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56" w:rsidRDefault="00400456" w:rsidP="00400456">
      <w:pPr>
        <w:jc w:val="center"/>
        <w:rPr>
          <w:b/>
          <w:sz w:val="28"/>
          <w:szCs w:val="28"/>
        </w:rPr>
      </w:pPr>
      <w:r>
        <w:rPr>
          <w:b/>
          <w:sz w:val="28"/>
          <w:szCs w:val="28"/>
        </w:rPr>
        <w:t>2021 Supplement to the 7</w:t>
      </w:r>
      <w:r w:rsidRPr="00400456">
        <w:rPr>
          <w:b/>
          <w:sz w:val="28"/>
          <w:szCs w:val="28"/>
          <w:vertAlign w:val="superscript"/>
        </w:rPr>
        <w:t>th</w:t>
      </w:r>
      <w:r>
        <w:rPr>
          <w:b/>
          <w:sz w:val="28"/>
          <w:szCs w:val="28"/>
        </w:rPr>
        <w:t xml:space="preserve"> Edition (2020) Florida Building Code </w:t>
      </w:r>
    </w:p>
    <w:p w:rsidR="00400456" w:rsidRDefault="00400456" w:rsidP="00400456">
      <w:pPr>
        <w:jc w:val="center"/>
        <w:rPr>
          <w:b/>
          <w:sz w:val="28"/>
          <w:szCs w:val="28"/>
        </w:rPr>
      </w:pPr>
      <w:r>
        <w:rPr>
          <w:b/>
          <w:sz w:val="28"/>
          <w:szCs w:val="28"/>
        </w:rPr>
        <w:t>Effective</w:t>
      </w:r>
      <w:r w:rsidR="001936AB">
        <w:rPr>
          <w:b/>
          <w:sz w:val="28"/>
          <w:szCs w:val="28"/>
        </w:rPr>
        <w:t xml:space="preserve"> Date:  August 18, </w:t>
      </w:r>
      <w:r>
        <w:rPr>
          <w:b/>
          <w:sz w:val="28"/>
          <w:szCs w:val="28"/>
        </w:rPr>
        <w:t>2021</w:t>
      </w:r>
    </w:p>
    <w:p w:rsidR="009D5344" w:rsidRDefault="00E158A6" w:rsidP="009D5344">
      <w:pPr>
        <w:rPr>
          <w:b/>
          <w:sz w:val="28"/>
          <w:szCs w:val="28"/>
        </w:rPr>
      </w:pPr>
      <w:r>
        <w:rPr>
          <w:b/>
          <w:sz w:val="28"/>
          <w:szCs w:val="28"/>
        </w:rPr>
        <w:t>7</w:t>
      </w:r>
      <w:r w:rsidRPr="00E158A6">
        <w:rPr>
          <w:b/>
          <w:sz w:val="28"/>
          <w:szCs w:val="28"/>
          <w:vertAlign w:val="superscript"/>
        </w:rPr>
        <w:t>th</w:t>
      </w:r>
      <w:r>
        <w:rPr>
          <w:b/>
          <w:sz w:val="28"/>
          <w:szCs w:val="28"/>
        </w:rPr>
        <w:t xml:space="preserve"> Edition (2020) Florida Building Code – Building </w:t>
      </w:r>
    </w:p>
    <w:p w:rsidR="00E158A6" w:rsidRPr="00FA730F" w:rsidRDefault="00E158A6" w:rsidP="00E158A6">
      <w:pPr>
        <w:rPr>
          <w:b/>
          <w:color w:val="000000" w:themeColor="text1"/>
          <w:sz w:val="24"/>
          <w:szCs w:val="24"/>
        </w:rPr>
      </w:pPr>
      <w:r w:rsidRPr="00FA730F">
        <w:rPr>
          <w:b/>
          <w:color w:val="000000" w:themeColor="text1"/>
          <w:sz w:val="24"/>
          <w:szCs w:val="24"/>
        </w:rPr>
        <w:t xml:space="preserve">Chapter 1 </w:t>
      </w:r>
      <w:r w:rsidRPr="00FA730F">
        <w:rPr>
          <w:rFonts w:ascii="Helvetica-Bold" w:hAnsi="Helvetica-Bold" w:cs="Helvetica-Bold"/>
          <w:b/>
          <w:bCs/>
          <w:sz w:val="24"/>
          <w:szCs w:val="24"/>
        </w:rPr>
        <w:t>SCOPE AND ADMINISTRATION</w:t>
      </w:r>
    </w:p>
    <w:p w:rsidR="00E158A6" w:rsidRPr="0003772E" w:rsidRDefault="00E158A6" w:rsidP="00E158A6">
      <w:pPr>
        <w:adjustRightInd w:val="0"/>
        <w:rPr>
          <w:b/>
          <w:bCs/>
          <w:sz w:val="28"/>
          <w:szCs w:val="28"/>
        </w:rPr>
      </w:pPr>
      <w:r w:rsidRPr="0003772E">
        <w:rPr>
          <w:b/>
          <w:bCs/>
          <w:sz w:val="28"/>
          <w:szCs w:val="28"/>
        </w:rPr>
        <w:t>SECTION 105 PERMITS</w:t>
      </w:r>
    </w:p>
    <w:p w:rsidR="00E158A6" w:rsidRPr="00ED1EFB" w:rsidRDefault="00E158A6" w:rsidP="00E158A6">
      <w:pPr>
        <w:adjustRightInd w:val="0"/>
        <w:rPr>
          <w:b/>
          <w:bCs/>
          <w:sz w:val="24"/>
          <w:szCs w:val="24"/>
        </w:rPr>
      </w:pPr>
      <w:r w:rsidRPr="00ED1EFB">
        <w:rPr>
          <w:b/>
          <w:bCs/>
          <w:sz w:val="24"/>
          <w:szCs w:val="24"/>
        </w:rPr>
        <w:t>Add Section 105.3.8 to read as follows:</w:t>
      </w:r>
    </w:p>
    <w:p w:rsidR="00E158A6" w:rsidRPr="00E05C99" w:rsidRDefault="00E158A6" w:rsidP="00E158A6">
      <w:pPr>
        <w:adjustRightInd w:val="0"/>
        <w:rPr>
          <w:bCs/>
          <w:sz w:val="24"/>
          <w:szCs w:val="24"/>
        </w:rPr>
      </w:pPr>
      <w:r w:rsidRPr="00E05C99">
        <w:rPr>
          <w:sz w:val="24"/>
          <w:szCs w:val="24"/>
          <w:u w:val="single"/>
        </w:rPr>
        <w:t>A local government may not require a contract between a builder and an owner for the issuance of a building permit or as a requirement for the submission of a building permit application.</w:t>
      </w:r>
    </w:p>
    <w:p w:rsidR="00E158A6" w:rsidRPr="00B52B48" w:rsidRDefault="00E158A6" w:rsidP="00E158A6">
      <w:pPr>
        <w:autoSpaceDN w:val="0"/>
        <w:rPr>
          <w:b/>
          <w:color w:val="FF0000"/>
          <w:sz w:val="28"/>
          <w:szCs w:val="28"/>
        </w:rPr>
      </w:pPr>
      <w:r w:rsidRPr="00B52B48">
        <w:rPr>
          <w:b/>
          <w:color w:val="FF0000"/>
          <w:sz w:val="28"/>
          <w:szCs w:val="28"/>
        </w:rPr>
        <w:t>(Code language for consistency with HB 401)</w:t>
      </w:r>
    </w:p>
    <w:p w:rsidR="00E158A6" w:rsidRDefault="00E158A6" w:rsidP="00E158A6">
      <w:pPr>
        <w:autoSpaceDE w:val="0"/>
        <w:autoSpaceDN w:val="0"/>
        <w:adjustRightInd w:val="0"/>
        <w:spacing w:after="0" w:line="240" w:lineRule="auto"/>
        <w:rPr>
          <w:rFonts w:ascii="Times New Roman" w:hAnsi="Times New Roman" w:cs="Times New Roman"/>
          <w:bCs/>
          <w:sz w:val="24"/>
          <w:szCs w:val="24"/>
        </w:rPr>
      </w:pPr>
      <w:r w:rsidRPr="002D1472">
        <w:rPr>
          <w:rFonts w:ascii="Times New Roman" w:hAnsi="Times New Roman" w:cs="Times New Roman"/>
          <w:bCs/>
          <w:sz w:val="24"/>
          <w:szCs w:val="24"/>
        </w:rPr>
        <w:t>Revise section 105.3.1.2 to read as follows:</w:t>
      </w:r>
    </w:p>
    <w:p w:rsidR="00E158A6" w:rsidRDefault="00E158A6" w:rsidP="00E158A6">
      <w:pPr>
        <w:autoSpaceDE w:val="0"/>
        <w:autoSpaceDN w:val="0"/>
        <w:adjustRightInd w:val="0"/>
        <w:spacing w:after="0" w:line="240" w:lineRule="auto"/>
        <w:rPr>
          <w:rFonts w:ascii="Times New Roman" w:hAnsi="Times New Roman" w:cs="Times New Roman"/>
          <w:bCs/>
          <w:sz w:val="24"/>
          <w:szCs w:val="24"/>
        </w:rPr>
      </w:pPr>
    </w:p>
    <w:p w:rsidR="00E158A6" w:rsidRPr="002D1472" w:rsidRDefault="00E158A6" w:rsidP="00E158A6">
      <w:pPr>
        <w:autoSpaceDE w:val="0"/>
        <w:autoSpaceDN w:val="0"/>
        <w:adjustRightInd w:val="0"/>
        <w:spacing w:after="0" w:line="240" w:lineRule="auto"/>
        <w:rPr>
          <w:rFonts w:ascii="Times New Roman" w:hAnsi="Times New Roman" w:cs="Times New Roman"/>
          <w:sz w:val="24"/>
          <w:szCs w:val="24"/>
        </w:rPr>
      </w:pPr>
      <w:r w:rsidRPr="000629D4">
        <w:rPr>
          <w:rFonts w:ascii="Times New Roman" w:hAnsi="Times New Roman" w:cs="Times New Roman"/>
          <w:b/>
          <w:bCs/>
          <w:sz w:val="24"/>
          <w:szCs w:val="24"/>
        </w:rPr>
        <w:t>105.3.1.2.</w:t>
      </w:r>
      <w:r>
        <w:rPr>
          <w:rFonts w:ascii="Times New Roman" w:hAnsi="Times New Roman" w:cs="Times New Roman"/>
          <w:bCs/>
          <w:sz w:val="24"/>
          <w:szCs w:val="24"/>
        </w:rPr>
        <w:t xml:space="preserve"> </w:t>
      </w:r>
      <w:r w:rsidRPr="002D1472">
        <w:rPr>
          <w:rFonts w:ascii="Times New Roman" w:hAnsi="Times New Roman" w:cs="Times New Roman"/>
          <w:sz w:val="24"/>
          <w:szCs w:val="24"/>
        </w:rPr>
        <w:t>No permit may be issued for any building construction, erection, alteration, modification, repair, or addition unless the applicant for such permit provides to the enforcing agency which issues the permit any of the following documents which apply to the construction</w:t>
      </w:r>
      <w:r>
        <w:rPr>
          <w:rFonts w:ascii="Times New Roman" w:hAnsi="Times New Roman" w:cs="Times New Roman"/>
          <w:sz w:val="24"/>
          <w:szCs w:val="24"/>
        </w:rPr>
        <w:t xml:space="preserve"> </w:t>
      </w:r>
      <w:r w:rsidRPr="002D1472">
        <w:rPr>
          <w:rFonts w:ascii="Times New Roman" w:hAnsi="Times New Roman" w:cs="Times New Roman"/>
          <w:sz w:val="24"/>
          <w:szCs w:val="24"/>
        </w:rPr>
        <w:t xml:space="preserve">for which the permit is to be issued and which shall be prepared by or under the direction of an engineer registered under Chapter 471, </w:t>
      </w:r>
      <w:r w:rsidRPr="002D1472">
        <w:rPr>
          <w:rFonts w:ascii="Times New Roman" w:hAnsi="Times New Roman" w:cs="Times New Roman"/>
          <w:i/>
          <w:iCs/>
          <w:sz w:val="24"/>
          <w:szCs w:val="24"/>
        </w:rPr>
        <w:t>Florida Statutes</w:t>
      </w:r>
      <w:r w:rsidRPr="002D1472">
        <w:rPr>
          <w:rFonts w:ascii="Times New Roman" w:hAnsi="Times New Roman" w:cs="Times New Roman"/>
          <w:sz w:val="24"/>
          <w:szCs w:val="24"/>
        </w:rPr>
        <w:t>:</w:t>
      </w:r>
    </w:p>
    <w:p w:rsidR="00E158A6" w:rsidRPr="002D1472" w:rsidRDefault="00E158A6" w:rsidP="00E158A6">
      <w:pPr>
        <w:autoSpaceDE w:val="0"/>
        <w:autoSpaceDN w:val="0"/>
        <w:adjustRightInd w:val="0"/>
        <w:spacing w:after="0" w:line="240" w:lineRule="auto"/>
        <w:rPr>
          <w:rFonts w:ascii="Times New Roman" w:hAnsi="Times New Roman" w:cs="Times New Roman"/>
          <w:sz w:val="24"/>
          <w:szCs w:val="24"/>
        </w:rPr>
      </w:pPr>
    </w:p>
    <w:p w:rsidR="00E158A6" w:rsidRPr="002D1472" w:rsidRDefault="00E158A6" w:rsidP="00E158A6">
      <w:pPr>
        <w:autoSpaceDE w:val="0"/>
        <w:autoSpaceDN w:val="0"/>
        <w:adjustRightInd w:val="0"/>
        <w:spacing w:after="0" w:line="240" w:lineRule="auto"/>
        <w:ind w:left="720" w:hanging="720"/>
        <w:rPr>
          <w:rFonts w:ascii="Times New Roman" w:hAnsi="Times New Roman" w:cs="Times New Roman"/>
          <w:sz w:val="24"/>
          <w:szCs w:val="24"/>
        </w:rPr>
      </w:pPr>
      <w:r w:rsidRPr="002D1472">
        <w:rPr>
          <w:rFonts w:ascii="Times New Roman" w:hAnsi="Times New Roman" w:cs="Times New Roman"/>
          <w:sz w:val="24"/>
          <w:szCs w:val="24"/>
        </w:rPr>
        <w:t xml:space="preserve">1. </w:t>
      </w:r>
      <w:r w:rsidRPr="002D1472">
        <w:rPr>
          <w:rFonts w:ascii="Times New Roman" w:hAnsi="Times New Roman" w:cs="Times New Roman"/>
          <w:sz w:val="24"/>
          <w:szCs w:val="24"/>
        </w:rPr>
        <w:tab/>
        <w:t>Plumbing documents for any new building or addition which requires a plumbing system with more than 250 fixture units or which costs more than $125,000.</w:t>
      </w:r>
    </w:p>
    <w:p w:rsidR="00E158A6" w:rsidRPr="002D1472" w:rsidRDefault="00E158A6" w:rsidP="00E158A6">
      <w:pPr>
        <w:autoSpaceDE w:val="0"/>
        <w:autoSpaceDN w:val="0"/>
        <w:adjustRightInd w:val="0"/>
        <w:spacing w:after="0" w:line="240" w:lineRule="auto"/>
        <w:rPr>
          <w:rFonts w:ascii="Times New Roman" w:hAnsi="Times New Roman" w:cs="Times New Roman"/>
          <w:sz w:val="24"/>
          <w:szCs w:val="24"/>
        </w:rPr>
      </w:pPr>
    </w:p>
    <w:p w:rsidR="00E158A6" w:rsidRPr="002D1472" w:rsidRDefault="00E158A6" w:rsidP="00E1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720" w:hanging="720"/>
        <w:rPr>
          <w:rFonts w:ascii="Times New Roman" w:hAnsi="Times New Roman" w:cs="Times New Roman"/>
          <w:sz w:val="24"/>
          <w:szCs w:val="24"/>
        </w:rPr>
      </w:pPr>
      <w:r w:rsidRPr="002D1472">
        <w:rPr>
          <w:rFonts w:ascii="Times New Roman" w:hAnsi="Times New Roman" w:cs="Times New Roman"/>
          <w:sz w:val="24"/>
          <w:szCs w:val="24"/>
        </w:rPr>
        <w:t xml:space="preserve">2. </w:t>
      </w:r>
      <w:r w:rsidRPr="002D1472">
        <w:rPr>
          <w:rFonts w:ascii="Times New Roman" w:hAnsi="Times New Roman" w:cs="Times New Roman"/>
          <w:sz w:val="24"/>
          <w:szCs w:val="24"/>
        </w:rPr>
        <w:tab/>
        <w:t xml:space="preserve">Fire sprinkler documents for any new building or addition which includes a fire sprinkler system which contains 50 or more sprinkler heads. Personnel as authorized by chapter 633 </w:t>
      </w:r>
      <w:r w:rsidRPr="002D1472">
        <w:rPr>
          <w:rFonts w:ascii="Times New Roman" w:hAnsi="Times New Roman" w:cs="Times New Roman"/>
          <w:i/>
          <w:iCs/>
          <w:sz w:val="24"/>
          <w:szCs w:val="24"/>
        </w:rPr>
        <w:t>Florida Statutes</w:t>
      </w:r>
      <w:r w:rsidRPr="002D1472">
        <w:rPr>
          <w:rFonts w:ascii="Times New Roman" w:hAnsi="Times New Roman" w:cs="Times New Roman"/>
          <w:sz w:val="24"/>
          <w:szCs w:val="24"/>
        </w:rPr>
        <w:t xml:space="preserve">, may design a </w:t>
      </w:r>
      <w:r w:rsidRPr="002D1472">
        <w:rPr>
          <w:rFonts w:ascii="Times New Roman" w:hAnsi="Times New Roman" w:cs="Times New Roman"/>
          <w:sz w:val="24"/>
          <w:szCs w:val="24"/>
          <w:u w:val="single"/>
        </w:rPr>
        <w:t xml:space="preserve">new </w:t>
      </w:r>
      <w:r w:rsidRPr="002D1472">
        <w:rPr>
          <w:rFonts w:ascii="Times New Roman" w:hAnsi="Times New Roman" w:cs="Times New Roman"/>
          <w:sz w:val="24"/>
          <w:szCs w:val="24"/>
        </w:rPr>
        <w:t>fire sprinkler system of 49 or fewer heads</w:t>
      </w:r>
      <w:r w:rsidRPr="002D1472">
        <w:rPr>
          <w:rFonts w:ascii="Times New Roman" w:hAnsi="Times New Roman" w:cs="Times New Roman"/>
          <w:sz w:val="24"/>
          <w:szCs w:val="24"/>
          <w:u w:val="single"/>
        </w:rPr>
        <w:t>;</w:t>
      </w:r>
      <w:r w:rsidRPr="002D1472">
        <w:rPr>
          <w:rFonts w:ascii="Times New Roman" w:hAnsi="Times New Roman" w:cs="Times New Roman"/>
          <w:sz w:val="24"/>
          <w:szCs w:val="24"/>
        </w:rPr>
        <w:t xml:space="preserve"> </w:t>
      </w:r>
      <w:r w:rsidRPr="002D1472">
        <w:rPr>
          <w:rFonts w:ascii="Times New Roman" w:hAnsi="Times New Roman" w:cs="Times New Roman"/>
          <w:strike/>
          <w:sz w:val="24"/>
          <w:szCs w:val="24"/>
        </w:rPr>
        <w:t>and</w:t>
      </w:r>
      <w:r w:rsidRPr="002D1472">
        <w:rPr>
          <w:rFonts w:ascii="Times New Roman" w:hAnsi="Times New Roman" w:cs="Times New Roman"/>
          <w:sz w:val="24"/>
          <w:szCs w:val="24"/>
        </w:rPr>
        <w:t xml:space="preserve"> may design the alteration of an existing fire sprinkler system if the alteration consists of the relocation, addition or deletion of</w:t>
      </w:r>
      <w:r w:rsidRPr="002D1472">
        <w:rPr>
          <w:rFonts w:ascii="Times New Roman" w:hAnsi="Times New Roman" w:cs="Times New Roman"/>
          <w:strike/>
          <w:sz w:val="24"/>
          <w:szCs w:val="24"/>
        </w:rPr>
        <w:t xml:space="preserve"> not more than</w:t>
      </w:r>
      <w:r w:rsidRPr="002D1472">
        <w:rPr>
          <w:rFonts w:ascii="Times New Roman" w:hAnsi="Times New Roman" w:cs="Times New Roman"/>
          <w:sz w:val="24"/>
          <w:szCs w:val="24"/>
        </w:rPr>
        <w:t xml:space="preserve"> 49 heads </w:t>
      </w:r>
      <w:r w:rsidRPr="002D1472">
        <w:rPr>
          <w:rFonts w:ascii="Times New Roman" w:hAnsi="Times New Roman" w:cs="Times New Roman"/>
          <w:sz w:val="24"/>
          <w:szCs w:val="24"/>
          <w:u w:val="single"/>
        </w:rPr>
        <w:t>or fewer</w:t>
      </w:r>
      <w:r w:rsidRPr="002D1472">
        <w:rPr>
          <w:rFonts w:ascii="Times New Roman" w:hAnsi="Times New Roman" w:cs="Times New Roman"/>
          <w:sz w:val="24"/>
          <w:szCs w:val="24"/>
        </w:rPr>
        <w:t>, notwithstanding the size of the existing fire sprinkler system</w:t>
      </w:r>
      <w:r w:rsidRPr="002D1472">
        <w:rPr>
          <w:rFonts w:ascii="Times New Roman" w:hAnsi="Times New Roman" w:cs="Times New Roman"/>
          <w:strike/>
          <w:sz w:val="24"/>
          <w:szCs w:val="24"/>
        </w:rPr>
        <w:t>.</w:t>
      </w:r>
      <w:r w:rsidRPr="002D1472">
        <w:rPr>
          <w:rFonts w:ascii="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 xml:space="preserve">or may </w:t>
      </w:r>
      <w:r w:rsidRPr="0051466A">
        <w:rPr>
          <w:rFonts w:ascii="Times New Roman" w:eastAsia="Times New Roman" w:hAnsi="Times New Roman" w:cs="Times New Roman"/>
          <w:sz w:val="24"/>
          <w:szCs w:val="24"/>
          <w:u w:val="single"/>
        </w:rPr>
        <w:lastRenderedPageBreak/>
        <w:t>design the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alteration of an existing fire sprinkler system if the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alteration consists of the relocation or deletion of 249 or</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fewer sprinklers, notwithstanding the size of the existing fire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sprinkler system, if there is no change of occupancy of the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affected areas, as defi</w:t>
      </w:r>
      <w:r w:rsidRPr="002D1472">
        <w:rPr>
          <w:rFonts w:ascii="Times New Roman" w:eastAsia="Times New Roman" w:hAnsi="Times New Roman" w:cs="Times New Roman"/>
          <w:sz w:val="24"/>
          <w:szCs w:val="24"/>
          <w:u w:val="single"/>
        </w:rPr>
        <w:t>ned in this Code</w:t>
      </w:r>
      <w:r w:rsidRPr="0051466A">
        <w:rPr>
          <w:rFonts w:ascii="Times New Roman" w:eastAsia="Times New Roman" w:hAnsi="Times New Roman" w:cs="Times New Roman"/>
          <w:sz w:val="24"/>
          <w:szCs w:val="24"/>
          <w:u w:val="single"/>
        </w:rPr>
        <w:t xml:space="preserve"> and the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Florida Fire Prevention Code, and there is no change in the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water demand as defined in NFPA 13, “Standard for the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Installation of Sprinkler Systems,” and if the occupancy hazard</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classification as defined in NFPA 13 is reduced or remains the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same as a result of the alteration</w:t>
      </w:r>
      <w:r w:rsidRPr="0051466A">
        <w:rPr>
          <w:rFonts w:ascii="Times New Roman" w:eastAsia="Times New Roman" w:hAnsi="Times New Roman" w:cs="Times New Roman"/>
          <w:sz w:val="24"/>
          <w:szCs w:val="24"/>
        </w:rPr>
        <w:t>.</w:t>
      </w:r>
    </w:p>
    <w:p w:rsidR="00E158A6" w:rsidRPr="00B52B48" w:rsidRDefault="00E158A6" w:rsidP="00E158A6">
      <w:pPr>
        <w:autoSpaceDE w:val="0"/>
        <w:autoSpaceDN w:val="0"/>
        <w:adjustRightInd w:val="0"/>
        <w:spacing w:after="0" w:line="240" w:lineRule="auto"/>
        <w:rPr>
          <w:rFonts w:ascii="Times New Roman" w:hAnsi="Times New Roman" w:cs="Times New Roman"/>
          <w:b/>
          <w:sz w:val="24"/>
          <w:szCs w:val="24"/>
        </w:rPr>
      </w:pPr>
    </w:p>
    <w:p w:rsidR="00E158A6" w:rsidRPr="00B52B48" w:rsidRDefault="00E158A6" w:rsidP="00E158A6">
      <w:pPr>
        <w:rPr>
          <w:b/>
          <w:color w:val="FF0000"/>
          <w:sz w:val="28"/>
          <w:szCs w:val="28"/>
        </w:rPr>
      </w:pPr>
      <w:r w:rsidRPr="00B52B48">
        <w:rPr>
          <w:b/>
          <w:color w:val="FF0000"/>
          <w:sz w:val="28"/>
          <w:szCs w:val="28"/>
        </w:rPr>
        <w:t>(Code language for consistency with SB 286)</w:t>
      </w:r>
    </w:p>
    <w:p w:rsidR="00260F16" w:rsidRDefault="00260F16" w:rsidP="00260F16">
      <w:pPr>
        <w:autoSpaceDE w:val="0"/>
        <w:autoSpaceDN w:val="0"/>
        <w:adjustRightInd w:val="0"/>
        <w:spacing w:after="0" w:line="240" w:lineRule="auto"/>
        <w:rPr>
          <w:rFonts w:cstheme="minorHAnsi"/>
          <w:b/>
          <w:bCs/>
          <w:sz w:val="24"/>
          <w:szCs w:val="24"/>
        </w:rPr>
      </w:pPr>
      <w:r w:rsidRPr="00221157">
        <w:rPr>
          <w:rFonts w:cstheme="minorHAnsi"/>
          <w:b/>
          <w:bCs/>
          <w:sz w:val="24"/>
          <w:szCs w:val="24"/>
        </w:rPr>
        <w:t>CHAPTER 4 SPECIAL DETAILED REQUIREMENTS BASED ON OCCUPANCY AND USE</w:t>
      </w:r>
    </w:p>
    <w:p w:rsidR="00260F16" w:rsidRDefault="00260F16" w:rsidP="00260F16">
      <w:pPr>
        <w:autoSpaceDE w:val="0"/>
        <w:autoSpaceDN w:val="0"/>
        <w:adjustRightInd w:val="0"/>
        <w:spacing w:after="0" w:line="240" w:lineRule="auto"/>
        <w:rPr>
          <w:rFonts w:cstheme="minorHAnsi"/>
          <w:b/>
          <w:bCs/>
          <w:sz w:val="24"/>
          <w:szCs w:val="24"/>
        </w:rPr>
      </w:pPr>
    </w:p>
    <w:p w:rsidR="00260F16" w:rsidRPr="002C1A0E" w:rsidRDefault="00260F16" w:rsidP="00260F16">
      <w:pPr>
        <w:autoSpaceDE w:val="0"/>
        <w:autoSpaceDN w:val="0"/>
        <w:adjustRightInd w:val="0"/>
        <w:spacing w:after="0" w:line="240" w:lineRule="auto"/>
        <w:rPr>
          <w:rFonts w:cstheme="minorHAnsi"/>
          <w:sz w:val="24"/>
          <w:szCs w:val="24"/>
        </w:rPr>
      </w:pPr>
      <w:r w:rsidRPr="002C1A0E">
        <w:rPr>
          <w:rFonts w:cstheme="minorHAnsi"/>
          <w:bCs/>
          <w:sz w:val="24"/>
          <w:szCs w:val="24"/>
        </w:rPr>
        <w:t>Revise 453.13.6 to read as follows:</w:t>
      </w:r>
    </w:p>
    <w:p w:rsidR="00260F16" w:rsidRDefault="00260F16" w:rsidP="00260F16">
      <w:pPr>
        <w:autoSpaceDE w:val="0"/>
        <w:autoSpaceDN w:val="0"/>
        <w:spacing w:after="0" w:line="240" w:lineRule="auto"/>
        <w:rPr>
          <w:rFonts w:ascii="Arial" w:hAnsi="Arial" w:cs="Arial"/>
          <w:b/>
          <w:bCs/>
          <w:sz w:val="20"/>
          <w:szCs w:val="20"/>
        </w:rPr>
      </w:pPr>
    </w:p>
    <w:p w:rsidR="00260F16" w:rsidRPr="00FF7DEA" w:rsidRDefault="00260F16" w:rsidP="00260F16">
      <w:pPr>
        <w:autoSpaceDE w:val="0"/>
        <w:autoSpaceDN w:val="0"/>
        <w:spacing w:after="0" w:line="240" w:lineRule="auto"/>
        <w:rPr>
          <w:rFonts w:ascii="Arial" w:hAnsi="Arial" w:cs="Arial"/>
          <w:sz w:val="20"/>
          <w:szCs w:val="20"/>
        </w:rPr>
      </w:pPr>
      <w:r w:rsidRPr="00FF7DEA">
        <w:rPr>
          <w:rFonts w:ascii="Arial" w:hAnsi="Arial" w:cs="Arial"/>
          <w:b/>
          <w:bCs/>
          <w:sz w:val="20"/>
          <w:szCs w:val="20"/>
        </w:rPr>
        <w:t xml:space="preserve">453.13.6 Hardware. </w:t>
      </w:r>
      <w:r w:rsidRPr="00FF7DEA">
        <w:rPr>
          <w:rFonts w:ascii="Arial" w:hAnsi="Arial" w:cs="Arial"/>
          <w:sz w:val="20"/>
          <w:szCs w:val="20"/>
        </w:rPr>
        <w:t>Doors and gates shall be equipped</w:t>
      </w:r>
      <w:r>
        <w:rPr>
          <w:rFonts w:ascii="Arial" w:hAnsi="Arial" w:cs="Arial"/>
          <w:sz w:val="20"/>
          <w:szCs w:val="20"/>
        </w:rPr>
        <w:t xml:space="preserve"> </w:t>
      </w:r>
      <w:r w:rsidRPr="00FF7DEA">
        <w:rPr>
          <w:rFonts w:ascii="Arial" w:hAnsi="Arial" w:cs="Arial"/>
          <w:sz w:val="20"/>
          <w:szCs w:val="20"/>
        </w:rPr>
        <w:t>with hardware which will allow egress at all times without</w:t>
      </w:r>
      <w:r>
        <w:rPr>
          <w:rFonts w:ascii="Arial" w:hAnsi="Arial" w:cs="Arial"/>
          <w:sz w:val="20"/>
          <w:szCs w:val="20"/>
        </w:rPr>
        <w:t xml:space="preserve"> </w:t>
      </w:r>
      <w:r w:rsidRPr="00FF7DEA">
        <w:rPr>
          <w:rFonts w:ascii="Arial" w:hAnsi="Arial" w:cs="Arial"/>
          <w:sz w:val="20"/>
          <w:szCs w:val="20"/>
        </w:rPr>
        <w:t>assistance. No padlock, chain, hasp, lock, deadbolt, or</w:t>
      </w:r>
      <w:r>
        <w:rPr>
          <w:rFonts w:ascii="Arial" w:hAnsi="Arial" w:cs="Arial"/>
          <w:sz w:val="20"/>
          <w:szCs w:val="20"/>
        </w:rPr>
        <w:t xml:space="preserve"> </w:t>
      </w:r>
      <w:r w:rsidRPr="00FF7DEA">
        <w:rPr>
          <w:rFonts w:ascii="Arial" w:hAnsi="Arial" w:cs="Arial"/>
          <w:sz w:val="20"/>
          <w:szCs w:val="20"/>
        </w:rPr>
        <w:t>other device shall be installed at any time on any door</w:t>
      </w:r>
      <w:r>
        <w:rPr>
          <w:rFonts w:ascii="Arial" w:hAnsi="Arial" w:cs="Arial"/>
          <w:sz w:val="20"/>
          <w:szCs w:val="20"/>
        </w:rPr>
        <w:t xml:space="preserve"> </w:t>
      </w:r>
      <w:r w:rsidRPr="00FF7DEA">
        <w:rPr>
          <w:rFonts w:ascii="Arial" w:hAnsi="Arial" w:cs="Arial"/>
          <w:sz w:val="20"/>
          <w:szCs w:val="20"/>
        </w:rPr>
        <w:t>used for exiting. Doors which by code require closers and</w:t>
      </w:r>
      <w:r>
        <w:rPr>
          <w:rFonts w:ascii="Arial" w:hAnsi="Arial" w:cs="Arial"/>
          <w:sz w:val="20"/>
          <w:szCs w:val="20"/>
        </w:rPr>
        <w:t xml:space="preserve"> </w:t>
      </w:r>
      <w:r w:rsidRPr="00FF7DEA">
        <w:rPr>
          <w:rFonts w:ascii="Arial" w:hAnsi="Arial" w:cs="Arial"/>
          <w:sz w:val="20"/>
          <w:szCs w:val="20"/>
        </w:rPr>
        <w:t>other doors subject to wind exposure shall be equipped</w:t>
      </w:r>
      <w:r>
        <w:rPr>
          <w:rFonts w:ascii="Arial" w:hAnsi="Arial" w:cs="Arial"/>
          <w:sz w:val="20"/>
          <w:szCs w:val="20"/>
        </w:rPr>
        <w:t xml:space="preserve"> </w:t>
      </w:r>
      <w:r w:rsidRPr="00FF7DEA">
        <w:rPr>
          <w:rFonts w:ascii="Arial" w:hAnsi="Arial" w:cs="Arial"/>
          <w:sz w:val="20"/>
          <w:szCs w:val="20"/>
        </w:rPr>
        <w:t>with closers to prevent slamming and uncontrolled opening.</w:t>
      </w:r>
    </w:p>
    <w:p w:rsidR="00260F16" w:rsidRPr="00FF7DEA" w:rsidRDefault="00260F16" w:rsidP="00260F16">
      <w:pPr>
        <w:autoSpaceDE w:val="0"/>
        <w:autoSpaceDN w:val="0"/>
        <w:spacing w:after="0" w:line="240" w:lineRule="auto"/>
        <w:rPr>
          <w:rFonts w:ascii="Arial" w:hAnsi="Arial" w:cs="Arial"/>
          <w:sz w:val="20"/>
          <w:szCs w:val="20"/>
        </w:rPr>
      </w:pPr>
      <w:r w:rsidRPr="00FF7DEA">
        <w:rPr>
          <w:rFonts w:ascii="Arial" w:hAnsi="Arial" w:cs="Arial"/>
          <w:sz w:val="20"/>
          <w:szCs w:val="20"/>
        </w:rPr>
        <w:t>All doors opening into smoke-tight exit access corridors</w:t>
      </w:r>
      <w:r>
        <w:rPr>
          <w:rFonts w:ascii="Arial" w:hAnsi="Arial" w:cs="Arial"/>
          <w:sz w:val="20"/>
          <w:szCs w:val="20"/>
        </w:rPr>
        <w:t xml:space="preserve"> </w:t>
      </w:r>
      <w:r w:rsidRPr="00FF7DEA">
        <w:rPr>
          <w:rFonts w:ascii="Arial" w:hAnsi="Arial" w:cs="Arial"/>
          <w:sz w:val="20"/>
          <w:szCs w:val="20"/>
        </w:rPr>
        <w:t>shall be self-closing or automatic closing. Smoke</w:t>
      </w:r>
    </w:p>
    <w:p w:rsidR="00260F16" w:rsidRPr="00FF7DEA" w:rsidRDefault="00260F16" w:rsidP="00260F16">
      <w:pPr>
        <w:autoSpaceDE w:val="0"/>
        <w:autoSpaceDN w:val="0"/>
        <w:spacing w:after="0" w:line="240" w:lineRule="auto"/>
        <w:rPr>
          <w:rFonts w:ascii="Arial" w:hAnsi="Arial" w:cs="Arial"/>
          <w:sz w:val="20"/>
          <w:szCs w:val="20"/>
        </w:rPr>
      </w:pPr>
      <w:proofErr w:type="gramStart"/>
      <w:r w:rsidRPr="00FF7DEA">
        <w:rPr>
          <w:rFonts w:ascii="Arial" w:hAnsi="Arial" w:cs="Arial"/>
          <w:sz w:val="20"/>
          <w:szCs w:val="20"/>
        </w:rPr>
        <w:t>doors</w:t>
      </w:r>
      <w:proofErr w:type="gramEnd"/>
      <w:r w:rsidRPr="00FF7DEA">
        <w:rPr>
          <w:rFonts w:ascii="Arial" w:hAnsi="Arial" w:cs="Arial"/>
          <w:sz w:val="20"/>
          <w:szCs w:val="20"/>
        </w:rPr>
        <w:t xml:space="preserve"> in walls used to divide corridors into separate atmospheres</w:t>
      </w:r>
      <w:r>
        <w:rPr>
          <w:rFonts w:ascii="Arial" w:hAnsi="Arial" w:cs="Arial"/>
          <w:sz w:val="20"/>
          <w:szCs w:val="20"/>
        </w:rPr>
        <w:t xml:space="preserve"> </w:t>
      </w:r>
      <w:r w:rsidRPr="00FF7DEA">
        <w:rPr>
          <w:rFonts w:ascii="Arial" w:hAnsi="Arial" w:cs="Arial"/>
          <w:sz w:val="20"/>
          <w:szCs w:val="20"/>
        </w:rPr>
        <w:t>shall be provided with push-pull plates and are not</w:t>
      </w:r>
      <w:r>
        <w:rPr>
          <w:rFonts w:ascii="Arial" w:hAnsi="Arial" w:cs="Arial"/>
          <w:sz w:val="20"/>
          <w:szCs w:val="20"/>
        </w:rPr>
        <w:t xml:space="preserve"> </w:t>
      </w:r>
      <w:r w:rsidRPr="00FF7DEA">
        <w:rPr>
          <w:rFonts w:ascii="Arial" w:hAnsi="Arial" w:cs="Arial"/>
          <w:sz w:val="20"/>
          <w:szCs w:val="20"/>
        </w:rPr>
        <w:t>required to have positive latching. As an exception to Section</w:t>
      </w:r>
      <w:r>
        <w:rPr>
          <w:rFonts w:ascii="Arial" w:hAnsi="Arial" w:cs="Arial"/>
          <w:sz w:val="20"/>
          <w:szCs w:val="20"/>
        </w:rPr>
        <w:t xml:space="preserve"> </w:t>
      </w:r>
      <w:r w:rsidRPr="00FF7DEA">
        <w:rPr>
          <w:rFonts w:ascii="Arial" w:hAnsi="Arial" w:cs="Arial"/>
          <w:sz w:val="20"/>
          <w:szCs w:val="20"/>
        </w:rPr>
        <w:t>1010.1.9.8, delayed egress locks may be used in</w:t>
      </w:r>
      <w:r>
        <w:rPr>
          <w:rFonts w:ascii="Arial" w:hAnsi="Arial" w:cs="Arial"/>
          <w:sz w:val="20"/>
          <w:szCs w:val="20"/>
        </w:rPr>
        <w:t xml:space="preserve"> </w:t>
      </w:r>
      <w:r w:rsidRPr="00FF7DEA">
        <w:rPr>
          <w:rFonts w:ascii="Arial" w:hAnsi="Arial" w:cs="Arial"/>
          <w:sz w:val="20"/>
          <w:szCs w:val="20"/>
        </w:rPr>
        <w:t>media centers, alternative education centers, and exceptional</w:t>
      </w:r>
    </w:p>
    <w:p w:rsidR="00260F16" w:rsidRPr="00FF7DEA" w:rsidRDefault="00260F16" w:rsidP="00260F16">
      <w:pPr>
        <w:autoSpaceDE w:val="0"/>
        <w:autoSpaceDN w:val="0"/>
        <w:spacing w:after="0" w:line="240" w:lineRule="auto"/>
        <w:rPr>
          <w:rFonts w:ascii="Times New Roman" w:hAnsi="Times New Roman" w:cs="Times New Roman"/>
          <w:color w:val="1F497D"/>
          <w:sz w:val="24"/>
          <w:szCs w:val="24"/>
        </w:rPr>
      </w:pPr>
      <w:proofErr w:type="gramStart"/>
      <w:r w:rsidRPr="00FF7DEA">
        <w:rPr>
          <w:rFonts w:ascii="Arial" w:hAnsi="Arial" w:cs="Arial"/>
          <w:sz w:val="20"/>
          <w:szCs w:val="20"/>
        </w:rPr>
        <w:t>student</w:t>
      </w:r>
      <w:proofErr w:type="gramEnd"/>
      <w:r w:rsidRPr="00FF7DEA">
        <w:rPr>
          <w:rFonts w:ascii="Arial" w:hAnsi="Arial" w:cs="Arial"/>
          <w:sz w:val="20"/>
          <w:szCs w:val="20"/>
        </w:rPr>
        <w:t xml:space="preserve"> education centers. </w:t>
      </w:r>
      <w:r w:rsidRPr="00FF7DEA">
        <w:rPr>
          <w:rFonts w:ascii="Arial" w:hAnsi="Arial" w:cs="Arial"/>
          <w:strike/>
          <w:sz w:val="20"/>
          <w:szCs w:val="20"/>
        </w:rPr>
        <w:t>Delayed egress locks are</w:t>
      </w:r>
      <w:r>
        <w:rPr>
          <w:rFonts w:ascii="Arial" w:hAnsi="Arial" w:cs="Arial"/>
          <w:strike/>
          <w:sz w:val="20"/>
          <w:szCs w:val="20"/>
        </w:rPr>
        <w:t xml:space="preserve"> </w:t>
      </w:r>
      <w:r w:rsidRPr="00FF7DEA">
        <w:rPr>
          <w:rFonts w:ascii="Arial" w:hAnsi="Arial" w:cs="Arial"/>
          <w:strike/>
          <w:sz w:val="20"/>
          <w:szCs w:val="20"/>
        </w:rPr>
        <w:t>prohibited at time-out rooms at all locations.</w:t>
      </w:r>
    </w:p>
    <w:p w:rsidR="00260F16" w:rsidRPr="00FF7DEA" w:rsidRDefault="00260F16" w:rsidP="00260F16">
      <w:pPr>
        <w:spacing w:after="0" w:line="240" w:lineRule="auto"/>
        <w:rPr>
          <w:rFonts w:ascii="Times New Roman" w:hAnsi="Times New Roman" w:cs="Times New Roman"/>
          <w:color w:val="1F497D"/>
          <w:sz w:val="24"/>
          <w:szCs w:val="24"/>
        </w:rPr>
      </w:pPr>
    </w:p>
    <w:p w:rsidR="00260F16" w:rsidRPr="00FF7DEA" w:rsidRDefault="00260F16" w:rsidP="00260F16">
      <w:pPr>
        <w:spacing w:after="0" w:line="240" w:lineRule="auto"/>
        <w:rPr>
          <w:rFonts w:ascii="Times New Roman" w:hAnsi="Times New Roman" w:cs="Times New Roman"/>
          <w:color w:val="1F497D"/>
          <w:sz w:val="24"/>
          <w:szCs w:val="24"/>
        </w:rPr>
      </w:pPr>
    </w:p>
    <w:p w:rsidR="00260F16" w:rsidRPr="00FF7DEA" w:rsidRDefault="00260F16" w:rsidP="00260F16">
      <w:pPr>
        <w:autoSpaceDE w:val="0"/>
        <w:autoSpaceDN w:val="0"/>
        <w:spacing w:after="0" w:line="240" w:lineRule="auto"/>
        <w:rPr>
          <w:rFonts w:ascii="TimesNewRoman,Bold" w:hAnsi="TimesNewRoman,Bold" w:cs="Times New Roman"/>
          <w:b/>
          <w:bCs/>
          <w:sz w:val="20"/>
          <w:szCs w:val="20"/>
        </w:rPr>
      </w:pPr>
      <w:r w:rsidRPr="00FF7DEA">
        <w:rPr>
          <w:rFonts w:ascii="TimesNewRoman,Bold" w:hAnsi="TimesNewRoman,Bold" w:cs="Times New Roman"/>
          <w:b/>
          <w:bCs/>
          <w:sz w:val="20"/>
          <w:szCs w:val="20"/>
        </w:rPr>
        <w:t xml:space="preserve">453.26 </w:t>
      </w:r>
      <w:r w:rsidRPr="00FF7DEA">
        <w:rPr>
          <w:rFonts w:ascii="TimesNewRoman,Bold" w:hAnsi="TimesNewRoman,Bold" w:cs="Times New Roman"/>
          <w:b/>
          <w:bCs/>
          <w:strike/>
          <w:sz w:val="20"/>
          <w:szCs w:val="20"/>
        </w:rPr>
        <w:t>Time-out rooms.</w:t>
      </w:r>
      <w:r w:rsidRPr="00FF7DEA">
        <w:rPr>
          <w:rFonts w:ascii="TimesNewRoman,Bold" w:hAnsi="TimesNewRoman,Bold" w:cs="Times New Roman"/>
          <w:b/>
          <w:bCs/>
          <w:sz w:val="20"/>
          <w:szCs w:val="20"/>
        </w:rPr>
        <w:t xml:space="preserve"> </w:t>
      </w:r>
      <w:proofErr w:type="gramStart"/>
      <w:r w:rsidRPr="00FF7DEA">
        <w:rPr>
          <w:rFonts w:ascii="TimesNewRoman,Bold" w:hAnsi="TimesNewRoman,Bold" w:cs="Times New Roman"/>
          <w:b/>
          <w:bCs/>
          <w:sz w:val="20"/>
          <w:szCs w:val="20"/>
          <w:u w:val="single"/>
        </w:rPr>
        <w:t>Reserved.</w:t>
      </w:r>
      <w:proofErr w:type="gramEnd"/>
    </w:p>
    <w:p w:rsidR="00260F16" w:rsidRPr="00FF7DEA" w:rsidRDefault="00260F16" w:rsidP="00260F16">
      <w:pPr>
        <w:autoSpaceDE w:val="0"/>
        <w:autoSpaceDN w:val="0"/>
        <w:spacing w:after="0" w:line="240" w:lineRule="auto"/>
        <w:rPr>
          <w:rFonts w:ascii="Arial" w:hAnsi="Arial" w:cs="Arial"/>
          <w:strike/>
          <w:sz w:val="20"/>
          <w:szCs w:val="20"/>
        </w:rPr>
      </w:pPr>
      <w:r w:rsidRPr="00FF7DEA">
        <w:rPr>
          <w:rFonts w:ascii="Arial" w:hAnsi="Arial" w:cs="Arial"/>
          <w:b/>
          <w:bCs/>
          <w:strike/>
          <w:sz w:val="20"/>
          <w:szCs w:val="20"/>
        </w:rPr>
        <w:t xml:space="preserve">453.26.1 </w:t>
      </w:r>
      <w:r w:rsidRPr="00FF7DEA">
        <w:rPr>
          <w:rFonts w:ascii="Arial" w:hAnsi="Arial" w:cs="Arial"/>
          <w:strike/>
          <w:sz w:val="20"/>
          <w:szCs w:val="20"/>
        </w:rPr>
        <w:t>Locking an individual inside a space without a</w:t>
      </w:r>
      <w:r>
        <w:rPr>
          <w:rFonts w:ascii="Arial" w:hAnsi="Arial" w:cs="Arial"/>
          <w:strike/>
          <w:sz w:val="20"/>
          <w:szCs w:val="20"/>
        </w:rPr>
        <w:t xml:space="preserve"> </w:t>
      </w:r>
      <w:r w:rsidRPr="00FF7DEA">
        <w:rPr>
          <w:rFonts w:ascii="Arial" w:hAnsi="Arial" w:cs="Arial"/>
          <w:strike/>
          <w:sz w:val="20"/>
          <w:szCs w:val="20"/>
        </w:rPr>
        <w:t>means of opening the door from within that space is contrary</w:t>
      </w:r>
      <w:r>
        <w:rPr>
          <w:rFonts w:ascii="Arial" w:hAnsi="Arial" w:cs="Arial"/>
          <w:strike/>
          <w:sz w:val="20"/>
          <w:szCs w:val="20"/>
        </w:rPr>
        <w:t xml:space="preserve"> </w:t>
      </w:r>
      <w:r w:rsidRPr="00FF7DEA">
        <w:rPr>
          <w:rFonts w:ascii="Arial" w:hAnsi="Arial" w:cs="Arial"/>
          <w:strike/>
          <w:sz w:val="20"/>
          <w:szCs w:val="20"/>
        </w:rPr>
        <w:t xml:space="preserve">to the exiting philosophy of the </w:t>
      </w:r>
      <w:r w:rsidRPr="00FF7DEA">
        <w:rPr>
          <w:rFonts w:ascii="Arial" w:hAnsi="Arial" w:cs="Arial"/>
          <w:i/>
          <w:iCs/>
          <w:strike/>
          <w:sz w:val="20"/>
          <w:szCs w:val="20"/>
        </w:rPr>
        <w:t>Florida Building</w:t>
      </w:r>
      <w:r>
        <w:rPr>
          <w:rFonts w:ascii="Arial" w:hAnsi="Arial" w:cs="Arial"/>
          <w:i/>
          <w:iCs/>
          <w:strike/>
          <w:sz w:val="20"/>
          <w:szCs w:val="20"/>
        </w:rPr>
        <w:t xml:space="preserve"> </w:t>
      </w:r>
      <w:r w:rsidRPr="00FF7DEA">
        <w:rPr>
          <w:rFonts w:ascii="Arial" w:hAnsi="Arial" w:cs="Arial"/>
          <w:i/>
          <w:iCs/>
          <w:strike/>
          <w:sz w:val="20"/>
          <w:szCs w:val="20"/>
        </w:rPr>
        <w:t xml:space="preserve">Code </w:t>
      </w:r>
      <w:r w:rsidRPr="00FF7DEA">
        <w:rPr>
          <w:rFonts w:ascii="Arial" w:hAnsi="Arial" w:cs="Arial"/>
          <w:strike/>
          <w:sz w:val="20"/>
          <w:szCs w:val="20"/>
        </w:rPr>
        <w:t xml:space="preserve">and the </w:t>
      </w:r>
      <w:r w:rsidRPr="00FF7DEA">
        <w:rPr>
          <w:rFonts w:ascii="Arial" w:hAnsi="Arial" w:cs="Arial"/>
          <w:i/>
          <w:iCs/>
          <w:strike/>
          <w:sz w:val="20"/>
          <w:szCs w:val="20"/>
        </w:rPr>
        <w:t xml:space="preserve">Florida Fire Prevention Code </w:t>
      </w:r>
      <w:r w:rsidRPr="00FF7DEA">
        <w:rPr>
          <w:rFonts w:ascii="Arial" w:hAnsi="Arial" w:cs="Arial"/>
          <w:strike/>
          <w:sz w:val="20"/>
          <w:szCs w:val="20"/>
        </w:rPr>
        <w:t>as adopted by</w:t>
      </w:r>
      <w:r>
        <w:rPr>
          <w:rFonts w:ascii="Arial" w:hAnsi="Arial" w:cs="Arial"/>
          <w:strike/>
          <w:sz w:val="20"/>
          <w:szCs w:val="20"/>
        </w:rPr>
        <w:t xml:space="preserve"> </w:t>
      </w:r>
      <w:r w:rsidRPr="00FF7DEA">
        <w:rPr>
          <w:rFonts w:ascii="Arial" w:hAnsi="Arial" w:cs="Arial"/>
          <w:strike/>
          <w:sz w:val="20"/>
          <w:szCs w:val="20"/>
        </w:rPr>
        <w:t>the State Fire Marshal for educational facilities. The educational</w:t>
      </w:r>
      <w:r>
        <w:rPr>
          <w:rFonts w:ascii="Arial" w:hAnsi="Arial" w:cs="Arial"/>
          <w:strike/>
          <w:sz w:val="20"/>
          <w:szCs w:val="20"/>
        </w:rPr>
        <w:t xml:space="preserve"> </w:t>
      </w:r>
      <w:r w:rsidRPr="00FF7DEA">
        <w:rPr>
          <w:rFonts w:ascii="Arial" w:hAnsi="Arial" w:cs="Arial"/>
          <w:strike/>
          <w:sz w:val="20"/>
          <w:szCs w:val="20"/>
        </w:rPr>
        <w:t>program which requires containment of the out-of-</w:t>
      </w:r>
      <w:r>
        <w:rPr>
          <w:rFonts w:ascii="Arial" w:hAnsi="Arial" w:cs="Arial"/>
          <w:strike/>
          <w:sz w:val="20"/>
          <w:szCs w:val="20"/>
        </w:rPr>
        <w:t xml:space="preserve"> </w:t>
      </w:r>
      <w:r w:rsidRPr="00FF7DEA">
        <w:rPr>
          <w:rFonts w:ascii="Arial" w:hAnsi="Arial" w:cs="Arial"/>
          <w:strike/>
          <w:sz w:val="20"/>
          <w:szCs w:val="20"/>
        </w:rPr>
        <w:t>control student can be accommodated within this context</w:t>
      </w:r>
      <w:r>
        <w:rPr>
          <w:rFonts w:ascii="Arial" w:hAnsi="Arial" w:cs="Arial"/>
          <w:strike/>
          <w:sz w:val="20"/>
          <w:szCs w:val="20"/>
        </w:rPr>
        <w:t xml:space="preserve"> </w:t>
      </w:r>
      <w:r w:rsidRPr="00FF7DEA">
        <w:rPr>
          <w:rFonts w:ascii="Arial" w:hAnsi="Arial" w:cs="Arial"/>
          <w:strike/>
          <w:sz w:val="20"/>
          <w:szCs w:val="20"/>
        </w:rPr>
        <w:t>only if the following are met:</w:t>
      </w:r>
    </w:p>
    <w:p w:rsidR="00260F16" w:rsidRPr="00FF7DEA" w:rsidRDefault="00260F16" w:rsidP="00260F16">
      <w:pPr>
        <w:autoSpaceDE w:val="0"/>
        <w:autoSpaceDN w:val="0"/>
        <w:spacing w:after="0" w:line="240" w:lineRule="auto"/>
        <w:rPr>
          <w:rFonts w:ascii="Arial" w:hAnsi="Arial" w:cs="Arial"/>
          <w:strike/>
          <w:sz w:val="20"/>
          <w:szCs w:val="20"/>
        </w:rPr>
      </w:pPr>
      <w:r w:rsidRPr="00FF7DEA">
        <w:rPr>
          <w:rFonts w:ascii="Arial" w:hAnsi="Arial" w:cs="Arial"/>
          <w:b/>
          <w:bCs/>
          <w:strike/>
          <w:sz w:val="20"/>
          <w:szCs w:val="20"/>
        </w:rPr>
        <w:t xml:space="preserve">453.26.2 Electromagnetic locking device. </w:t>
      </w:r>
      <w:r w:rsidRPr="00FF7DEA">
        <w:rPr>
          <w:rFonts w:ascii="Arial" w:hAnsi="Arial" w:cs="Arial"/>
          <w:strike/>
          <w:sz w:val="20"/>
          <w:szCs w:val="20"/>
        </w:rPr>
        <w:t>When a timeout</w:t>
      </w:r>
      <w:r>
        <w:rPr>
          <w:rFonts w:ascii="Arial" w:hAnsi="Arial" w:cs="Arial"/>
          <w:strike/>
          <w:sz w:val="20"/>
          <w:szCs w:val="20"/>
        </w:rPr>
        <w:t xml:space="preserve"> </w:t>
      </w:r>
      <w:r w:rsidRPr="00FF7DEA">
        <w:rPr>
          <w:rFonts w:ascii="Arial" w:hAnsi="Arial" w:cs="Arial"/>
          <w:strike/>
          <w:sz w:val="20"/>
          <w:szCs w:val="20"/>
        </w:rPr>
        <w:t>room is to be locked, an electromagnetic locking</w:t>
      </w:r>
      <w:r>
        <w:rPr>
          <w:rFonts w:ascii="Arial" w:hAnsi="Arial" w:cs="Arial"/>
          <w:strike/>
          <w:sz w:val="20"/>
          <w:szCs w:val="20"/>
        </w:rPr>
        <w:t xml:space="preserve"> </w:t>
      </w:r>
      <w:r w:rsidRPr="00FF7DEA">
        <w:rPr>
          <w:rFonts w:ascii="Arial" w:hAnsi="Arial" w:cs="Arial"/>
          <w:strike/>
          <w:sz w:val="20"/>
          <w:szCs w:val="20"/>
        </w:rPr>
        <w:t>device may be used and shall have the following features:</w:t>
      </w:r>
    </w:p>
    <w:p w:rsidR="00260F16" w:rsidRPr="00FF7DEA" w:rsidRDefault="00260F16" w:rsidP="00260F16">
      <w:pPr>
        <w:autoSpaceDE w:val="0"/>
        <w:autoSpaceDN w:val="0"/>
        <w:spacing w:after="0" w:line="240" w:lineRule="auto"/>
        <w:rPr>
          <w:rFonts w:ascii="Arial" w:hAnsi="Arial" w:cs="Arial"/>
          <w:strike/>
          <w:sz w:val="20"/>
          <w:szCs w:val="20"/>
        </w:rPr>
      </w:pPr>
      <w:r w:rsidRPr="00FF7DEA">
        <w:rPr>
          <w:rFonts w:ascii="Arial" w:hAnsi="Arial" w:cs="Arial"/>
          <w:b/>
          <w:bCs/>
          <w:strike/>
          <w:sz w:val="20"/>
          <w:szCs w:val="20"/>
        </w:rPr>
        <w:t xml:space="preserve">453.26.2.1 </w:t>
      </w:r>
      <w:r w:rsidRPr="00FF7DEA">
        <w:rPr>
          <w:rFonts w:ascii="Arial" w:hAnsi="Arial" w:cs="Arial"/>
          <w:strike/>
          <w:sz w:val="20"/>
          <w:szCs w:val="20"/>
        </w:rPr>
        <w:t>The lock shall remain engaged only when a</w:t>
      </w:r>
      <w:r>
        <w:rPr>
          <w:rFonts w:ascii="Arial" w:hAnsi="Arial" w:cs="Arial"/>
          <w:strike/>
          <w:sz w:val="20"/>
          <w:szCs w:val="20"/>
        </w:rPr>
        <w:t xml:space="preserve"> </w:t>
      </w:r>
      <w:r w:rsidRPr="00FF7DEA">
        <w:rPr>
          <w:rFonts w:ascii="Arial" w:hAnsi="Arial" w:cs="Arial"/>
          <w:strike/>
          <w:sz w:val="20"/>
          <w:szCs w:val="20"/>
        </w:rPr>
        <w:t>push button mounted outside the time-out room adjacent</w:t>
      </w:r>
      <w:r>
        <w:rPr>
          <w:rFonts w:ascii="Arial" w:hAnsi="Arial" w:cs="Arial"/>
          <w:strike/>
          <w:sz w:val="20"/>
          <w:szCs w:val="20"/>
        </w:rPr>
        <w:t xml:space="preserve"> </w:t>
      </w:r>
      <w:r w:rsidRPr="00FF7DEA">
        <w:rPr>
          <w:rFonts w:ascii="Arial" w:hAnsi="Arial" w:cs="Arial"/>
          <w:strike/>
          <w:sz w:val="20"/>
          <w:szCs w:val="20"/>
        </w:rPr>
        <w:t>to the door frame is continuously depressed by</w:t>
      </w:r>
      <w:r>
        <w:rPr>
          <w:rFonts w:ascii="Arial" w:hAnsi="Arial" w:cs="Arial"/>
          <w:strike/>
          <w:sz w:val="20"/>
          <w:szCs w:val="20"/>
        </w:rPr>
        <w:t xml:space="preserve"> </w:t>
      </w:r>
      <w:r w:rsidRPr="00FF7DEA">
        <w:rPr>
          <w:rFonts w:ascii="Arial" w:hAnsi="Arial" w:cs="Arial"/>
          <w:strike/>
          <w:sz w:val="20"/>
          <w:szCs w:val="20"/>
        </w:rPr>
        <w:t>hand. Upon release of pressure, the door shall unlock.</w:t>
      </w:r>
    </w:p>
    <w:p w:rsidR="00260F16" w:rsidRPr="00FF7DEA" w:rsidRDefault="00260F16" w:rsidP="00260F16">
      <w:pPr>
        <w:autoSpaceDE w:val="0"/>
        <w:autoSpaceDN w:val="0"/>
        <w:spacing w:after="0" w:line="240" w:lineRule="auto"/>
        <w:rPr>
          <w:rFonts w:ascii="Arial" w:hAnsi="Arial" w:cs="Arial"/>
          <w:strike/>
          <w:sz w:val="20"/>
          <w:szCs w:val="20"/>
        </w:rPr>
      </w:pPr>
      <w:r w:rsidRPr="00FF7DEA">
        <w:rPr>
          <w:rFonts w:ascii="Arial" w:hAnsi="Arial" w:cs="Arial"/>
          <w:strike/>
          <w:sz w:val="20"/>
          <w:szCs w:val="20"/>
        </w:rPr>
        <w:t>The locking device shall be designed so that it cannot</w:t>
      </w:r>
      <w:r>
        <w:rPr>
          <w:rFonts w:ascii="Arial" w:hAnsi="Arial" w:cs="Arial"/>
          <w:strike/>
          <w:sz w:val="20"/>
          <w:szCs w:val="20"/>
        </w:rPr>
        <w:t xml:space="preserve"> </w:t>
      </w:r>
      <w:r w:rsidRPr="00FF7DEA">
        <w:rPr>
          <w:rFonts w:ascii="Arial" w:hAnsi="Arial" w:cs="Arial"/>
          <w:strike/>
          <w:sz w:val="20"/>
          <w:szCs w:val="20"/>
        </w:rPr>
        <w:t>be engaged by leverage of an inanimate object or in any</w:t>
      </w:r>
      <w:r>
        <w:rPr>
          <w:rFonts w:ascii="Arial" w:hAnsi="Arial" w:cs="Arial"/>
          <w:strike/>
          <w:sz w:val="20"/>
          <w:szCs w:val="20"/>
        </w:rPr>
        <w:t xml:space="preserve"> </w:t>
      </w:r>
      <w:r w:rsidRPr="00FF7DEA">
        <w:rPr>
          <w:rFonts w:ascii="Arial" w:hAnsi="Arial" w:cs="Arial"/>
          <w:strike/>
          <w:sz w:val="20"/>
          <w:szCs w:val="20"/>
        </w:rPr>
        <w:t>other manner except by constant human contact.</w:t>
      </w:r>
      <w:r>
        <w:rPr>
          <w:rFonts w:ascii="Arial" w:hAnsi="Arial" w:cs="Arial"/>
          <w:strike/>
          <w:sz w:val="20"/>
          <w:szCs w:val="20"/>
        </w:rPr>
        <w:t xml:space="preserve"> </w:t>
      </w:r>
      <w:r w:rsidRPr="00FF7DEA">
        <w:rPr>
          <w:rFonts w:ascii="Arial" w:hAnsi="Arial" w:cs="Arial"/>
          <w:b/>
          <w:bCs/>
          <w:strike/>
          <w:sz w:val="20"/>
          <w:szCs w:val="20"/>
        </w:rPr>
        <w:t xml:space="preserve">453.26.2.2 </w:t>
      </w:r>
      <w:r w:rsidRPr="00FF7DEA">
        <w:rPr>
          <w:rFonts w:ascii="Arial" w:hAnsi="Arial" w:cs="Arial"/>
          <w:strike/>
          <w:sz w:val="20"/>
          <w:szCs w:val="20"/>
        </w:rPr>
        <w:t>The push button, or similar device, shall be</w:t>
      </w:r>
      <w:r>
        <w:rPr>
          <w:rFonts w:ascii="Arial" w:hAnsi="Arial" w:cs="Arial"/>
          <w:strike/>
          <w:sz w:val="20"/>
          <w:szCs w:val="20"/>
        </w:rPr>
        <w:t xml:space="preserve"> </w:t>
      </w:r>
      <w:r w:rsidRPr="00FF7DEA">
        <w:rPr>
          <w:rFonts w:ascii="Arial" w:hAnsi="Arial" w:cs="Arial"/>
          <w:strike/>
          <w:sz w:val="20"/>
          <w:szCs w:val="20"/>
        </w:rPr>
        <w:t>recessed from the face of the unit housing, or in some</w:t>
      </w:r>
      <w:r>
        <w:rPr>
          <w:rFonts w:ascii="Arial" w:hAnsi="Arial" w:cs="Arial"/>
          <w:strike/>
          <w:sz w:val="20"/>
          <w:szCs w:val="20"/>
        </w:rPr>
        <w:t xml:space="preserve"> </w:t>
      </w:r>
      <w:r w:rsidRPr="00FF7DEA">
        <w:rPr>
          <w:rFonts w:ascii="Arial" w:hAnsi="Arial" w:cs="Arial"/>
          <w:strike/>
          <w:sz w:val="20"/>
          <w:szCs w:val="20"/>
        </w:rPr>
        <w:t>other way designed to prevent taping or wedging the</w:t>
      </w:r>
      <w:r>
        <w:rPr>
          <w:rFonts w:ascii="Arial" w:hAnsi="Arial" w:cs="Arial"/>
          <w:strike/>
          <w:sz w:val="20"/>
          <w:szCs w:val="20"/>
        </w:rPr>
        <w:t xml:space="preserve"> </w:t>
      </w:r>
      <w:r w:rsidRPr="00FF7DEA">
        <w:rPr>
          <w:rFonts w:ascii="Arial" w:hAnsi="Arial" w:cs="Arial"/>
          <w:strike/>
          <w:sz w:val="20"/>
          <w:szCs w:val="20"/>
        </w:rPr>
        <w:t>button in the engaged mode.</w:t>
      </w:r>
    </w:p>
    <w:p w:rsidR="00260F16" w:rsidRPr="00FF7DEA" w:rsidRDefault="00260F16" w:rsidP="00260F16">
      <w:pPr>
        <w:autoSpaceDE w:val="0"/>
        <w:autoSpaceDN w:val="0"/>
        <w:spacing w:after="0" w:line="240" w:lineRule="auto"/>
        <w:rPr>
          <w:rFonts w:ascii="Arial" w:hAnsi="Arial" w:cs="Arial"/>
          <w:strike/>
          <w:sz w:val="20"/>
          <w:szCs w:val="20"/>
        </w:rPr>
      </w:pPr>
      <w:r w:rsidRPr="00FF7DEA">
        <w:rPr>
          <w:rFonts w:ascii="Arial" w:hAnsi="Arial" w:cs="Arial"/>
          <w:b/>
          <w:bCs/>
          <w:strike/>
          <w:sz w:val="20"/>
          <w:szCs w:val="20"/>
        </w:rPr>
        <w:t xml:space="preserve">453.26.2.3 </w:t>
      </w:r>
      <w:r w:rsidRPr="00FF7DEA">
        <w:rPr>
          <w:rFonts w:ascii="Arial" w:hAnsi="Arial" w:cs="Arial"/>
          <w:strike/>
          <w:sz w:val="20"/>
          <w:szCs w:val="20"/>
        </w:rPr>
        <w:t>The device shall have an interface relay with</w:t>
      </w:r>
      <w:r>
        <w:rPr>
          <w:rFonts w:ascii="Arial" w:hAnsi="Arial" w:cs="Arial"/>
          <w:strike/>
          <w:sz w:val="20"/>
          <w:szCs w:val="20"/>
        </w:rPr>
        <w:t xml:space="preserve"> </w:t>
      </w:r>
      <w:r w:rsidRPr="00FF7DEA">
        <w:rPr>
          <w:rFonts w:ascii="Arial" w:hAnsi="Arial" w:cs="Arial"/>
          <w:strike/>
          <w:sz w:val="20"/>
          <w:szCs w:val="20"/>
        </w:rPr>
        <w:t>the fire alarm system and shall automatically release</w:t>
      </w:r>
      <w:r>
        <w:rPr>
          <w:rFonts w:ascii="Arial" w:hAnsi="Arial" w:cs="Arial"/>
          <w:strike/>
          <w:sz w:val="20"/>
          <w:szCs w:val="20"/>
        </w:rPr>
        <w:t xml:space="preserve"> </w:t>
      </w:r>
      <w:r w:rsidRPr="00FF7DEA">
        <w:rPr>
          <w:rFonts w:ascii="Arial" w:hAnsi="Arial" w:cs="Arial"/>
          <w:strike/>
          <w:sz w:val="20"/>
          <w:szCs w:val="20"/>
        </w:rPr>
        <w:t>upon activation of the fire alarm.</w:t>
      </w:r>
    </w:p>
    <w:p w:rsidR="00260F16" w:rsidRPr="00FF7DEA" w:rsidRDefault="00260F16" w:rsidP="00260F16">
      <w:pPr>
        <w:autoSpaceDE w:val="0"/>
        <w:autoSpaceDN w:val="0"/>
        <w:spacing w:after="0" w:line="240" w:lineRule="auto"/>
        <w:rPr>
          <w:rFonts w:ascii="Arial" w:hAnsi="Arial" w:cs="Arial"/>
          <w:strike/>
          <w:sz w:val="20"/>
          <w:szCs w:val="20"/>
        </w:rPr>
      </w:pPr>
      <w:r w:rsidRPr="00FF7DEA">
        <w:rPr>
          <w:rFonts w:ascii="Arial" w:hAnsi="Arial" w:cs="Arial"/>
          <w:b/>
          <w:bCs/>
          <w:strike/>
          <w:sz w:val="20"/>
          <w:szCs w:val="20"/>
        </w:rPr>
        <w:t xml:space="preserve">453.26.2.4 </w:t>
      </w:r>
      <w:r w:rsidRPr="00FF7DEA">
        <w:rPr>
          <w:rFonts w:ascii="Arial" w:hAnsi="Arial" w:cs="Arial"/>
          <w:strike/>
          <w:sz w:val="20"/>
          <w:szCs w:val="20"/>
        </w:rPr>
        <w:t>The locking device shall automatically disengage</w:t>
      </w:r>
      <w:r>
        <w:rPr>
          <w:rFonts w:ascii="Arial" w:hAnsi="Arial" w:cs="Arial"/>
          <w:strike/>
          <w:sz w:val="20"/>
          <w:szCs w:val="20"/>
        </w:rPr>
        <w:t xml:space="preserve"> </w:t>
      </w:r>
      <w:r w:rsidRPr="00FF7DEA">
        <w:rPr>
          <w:rFonts w:ascii="Arial" w:hAnsi="Arial" w:cs="Arial"/>
          <w:strike/>
          <w:sz w:val="20"/>
          <w:szCs w:val="20"/>
        </w:rPr>
        <w:t>in the event of a power failure.</w:t>
      </w:r>
    </w:p>
    <w:p w:rsidR="00260F16" w:rsidRPr="00FF7DEA" w:rsidRDefault="00260F16" w:rsidP="00260F16">
      <w:pPr>
        <w:autoSpaceDE w:val="0"/>
        <w:autoSpaceDN w:val="0"/>
        <w:spacing w:after="0" w:line="240" w:lineRule="auto"/>
        <w:rPr>
          <w:rFonts w:ascii="Arial" w:hAnsi="Arial" w:cs="Arial"/>
          <w:strike/>
          <w:sz w:val="20"/>
          <w:szCs w:val="20"/>
        </w:rPr>
      </w:pPr>
      <w:r w:rsidRPr="00FF7DEA">
        <w:rPr>
          <w:rFonts w:ascii="Arial" w:hAnsi="Arial" w:cs="Arial"/>
          <w:b/>
          <w:bCs/>
          <w:strike/>
          <w:sz w:val="20"/>
          <w:szCs w:val="20"/>
        </w:rPr>
        <w:lastRenderedPageBreak/>
        <w:t xml:space="preserve">453.26.2.5 </w:t>
      </w:r>
      <w:r w:rsidRPr="00FF7DEA">
        <w:rPr>
          <w:rFonts w:ascii="Arial" w:hAnsi="Arial" w:cs="Arial"/>
          <w:strike/>
          <w:sz w:val="20"/>
          <w:szCs w:val="20"/>
        </w:rPr>
        <w:t>Timers shall not be used on the locking</w:t>
      </w:r>
      <w:r>
        <w:rPr>
          <w:rFonts w:ascii="Arial" w:hAnsi="Arial" w:cs="Arial"/>
          <w:strike/>
          <w:sz w:val="20"/>
          <w:szCs w:val="20"/>
        </w:rPr>
        <w:t xml:space="preserve"> </w:t>
      </w:r>
      <w:r w:rsidRPr="00FF7DEA">
        <w:rPr>
          <w:rFonts w:ascii="Arial" w:hAnsi="Arial" w:cs="Arial"/>
          <w:strike/>
          <w:sz w:val="20"/>
          <w:szCs w:val="20"/>
        </w:rPr>
        <w:t>device.</w:t>
      </w:r>
    </w:p>
    <w:p w:rsidR="00260F16" w:rsidRPr="00FF7DEA" w:rsidRDefault="00260F16" w:rsidP="00260F16">
      <w:pPr>
        <w:autoSpaceDE w:val="0"/>
        <w:autoSpaceDN w:val="0"/>
        <w:spacing w:after="0" w:line="240" w:lineRule="auto"/>
        <w:rPr>
          <w:rFonts w:ascii="Arial" w:hAnsi="Arial" w:cs="Arial"/>
          <w:strike/>
          <w:sz w:val="20"/>
          <w:szCs w:val="20"/>
        </w:rPr>
      </w:pPr>
      <w:r w:rsidRPr="00FF7DEA">
        <w:rPr>
          <w:rFonts w:ascii="Arial" w:hAnsi="Arial" w:cs="Arial"/>
          <w:b/>
          <w:bCs/>
          <w:strike/>
          <w:sz w:val="20"/>
          <w:szCs w:val="20"/>
        </w:rPr>
        <w:t xml:space="preserve">453.26.3 Door requirements. </w:t>
      </w:r>
      <w:r w:rsidRPr="00FF7DEA">
        <w:rPr>
          <w:rFonts w:ascii="Arial" w:hAnsi="Arial" w:cs="Arial"/>
          <w:strike/>
          <w:sz w:val="20"/>
          <w:szCs w:val="20"/>
        </w:rPr>
        <w:t>The door shall have only a</w:t>
      </w:r>
      <w:r>
        <w:rPr>
          <w:rFonts w:ascii="Arial" w:hAnsi="Arial" w:cs="Arial"/>
          <w:strike/>
          <w:sz w:val="20"/>
          <w:szCs w:val="20"/>
        </w:rPr>
        <w:t xml:space="preserve"> </w:t>
      </w:r>
      <w:r w:rsidRPr="00FF7DEA">
        <w:rPr>
          <w:rFonts w:ascii="Arial" w:hAnsi="Arial" w:cs="Arial"/>
          <w:strike/>
          <w:sz w:val="20"/>
          <w:szCs w:val="20"/>
        </w:rPr>
        <w:t>push plate exposed on the interior of the room.</w:t>
      </w:r>
    </w:p>
    <w:p w:rsidR="00260F16" w:rsidRPr="00FF7DEA" w:rsidRDefault="00260F16" w:rsidP="00260F16">
      <w:pPr>
        <w:autoSpaceDE w:val="0"/>
        <w:autoSpaceDN w:val="0"/>
        <w:spacing w:after="0" w:line="240" w:lineRule="auto"/>
        <w:rPr>
          <w:rFonts w:ascii="Arial" w:hAnsi="Arial" w:cs="Arial"/>
          <w:strike/>
          <w:sz w:val="20"/>
          <w:szCs w:val="20"/>
        </w:rPr>
      </w:pPr>
      <w:r w:rsidRPr="00FF7DEA">
        <w:rPr>
          <w:rFonts w:ascii="Arial" w:hAnsi="Arial" w:cs="Arial"/>
          <w:b/>
          <w:bCs/>
          <w:strike/>
          <w:sz w:val="20"/>
          <w:szCs w:val="20"/>
        </w:rPr>
        <w:t xml:space="preserve">453.26.3.1 </w:t>
      </w:r>
      <w:r w:rsidRPr="00FF7DEA">
        <w:rPr>
          <w:rFonts w:ascii="Arial" w:hAnsi="Arial" w:cs="Arial"/>
          <w:strike/>
          <w:sz w:val="20"/>
          <w:szCs w:val="20"/>
        </w:rPr>
        <w:t>The door shall swing out of the room and</w:t>
      </w:r>
      <w:r>
        <w:rPr>
          <w:rFonts w:ascii="Arial" w:hAnsi="Arial" w:cs="Arial"/>
          <w:strike/>
          <w:sz w:val="20"/>
          <w:szCs w:val="20"/>
        </w:rPr>
        <w:t xml:space="preserve"> </w:t>
      </w:r>
      <w:r w:rsidRPr="00FF7DEA">
        <w:rPr>
          <w:rFonts w:ascii="Arial" w:hAnsi="Arial" w:cs="Arial"/>
          <w:strike/>
          <w:sz w:val="20"/>
          <w:szCs w:val="20"/>
        </w:rPr>
        <w:t>shall be equipped with a fully concealed track-type</w:t>
      </w:r>
    </w:p>
    <w:p w:rsidR="00260F16" w:rsidRPr="00FF7DEA" w:rsidRDefault="00260F16" w:rsidP="00260F16">
      <w:pPr>
        <w:autoSpaceDE w:val="0"/>
        <w:autoSpaceDN w:val="0"/>
        <w:spacing w:after="0" w:line="240" w:lineRule="auto"/>
        <w:rPr>
          <w:rFonts w:ascii="Arial" w:hAnsi="Arial" w:cs="Arial"/>
          <w:strike/>
          <w:sz w:val="20"/>
          <w:szCs w:val="20"/>
        </w:rPr>
      </w:pPr>
      <w:proofErr w:type="gramStart"/>
      <w:r w:rsidRPr="00FF7DEA">
        <w:rPr>
          <w:rFonts w:ascii="Arial" w:hAnsi="Arial" w:cs="Arial"/>
          <w:strike/>
          <w:sz w:val="20"/>
          <w:szCs w:val="20"/>
        </w:rPr>
        <w:t>closer</w:t>
      </w:r>
      <w:proofErr w:type="gramEnd"/>
      <w:r w:rsidRPr="00FF7DEA">
        <w:rPr>
          <w:rFonts w:ascii="Arial" w:hAnsi="Arial" w:cs="Arial"/>
          <w:strike/>
          <w:sz w:val="20"/>
          <w:szCs w:val="20"/>
        </w:rPr>
        <w:t>.</w:t>
      </w:r>
    </w:p>
    <w:p w:rsidR="00260F16" w:rsidRPr="00FF7DEA" w:rsidRDefault="00260F16" w:rsidP="00260F16">
      <w:pPr>
        <w:autoSpaceDE w:val="0"/>
        <w:autoSpaceDN w:val="0"/>
        <w:spacing w:after="0" w:line="240" w:lineRule="auto"/>
        <w:rPr>
          <w:rFonts w:ascii="Arial" w:hAnsi="Arial" w:cs="Arial"/>
          <w:strike/>
          <w:sz w:val="20"/>
          <w:szCs w:val="20"/>
        </w:rPr>
      </w:pPr>
      <w:r w:rsidRPr="00FF7DEA">
        <w:rPr>
          <w:rFonts w:ascii="Arial" w:hAnsi="Arial" w:cs="Arial"/>
          <w:b/>
          <w:bCs/>
          <w:strike/>
          <w:sz w:val="20"/>
          <w:szCs w:val="20"/>
        </w:rPr>
        <w:t xml:space="preserve">453.26.3.2 </w:t>
      </w:r>
      <w:r w:rsidRPr="00FF7DEA">
        <w:rPr>
          <w:rFonts w:ascii="Arial" w:hAnsi="Arial" w:cs="Arial"/>
          <w:strike/>
          <w:sz w:val="20"/>
          <w:szCs w:val="20"/>
        </w:rPr>
        <w:t>A vision panel shall be provided in the door,</w:t>
      </w:r>
      <w:r>
        <w:rPr>
          <w:rFonts w:ascii="Arial" w:hAnsi="Arial" w:cs="Arial"/>
          <w:strike/>
          <w:sz w:val="20"/>
          <w:szCs w:val="20"/>
        </w:rPr>
        <w:t xml:space="preserve"> </w:t>
      </w:r>
      <w:r w:rsidRPr="00FF7DEA">
        <w:rPr>
          <w:rFonts w:ascii="Arial" w:hAnsi="Arial" w:cs="Arial"/>
          <w:strike/>
          <w:sz w:val="20"/>
          <w:szCs w:val="20"/>
        </w:rPr>
        <w:t>and it shall be no larger than 144 square inches (0.093</w:t>
      </w:r>
      <w:r>
        <w:rPr>
          <w:rFonts w:ascii="Arial" w:hAnsi="Arial" w:cs="Arial"/>
          <w:strike/>
          <w:sz w:val="20"/>
          <w:szCs w:val="20"/>
        </w:rPr>
        <w:t xml:space="preserve"> </w:t>
      </w:r>
      <w:r w:rsidRPr="00FF7DEA">
        <w:rPr>
          <w:rFonts w:ascii="Arial" w:hAnsi="Arial" w:cs="Arial"/>
          <w:strike/>
          <w:sz w:val="20"/>
          <w:szCs w:val="20"/>
        </w:rPr>
        <w:t>m</w:t>
      </w:r>
      <w:r w:rsidRPr="00FF7DEA">
        <w:rPr>
          <w:rFonts w:ascii="Arial" w:hAnsi="Arial" w:cs="Arial"/>
          <w:strike/>
          <w:sz w:val="12"/>
          <w:szCs w:val="12"/>
        </w:rPr>
        <w:t>2</w:t>
      </w:r>
      <w:r w:rsidRPr="00FF7DEA">
        <w:rPr>
          <w:rFonts w:ascii="Arial" w:hAnsi="Arial" w:cs="Arial"/>
          <w:strike/>
          <w:sz w:val="20"/>
          <w:szCs w:val="20"/>
        </w:rPr>
        <w:t xml:space="preserve">). The view panel shall consist of a clear </w:t>
      </w:r>
      <w:r w:rsidRPr="00FF7DEA">
        <w:rPr>
          <w:rFonts w:ascii="Arial" w:hAnsi="Arial" w:cs="Arial"/>
          <w:strike/>
          <w:sz w:val="12"/>
          <w:szCs w:val="12"/>
        </w:rPr>
        <w:t>1</w:t>
      </w:r>
      <w:r w:rsidRPr="00FF7DEA">
        <w:rPr>
          <w:rFonts w:ascii="Arial" w:hAnsi="Arial" w:cs="Arial"/>
          <w:strike/>
          <w:sz w:val="20"/>
          <w:szCs w:val="20"/>
        </w:rPr>
        <w:t>/</w:t>
      </w:r>
      <w:r w:rsidRPr="00FF7DEA">
        <w:rPr>
          <w:rFonts w:ascii="Arial" w:hAnsi="Arial" w:cs="Arial"/>
          <w:strike/>
          <w:sz w:val="12"/>
          <w:szCs w:val="12"/>
        </w:rPr>
        <w:t>4</w:t>
      </w:r>
      <w:r w:rsidRPr="00FF7DEA">
        <w:rPr>
          <w:rFonts w:ascii="Arial" w:hAnsi="Arial" w:cs="Arial"/>
          <w:strike/>
          <w:sz w:val="20"/>
          <w:szCs w:val="20"/>
        </w:rPr>
        <w:t>-inchthick</w:t>
      </w:r>
      <w:r>
        <w:rPr>
          <w:rFonts w:ascii="Arial" w:hAnsi="Arial" w:cs="Arial"/>
          <w:strike/>
          <w:sz w:val="20"/>
          <w:szCs w:val="20"/>
        </w:rPr>
        <w:t xml:space="preserve"> </w:t>
      </w:r>
      <w:r w:rsidRPr="00FF7DEA">
        <w:rPr>
          <w:rFonts w:ascii="Arial" w:hAnsi="Arial" w:cs="Arial"/>
          <w:strike/>
          <w:sz w:val="20"/>
          <w:szCs w:val="20"/>
        </w:rPr>
        <w:t>(6 mm) unbreakable plastic panel flush with the</w:t>
      </w:r>
      <w:r>
        <w:rPr>
          <w:rFonts w:ascii="Arial" w:hAnsi="Arial" w:cs="Arial"/>
          <w:strike/>
          <w:sz w:val="20"/>
          <w:szCs w:val="20"/>
        </w:rPr>
        <w:t xml:space="preserve"> </w:t>
      </w:r>
      <w:r w:rsidRPr="00FF7DEA">
        <w:rPr>
          <w:rFonts w:ascii="Arial" w:hAnsi="Arial" w:cs="Arial"/>
          <w:strike/>
          <w:sz w:val="20"/>
          <w:szCs w:val="20"/>
        </w:rPr>
        <w:t>inside face of the door on the inside of the room. The</w:t>
      </w:r>
      <w:r>
        <w:rPr>
          <w:rFonts w:ascii="Arial" w:hAnsi="Arial" w:cs="Arial"/>
          <w:strike/>
          <w:sz w:val="20"/>
          <w:szCs w:val="20"/>
        </w:rPr>
        <w:t xml:space="preserve"> </w:t>
      </w:r>
      <w:r w:rsidRPr="00FF7DEA">
        <w:rPr>
          <w:rFonts w:ascii="Arial" w:hAnsi="Arial" w:cs="Arial"/>
          <w:strike/>
          <w:sz w:val="20"/>
          <w:szCs w:val="20"/>
        </w:rPr>
        <w:t>panel shall be positioned in the door so that a staff</w:t>
      </w:r>
      <w:r>
        <w:rPr>
          <w:rFonts w:ascii="Arial" w:hAnsi="Arial" w:cs="Arial"/>
          <w:strike/>
          <w:sz w:val="20"/>
          <w:szCs w:val="20"/>
        </w:rPr>
        <w:t xml:space="preserve"> </w:t>
      </w:r>
      <w:r w:rsidRPr="00FF7DEA">
        <w:rPr>
          <w:rFonts w:ascii="Arial" w:hAnsi="Arial" w:cs="Arial"/>
          <w:strike/>
          <w:sz w:val="20"/>
          <w:szCs w:val="20"/>
        </w:rPr>
        <w:t>member may continuously keep the student under surveillance.</w:t>
      </w:r>
    </w:p>
    <w:p w:rsidR="00260F16" w:rsidRPr="00FF7DEA" w:rsidRDefault="00260F16" w:rsidP="00260F16">
      <w:pPr>
        <w:autoSpaceDE w:val="0"/>
        <w:autoSpaceDN w:val="0"/>
        <w:spacing w:after="0" w:line="240" w:lineRule="auto"/>
        <w:rPr>
          <w:rFonts w:ascii="Arial" w:hAnsi="Arial" w:cs="Arial"/>
          <w:strike/>
          <w:sz w:val="20"/>
          <w:szCs w:val="20"/>
        </w:rPr>
      </w:pPr>
      <w:r w:rsidRPr="00FF7DEA">
        <w:rPr>
          <w:rFonts w:ascii="Arial" w:hAnsi="Arial" w:cs="Arial"/>
          <w:b/>
          <w:bCs/>
          <w:strike/>
          <w:sz w:val="20"/>
          <w:szCs w:val="20"/>
        </w:rPr>
        <w:t xml:space="preserve">453.26.3.3 </w:t>
      </w:r>
      <w:r w:rsidRPr="00FF7DEA">
        <w:rPr>
          <w:rFonts w:ascii="Arial" w:hAnsi="Arial" w:cs="Arial"/>
          <w:strike/>
          <w:sz w:val="20"/>
          <w:szCs w:val="20"/>
        </w:rPr>
        <w:t>The door frame and jamb/head reveal on the</w:t>
      </w:r>
      <w:r>
        <w:rPr>
          <w:rFonts w:ascii="Arial" w:hAnsi="Arial" w:cs="Arial"/>
          <w:strike/>
          <w:sz w:val="20"/>
          <w:szCs w:val="20"/>
        </w:rPr>
        <w:t xml:space="preserve"> </w:t>
      </w:r>
      <w:r w:rsidRPr="00FF7DEA">
        <w:rPr>
          <w:rFonts w:ascii="Arial" w:hAnsi="Arial" w:cs="Arial"/>
          <w:strike/>
          <w:sz w:val="20"/>
          <w:szCs w:val="20"/>
        </w:rPr>
        <w:t>inside shall be minimal. If provided, a flat metal threshold</w:t>
      </w:r>
      <w:r>
        <w:rPr>
          <w:rFonts w:ascii="Arial" w:hAnsi="Arial" w:cs="Arial"/>
          <w:strike/>
          <w:sz w:val="20"/>
          <w:szCs w:val="20"/>
        </w:rPr>
        <w:t xml:space="preserve"> </w:t>
      </w:r>
      <w:r w:rsidRPr="00FF7DEA">
        <w:rPr>
          <w:rFonts w:ascii="Arial" w:hAnsi="Arial" w:cs="Arial"/>
          <w:strike/>
          <w:sz w:val="20"/>
          <w:szCs w:val="20"/>
        </w:rPr>
        <w:t>shall be used.</w:t>
      </w:r>
    </w:p>
    <w:p w:rsidR="00260F16" w:rsidRPr="00FF7DEA" w:rsidRDefault="00260F16" w:rsidP="00260F16">
      <w:pPr>
        <w:autoSpaceDE w:val="0"/>
        <w:autoSpaceDN w:val="0"/>
        <w:spacing w:after="0" w:line="240" w:lineRule="auto"/>
        <w:rPr>
          <w:rFonts w:ascii="Arial" w:hAnsi="Arial" w:cs="Arial"/>
          <w:strike/>
          <w:sz w:val="20"/>
          <w:szCs w:val="20"/>
        </w:rPr>
      </w:pPr>
      <w:r w:rsidRPr="00FF7DEA">
        <w:rPr>
          <w:rFonts w:ascii="Arial" w:hAnsi="Arial" w:cs="Arial"/>
          <w:b/>
          <w:bCs/>
          <w:strike/>
          <w:sz w:val="20"/>
          <w:szCs w:val="20"/>
        </w:rPr>
        <w:t xml:space="preserve">453.26.4 Finishes. </w:t>
      </w:r>
      <w:r w:rsidRPr="00FF7DEA">
        <w:rPr>
          <w:rFonts w:ascii="Arial" w:hAnsi="Arial" w:cs="Arial"/>
          <w:strike/>
          <w:sz w:val="20"/>
          <w:szCs w:val="20"/>
        </w:rPr>
        <w:t>The floor and walls shall be durable,</w:t>
      </w:r>
      <w:r>
        <w:rPr>
          <w:rFonts w:ascii="Arial" w:hAnsi="Arial" w:cs="Arial"/>
          <w:strike/>
          <w:sz w:val="20"/>
          <w:szCs w:val="20"/>
        </w:rPr>
        <w:t xml:space="preserve"> </w:t>
      </w:r>
      <w:r w:rsidRPr="00FF7DEA">
        <w:rPr>
          <w:rFonts w:ascii="Arial" w:hAnsi="Arial" w:cs="Arial"/>
          <w:strike/>
          <w:sz w:val="20"/>
          <w:szCs w:val="20"/>
        </w:rPr>
        <w:t>vandal-resistant materials. The ceiling shall be of a solid</w:t>
      </w:r>
      <w:r>
        <w:rPr>
          <w:rFonts w:ascii="Arial" w:hAnsi="Arial" w:cs="Arial"/>
          <w:strike/>
          <w:sz w:val="20"/>
          <w:szCs w:val="20"/>
        </w:rPr>
        <w:t xml:space="preserve"> </w:t>
      </w:r>
      <w:r w:rsidRPr="00FF7DEA">
        <w:rPr>
          <w:rFonts w:ascii="Arial" w:hAnsi="Arial" w:cs="Arial"/>
          <w:strike/>
          <w:sz w:val="20"/>
          <w:szCs w:val="20"/>
        </w:rPr>
        <w:t>and moisture-resistant material. There shall be no projections</w:t>
      </w:r>
      <w:r>
        <w:rPr>
          <w:rFonts w:ascii="Arial" w:hAnsi="Arial" w:cs="Arial"/>
          <w:strike/>
          <w:sz w:val="20"/>
          <w:szCs w:val="20"/>
        </w:rPr>
        <w:t xml:space="preserve"> </w:t>
      </w:r>
      <w:r w:rsidRPr="00FF7DEA">
        <w:rPr>
          <w:rFonts w:ascii="Arial" w:hAnsi="Arial" w:cs="Arial"/>
          <w:strike/>
          <w:sz w:val="20"/>
          <w:szCs w:val="20"/>
        </w:rPr>
        <w:t>or protrusions from the walls, ceiling, or floor. All</w:t>
      </w:r>
      <w:r>
        <w:rPr>
          <w:rFonts w:ascii="Arial" w:hAnsi="Arial" w:cs="Arial"/>
          <w:strike/>
          <w:sz w:val="20"/>
          <w:szCs w:val="20"/>
        </w:rPr>
        <w:t xml:space="preserve"> </w:t>
      </w:r>
      <w:r w:rsidRPr="00FF7DEA">
        <w:rPr>
          <w:rFonts w:ascii="Arial" w:hAnsi="Arial" w:cs="Arial"/>
          <w:strike/>
          <w:sz w:val="20"/>
          <w:szCs w:val="20"/>
        </w:rPr>
        <w:t>surfaces shall be smooth and no electrical outlets,</w:t>
      </w:r>
      <w:r>
        <w:rPr>
          <w:rFonts w:ascii="Arial" w:hAnsi="Arial" w:cs="Arial"/>
          <w:strike/>
          <w:sz w:val="20"/>
          <w:szCs w:val="20"/>
        </w:rPr>
        <w:t xml:space="preserve"> </w:t>
      </w:r>
      <w:r w:rsidRPr="00FF7DEA">
        <w:rPr>
          <w:rFonts w:ascii="Arial" w:hAnsi="Arial" w:cs="Arial"/>
          <w:strike/>
          <w:sz w:val="20"/>
          <w:szCs w:val="20"/>
        </w:rPr>
        <w:t>switches, plumbing clean-outs or similar items shall be</w:t>
      </w:r>
      <w:r>
        <w:rPr>
          <w:rFonts w:ascii="Arial" w:hAnsi="Arial" w:cs="Arial"/>
          <w:strike/>
          <w:sz w:val="20"/>
          <w:szCs w:val="20"/>
        </w:rPr>
        <w:t xml:space="preserve"> </w:t>
      </w:r>
      <w:r w:rsidRPr="00FF7DEA">
        <w:rPr>
          <w:rFonts w:ascii="Arial" w:hAnsi="Arial" w:cs="Arial"/>
          <w:strike/>
          <w:sz w:val="20"/>
          <w:szCs w:val="20"/>
        </w:rPr>
        <w:t>inside the room. The room shall not contain anything that</w:t>
      </w:r>
      <w:r>
        <w:rPr>
          <w:rFonts w:ascii="Arial" w:hAnsi="Arial" w:cs="Arial"/>
          <w:strike/>
          <w:sz w:val="20"/>
          <w:szCs w:val="20"/>
        </w:rPr>
        <w:t xml:space="preserve"> </w:t>
      </w:r>
      <w:r w:rsidRPr="00FF7DEA">
        <w:rPr>
          <w:rFonts w:ascii="Arial" w:hAnsi="Arial" w:cs="Arial"/>
          <w:strike/>
          <w:sz w:val="20"/>
          <w:szCs w:val="20"/>
        </w:rPr>
        <w:t>can be set on fire, torn, shredded or otherwise used for</w:t>
      </w:r>
      <w:r>
        <w:rPr>
          <w:rFonts w:ascii="Arial" w:hAnsi="Arial" w:cs="Arial"/>
          <w:strike/>
          <w:sz w:val="20"/>
          <w:szCs w:val="20"/>
        </w:rPr>
        <w:t xml:space="preserve"> </w:t>
      </w:r>
      <w:r w:rsidRPr="00FF7DEA">
        <w:rPr>
          <w:rFonts w:ascii="Arial" w:hAnsi="Arial" w:cs="Arial"/>
          <w:strike/>
          <w:sz w:val="20"/>
          <w:szCs w:val="20"/>
        </w:rPr>
        <w:t>self-harm.</w:t>
      </w:r>
    </w:p>
    <w:p w:rsidR="00260F16" w:rsidRPr="00FF7DEA" w:rsidRDefault="00260F16" w:rsidP="00260F16">
      <w:pPr>
        <w:autoSpaceDE w:val="0"/>
        <w:autoSpaceDN w:val="0"/>
        <w:spacing w:after="0" w:line="240" w:lineRule="auto"/>
        <w:rPr>
          <w:rFonts w:ascii="Arial" w:hAnsi="Arial" w:cs="Arial"/>
          <w:strike/>
          <w:sz w:val="20"/>
          <w:szCs w:val="20"/>
        </w:rPr>
      </w:pPr>
      <w:r w:rsidRPr="00FF7DEA">
        <w:rPr>
          <w:rFonts w:ascii="Arial" w:hAnsi="Arial" w:cs="Arial"/>
          <w:b/>
          <w:bCs/>
          <w:strike/>
          <w:sz w:val="20"/>
          <w:szCs w:val="20"/>
        </w:rPr>
        <w:t xml:space="preserve">453.26.5 Minimum size. </w:t>
      </w:r>
      <w:r w:rsidRPr="00FF7DEA">
        <w:rPr>
          <w:rFonts w:ascii="Arial" w:hAnsi="Arial" w:cs="Arial"/>
          <w:strike/>
          <w:sz w:val="20"/>
          <w:szCs w:val="20"/>
        </w:rPr>
        <w:t>The room shall be designed for a</w:t>
      </w:r>
      <w:r>
        <w:rPr>
          <w:rFonts w:ascii="Arial" w:hAnsi="Arial" w:cs="Arial"/>
          <w:strike/>
          <w:sz w:val="20"/>
          <w:szCs w:val="20"/>
        </w:rPr>
        <w:t xml:space="preserve"> </w:t>
      </w:r>
      <w:r w:rsidRPr="00FF7DEA">
        <w:rPr>
          <w:rFonts w:ascii="Arial" w:hAnsi="Arial" w:cs="Arial"/>
          <w:strike/>
          <w:sz w:val="20"/>
          <w:szCs w:val="20"/>
        </w:rPr>
        <w:t>single occupant only and shall be a minimum of 6 feet by</w:t>
      </w:r>
      <w:r>
        <w:rPr>
          <w:rFonts w:ascii="Arial" w:hAnsi="Arial" w:cs="Arial"/>
          <w:strike/>
          <w:sz w:val="20"/>
          <w:szCs w:val="20"/>
        </w:rPr>
        <w:t xml:space="preserve"> </w:t>
      </w:r>
      <w:r w:rsidRPr="00FF7DEA">
        <w:rPr>
          <w:rFonts w:ascii="Arial" w:hAnsi="Arial" w:cs="Arial"/>
          <w:strike/>
          <w:sz w:val="20"/>
          <w:szCs w:val="20"/>
        </w:rPr>
        <w:t>6 feet (1828 mm by 1828 mm).</w:t>
      </w:r>
    </w:p>
    <w:p w:rsidR="00260F16" w:rsidRPr="00FF7DEA" w:rsidRDefault="00260F16" w:rsidP="00260F16">
      <w:pPr>
        <w:autoSpaceDE w:val="0"/>
        <w:autoSpaceDN w:val="0"/>
        <w:spacing w:after="0" w:line="240" w:lineRule="auto"/>
        <w:rPr>
          <w:rFonts w:ascii="Arial" w:hAnsi="Arial" w:cs="Arial"/>
          <w:strike/>
          <w:sz w:val="20"/>
          <w:szCs w:val="20"/>
        </w:rPr>
      </w:pPr>
      <w:r w:rsidRPr="00FF7DEA">
        <w:rPr>
          <w:rFonts w:ascii="Arial" w:hAnsi="Arial" w:cs="Arial"/>
          <w:b/>
          <w:bCs/>
          <w:strike/>
          <w:sz w:val="20"/>
          <w:szCs w:val="20"/>
        </w:rPr>
        <w:t xml:space="preserve">453.26.6 Lighting. </w:t>
      </w:r>
      <w:r w:rsidRPr="00FF7DEA">
        <w:rPr>
          <w:rFonts w:ascii="Arial" w:hAnsi="Arial" w:cs="Arial"/>
          <w:strike/>
          <w:sz w:val="20"/>
          <w:szCs w:val="20"/>
        </w:rPr>
        <w:t xml:space="preserve">The room shall have a recessed </w:t>
      </w:r>
      <w:proofErr w:type="spellStart"/>
      <w:r w:rsidRPr="00FF7DEA">
        <w:rPr>
          <w:rFonts w:ascii="Arial" w:hAnsi="Arial" w:cs="Arial"/>
          <w:strike/>
          <w:sz w:val="20"/>
          <w:szCs w:val="20"/>
        </w:rPr>
        <w:t>vandalproof</w:t>
      </w:r>
      <w:proofErr w:type="spellEnd"/>
      <w:r>
        <w:rPr>
          <w:rFonts w:ascii="Arial" w:hAnsi="Arial" w:cs="Arial"/>
          <w:strike/>
          <w:sz w:val="20"/>
          <w:szCs w:val="20"/>
        </w:rPr>
        <w:t xml:space="preserve"> </w:t>
      </w:r>
      <w:r w:rsidRPr="00FF7DEA">
        <w:rPr>
          <w:rFonts w:ascii="Arial" w:hAnsi="Arial" w:cs="Arial"/>
          <w:strike/>
          <w:sz w:val="20"/>
          <w:szCs w:val="20"/>
        </w:rPr>
        <w:t>light fixture in the ceiling capable of being</w:t>
      </w:r>
      <w:r>
        <w:rPr>
          <w:rFonts w:ascii="Arial" w:hAnsi="Arial" w:cs="Arial"/>
          <w:strike/>
          <w:sz w:val="20"/>
          <w:szCs w:val="20"/>
        </w:rPr>
        <w:t xml:space="preserve"> </w:t>
      </w:r>
      <w:r w:rsidRPr="00FF7DEA">
        <w:rPr>
          <w:rFonts w:ascii="Arial" w:hAnsi="Arial" w:cs="Arial"/>
          <w:strike/>
          <w:sz w:val="20"/>
          <w:szCs w:val="20"/>
        </w:rPr>
        <w:t>dimmed. The light switch shall be located outside the</w:t>
      </w:r>
      <w:r>
        <w:rPr>
          <w:rFonts w:ascii="Arial" w:hAnsi="Arial" w:cs="Arial"/>
          <w:strike/>
          <w:sz w:val="20"/>
          <w:szCs w:val="20"/>
        </w:rPr>
        <w:t xml:space="preserve"> </w:t>
      </w:r>
      <w:r w:rsidRPr="00FF7DEA">
        <w:rPr>
          <w:rFonts w:ascii="Arial" w:hAnsi="Arial" w:cs="Arial"/>
          <w:strike/>
          <w:sz w:val="20"/>
          <w:szCs w:val="20"/>
        </w:rPr>
        <w:t>room adjacent to the door jamb.</w:t>
      </w:r>
    </w:p>
    <w:p w:rsidR="00260F16" w:rsidRPr="00FF7DEA" w:rsidRDefault="00260F16" w:rsidP="00260F16">
      <w:pPr>
        <w:autoSpaceDE w:val="0"/>
        <w:autoSpaceDN w:val="0"/>
        <w:spacing w:after="0" w:line="240" w:lineRule="auto"/>
        <w:rPr>
          <w:rFonts w:ascii="Times New Roman" w:hAnsi="Times New Roman" w:cs="Times New Roman"/>
          <w:color w:val="1F497D"/>
          <w:sz w:val="24"/>
          <w:szCs w:val="24"/>
        </w:rPr>
      </w:pPr>
      <w:r w:rsidRPr="00FF7DEA">
        <w:rPr>
          <w:rFonts w:ascii="Arial" w:hAnsi="Arial" w:cs="Arial"/>
          <w:b/>
          <w:bCs/>
          <w:strike/>
          <w:sz w:val="20"/>
          <w:szCs w:val="20"/>
        </w:rPr>
        <w:t xml:space="preserve">453.26.7 HVAC required. </w:t>
      </w:r>
      <w:r w:rsidRPr="00FF7DEA">
        <w:rPr>
          <w:rFonts w:ascii="Arial" w:hAnsi="Arial" w:cs="Arial"/>
          <w:strike/>
          <w:sz w:val="20"/>
          <w:szCs w:val="20"/>
        </w:rPr>
        <w:t>Time-out rooms shall be</w:t>
      </w:r>
      <w:r>
        <w:rPr>
          <w:rFonts w:ascii="Arial" w:hAnsi="Arial" w:cs="Arial"/>
          <w:strike/>
          <w:sz w:val="20"/>
          <w:szCs w:val="20"/>
        </w:rPr>
        <w:t xml:space="preserve"> </w:t>
      </w:r>
      <w:r w:rsidRPr="00FF7DEA">
        <w:rPr>
          <w:rFonts w:ascii="Arial" w:hAnsi="Arial" w:cs="Arial"/>
          <w:strike/>
          <w:sz w:val="20"/>
          <w:szCs w:val="20"/>
        </w:rPr>
        <w:t>mechanically heated and cooled. Registers shall be ceiling</w:t>
      </w:r>
      <w:r>
        <w:rPr>
          <w:rFonts w:ascii="Arial" w:hAnsi="Arial" w:cs="Arial"/>
          <w:strike/>
          <w:sz w:val="20"/>
          <w:szCs w:val="20"/>
        </w:rPr>
        <w:t xml:space="preserve"> </w:t>
      </w:r>
      <w:r w:rsidRPr="00FF7DEA">
        <w:rPr>
          <w:rFonts w:ascii="Arial" w:hAnsi="Arial" w:cs="Arial"/>
          <w:strike/>
          <w:sz w:val="20"/>
          <w:szCs w:val="20"/>
        </w:rPr>
        <w:t xml:space="preserve">mounted and </w:t>
      </w:r>
      <w:proofErr w:type="spellStart"/>
      <w:r w:rsidRPr="00FF7DEA">
        <w:rPr>
          <w:rFonts w:ascii="Arial" w:hAnsi="Arial" w:cs="Arial"/>
          <w:strike/>
          <w:sz w:val="20"/>
          <w:szCs w:val="20"/>
        </w:rPr>
        <w:t>vandalproof</w:t>
      </w:r>
      <w:proofErr w:type="spellEnd"/>
      <w:r w:rsidRPr="00FF7DEA">
        <w:rPr>
          <w:rFonts w:ascii="Arial" w:hAnsi="Arial" w:cs="Arial"/>
          <w:strike/>
          <w:sz w:val="20"/>
          <w:szCs w:val="20"/>
        </w:rPr>
        <w:t>.</w:t>
      </w:r>
    </w:p>
    <w:p w:rsidR="00260F16" w:rsidRPr="00FF7DEA" w:rsidRDefault="00260F16" w:rsidP="00260F16">
      <w:pPr>
        <w:spacing w:after="0" w:line="240" w:lineRule="auto"/>
        <w:rPr>
          <w:rFonts w:ascii="Times New Roman" w:hAnsi="Times New Roman" w:cs="Times New Roman"/>
          <w:color w:val="1F497D"/>
          <w:sz w:val="24"/>
          <w:szCs w:val="24"/>
        </w:rPr>
      </w:pPr>
    </w:p>
    <w:p w:rsidR="00260F16" w:rsidRPr="00FF7DEA" w:rsidRDefault="00260F16" w:rsidP="00260F16">
      <w:pPr>
        <w:autoSpaceDE w:val="0"/>
        <w:autoSpaceDN w:val="0"/>
        <w:spacing w:after="0" w:line="240" w:lineRule="auto"/>
        <w:rPr>
          <w:rFonts w:ascii="Arial" w:hAnsi="Arial" w:cs="Arial"/>
          <w:strike/>
          <w:color w:val="1F497D"/>
          <w:sz w:val="24"/>
          <w:szCs w:val="24"/>
        </w:rPr>
      </w:pPr>
      <w:r w:rsidRPr="00FF7DEA">
        <w:rPr>
          <w:rFonts w:ascii="Arial" w:hAnsi="Arial" w:cs="Arial"/>
          <w:b/>
          <w:bCs/>
          <w:sz w:val="20"/>
          <w:szCs w:val="20"/>
        </w:rPr>
        <w:t xml:space="preserve">453.27.13 </w:t>
      </w:r>
      <w:r w:rsidRPr="00FF7DEA">
        <w:rPr>
          <w:rFonts w:ascii="Arial" w:hAnsi="Arial" w:cs="Arial"/>
          <w:b/>
          <w:bCs/>
          <w:sz w:val="20"/>
          <w:szCs w:val="20"/>
          <w:u w:val="single"/>
        </w:rPr>
        <w:t>Reserved.</w:t>
      </w:r>
      <w:r w:rsidRPr="00FF7DEA">
        <w:rPr>
          <w:rFonts w:ascii="Arial" w:hAnsi="Arial" w:cs="Arial"/>
          <w:b/>
          <w:bCs/>
          <w:sz w:val="20"/>
          <w:szCs w:val="20"/>
        </w:rPr>
        <w:t xml:space="preserve"> </w:t>
      </w:r>
      <w:proofErr w:type="gramStart"/>
      <w:r w:rsidRPr="00FF7DEA">
        <w:rPr>
          <w:rFonts w:ascii="Arial" w:hAnsi="Arial" w:cs="Arial"/>
          <w:b/>
          <w:bCs/>
          <w:strike/>
          <w:sz w:val="20"/>
          <w:szCs w:val="20"/>
        </w:rPr>
        <w:t>Time-out rooms.</w:t>
      </w:r>
      <w:proofErr w:type="gramEnd"/>
      <w:r w:rsidRPr="00FF7DEA">
        <w:rPr>
          <w:rFonts w:ascii="Arial" w:hAnsi="Arial" w:cs="Arial"/>
          <w:b/>
          <w:bCs/>
          <w:strike/>
          <w:sz w:val="20"/>
          <w:szCs w:val="20"/>
        </w:rPr>
        <w:t xml:space="preserve"> </w:t>
      </w:r>
      <w:r w:rsidRPr="00FF7DEA">
        <w:rPr>
          <w:rFonts w:ascii="Arial" w:hAnsi="Arial" w:cs="Arial"/>
          <w:strike/>
          <w:sz w:val="20"/>
          <w:szCs w:val="20"/>
        </w:rPr>
        <w:t>Time-out rooms are not recommended</w:t>
      </w:r>
      <w:r>
        <w:rPr>
          <w:rFonts w:ascii="Arial" w:hAnsi="Arial" w:cs="Arial"/>
          <w:strike/>
          <w:sz w:val="20"/>
          <w:szCs w:val="20"/>
        </w:rPr>
        <w:t xml:space="preserve"> </w:t>
      </w:r>
      <w:r w:rsidRPr="00FF7DEA">
        <w:rPr>
          <w:rFonts w:ascii="Arial" w:hAnsi="Arial" w:cs="Arial"/>
          <w:strike/>
          <w:sz w:val="20"/>
          <w:szCs w:val="20"/>
        </w:rPr>
        <w:t>but, when provided, shall comply with the specific</w:t>
      </w:r>
      <w:r>
        <w:rPr>
          <w:rFonts w:ascii="Arial" w:hAnsi="Arial" w:cs="Arial"/>
          <w:strike/>
          <w:sz w:val="20"/>
          <w:szCs w:val="20"/>
        </w:rPr>
        <w:t xml:space="preserve"> </w:t>
      </w:r>
      <w:r w:rsidRPr="00FF7DEA">
        <w:rPr>
          <w:rFonts w:ascii="Arial" w:hAnsi="Arial" w:cs="Arial"/>
          <w:strike/>
          <w:sz w:val="20"/>
          <w:szCs w:val="20"/>
        </w:rPr>
        <w:t>requirements for time-out rooms found elsewhere in</w:t>
      </w:r>
      <w:r>
        <w:rPr>
          <w:rFonts w:ascii="Arial" w:hAnsi="Arial" w:cs="Arial"/>
          <w:strike/>
          <w:sz w:val="20"/>
          <w:szCs w:val="20"/>
        </w:rPr>
        <w:t xml:space="preserve"> </w:t>
      </w:r>
      <w:r w:rsidRPr="00FF7DEA">
        <w:rPr>
          <w:rFonts w:ascii="Arial" w:hAnsi="Arial" w:cs="Arial"/>
          <w:strike/>
          <w:sz w:val="20"/>
          <w:szCs w:val="20"/>
        </w:rPr>
        <w:t>these public educational facilities code requirements.</w:t>
      </w:r>
    </w:p>
    <w:p w:rsidR="00260F16" w:rsidRDefault="00260F16" w:rsidP="00260F16">
      <w:pPr>
        <w:rPr>
          <w:b/>
          <w:color w:val="FF0000"/>
          <w:sz w:val="28"/>
          <w:szCs w:val="28"/>
        </w:rPr>
      </w:pPr>
      <w:r w:rsidRPr="00221157">
        <w:rPr>
          <w:b/>
          <w:color w:val="FF0000"/>
          <w:sz w:val="28"/>
          <w:szCs w:val="28"/>
        </w:rPr>
        <w:t>(SP-FBC-B – Ch.4 – Errata #1)</w:t>
      </w:r>
    </w:p>
    <w:p w:rsidR="002678AC" w:rsidRPr="002C1A0E" w:rsidRDefault="002678AC" w:rsidP="002678AC">
      <w:pPr>
        <w:autoSpaceDE w:val="0"/>
        <w:autoSpaceDN w:val="0"/>
        <w:spacing w:after="0" w:line="240" w:lineRule="auto"/>
        <w:rPr>
          <w:rFonts w:ascii="Arial" w:hAnsi="Arial" w:cs="Arial"/>
          <w:bCs/>
          <w:sz w:val="20"/>
          <w:szCs w:val="20"/>
        </w:rPr>
      </w:pPr>
      <w:r w:rsidRPr="002C1A0E">
        <w:rPr>
          <w:rFonts w:ascii="Arial" w:hAnsi="Arial" w:cs="Arial"/>
          <w:bCs/>
          <w:sz w:val="20"/>
          <w:szCs w:val="20"/>
        </w:rPr>
        <w:t>Revise 453.9.1 to read as follows:</w:t>
      </w:r>
    </w:p>
    <w:p w:rsidR="002678AC" w:rsidRDefault="002678AC" w:rsidP="002678AC">
      <w:pPr>
        <w:autoSpaceDE w:val="0"/>
        <w:autoSpaceDN w:val="0"/>
        <w:spacing w:after="0" w:line="240" w:lineRule="auto"/>
        <w:rPr>
          <w:rFonts w:ascii="Arial" w:hAnsi="Arial" w:cs="Arial"/>
          <w:b/>
          <w:bCs/>
          <w:sz w:val="20"/>
          <w:szCs w:val="20"/>
        </w:rPr>
      </w:pPr>
    </w:p>
    <w:p w:rsidR="002678AC" w:rsidRPr="000C3181" w:rsidRDefault="002678AC" w:rsidP="002678AC">
      <w:pPr>
        <w:autoSpaceDE w:val="0"/>
        <w:autoSpaceDN w:val="0"/>
        <w:spacing w:after="0" w:line="240" w:lineRule="auto"/>
        <w:rPr>
          <w:rFonts w:ascii="Arial" w:hAnsi="Arial" w:cs="Arial"/>
          <w:sz w:val="20"/>
          <w:szCs w:val="20"/>
        </w:rPr>
      </w:pPr>
      <w:r w:rsidRPr="000C3181">
        <w:rPr>
          <w:rFonts w:ascii="Arial" w:hAnsi="Arial" w:cs="Arial"/>
          <w:b/>
          <w:bCs/>
          <w:sz w:val="20"/>
          <w:szCs w:val="20"/>
        </w:rPr>
        <w:t xml:space="preserve">453.9.1 Loading requirements. </w:t>
      </w:r>
      <w:r w:rsidRPr="000C3181">
        <w:rPr>
          <w:rFonts w:ascii="Arial" w:hAnsi="Arial" w:cs="Arial"/>
          <w:sz w:val="20"/>
          <w:szCs w:val="20"/>
        </w:rPr>
        <w:t>Structural design shall</w:t>
      </w:r>
      <w:r>
        <w:rPr>
          <w:rFonts w:ascii="Arial" w:hAnsi="Arial" w:cs="Arial"/>
          <w:sz w:val="20"/>
          <w:szCs w:val="20"/>
        </w:rPr>
        <w:t xml:space="preserve"> </w:t>
      </w:r>
      <w:r w:rsidRPr="000C3181">
        <w:rPr>
          <w:rFonts w:ascii="Arial" w:hAnsi="Arial" w:cs="Arial"/>
          <w:sz w:val="20"/>
          <w:szCs w:val="20"/>
        </w:rPr>
        <w:t>comply with code requirements and wind loads as stipulated</w:t>
      </w:r>
    </w:p>
    <w:p w:rsidR="002678AC" w:rsidRPr="000C3181" w:rsidRDefault="002678AC" w:rsidP="002678AC">
      <w:pPr>
        <w:autoSpaceDE w:val="0"/>
        <w:autoSpaceDN w:val="0"/>
        <w:spacing w:after="0" w:line="240" w:lineRule="auto"/>
        <w:rPr>
          <w:rFonts w:ascii="Arial" w:hAnsi="Arial" w:cs="Arial"/>
          <w:sz w:val="20"/>
          <w:szCs w:val="20"/>
        </w:rPr>
      </w:pPr>
      <w:proofErr w:type="gramStart"/>
      <w:r w:rsidRPr="000C3181">
        <w:rPr>
          <w:rFonts w:ascii="Arial" w:hAnsi="Arial" w:cs="Arial"/>
          <w:sz w:val="20"/>
          <w:szCs w:val="20"/>
        </w:rPr>
        <w:t>by</w:t>
      </w:r>
      <w:proofErr w:type="gramEnd"/>
      <w:r w:rsidRPr="000C3181">
        <w:rPr>
          <w:rFonts w:ascii="Arial" w:hAnsi="Arial" w:cs="Arial"/>
          <w:sz w:val="20"/>
          <w:szCs w:val="20"/>
        </w:rPr>
        <w:t xml:space="preserve"> the </w:t>
      </w:r>
      <w:r w:rsidRPr="000C3181">
        <w:rPr>
          <w:rFonts w:ascii="Arial" w:hAnsi="Arial" w:cs="Arial"/>
          <w:i/>
          <w:iCs/>
          <w:sz w:val="20"/>
          <w:szCs w:val="20"/>
        </w:rPr>
        <w:t xml:space="preserve">Florida Building Code </w:t>
      </w:r>
      <w:r w:rsidRPr="000C3181">
        <w:rPr>
          <w:rFonts w:ascii="Arial" w:hAnsi="Arial" w:cs="Arial"/>
          <w:sz w:val="20"/>
          <w:szCs w:val="20"/>
        </w:rPr>
        <w:t xml:space="preserve">and the </w:t>
      </w:r>
      <w:r w:rsidRPr="000C3181">
        <w:rPr>
          <w:rFonts w:ascii="Arial" w:hAnsi="Arial" w:cs="Arial"/>
          <w:i/>
          <w:iCs/>
          <w:sz w:val="20"/>
          <w:szCs w:val="20"/>
        </w:rPr>
        <w:t>Florida Fire</w:t>
      </w:r>
      <w:r>
        <w:rPr>
          <w:rFonts w:ascii="Arial" w:hAnsi="Arial" w:cs="Arial"/>
          <w:i/>
          <w:iCs/>
          <w:sz w:val="20"/>
          <w:szCs w:val="20"/>
        </w:rPr>
        <w:t xml:space="preserve"> </w:t>
      </w:r>
      <w:r w:rsidRPr="000C3181">
        <w:rPr>
          <w:rFonts w:ascii="Arial" w:hAnsi="Arial" w:cs="Arial"/>
          <w:i/>
          <w:iCs/>
          <w:sz w:val="20"/>
          <w:szCs w:val="20"/>
        </w:rPr>
        <w:t xml:space="preserve">Prevention Code </w:t>
      </w:r>
      <w:r w:rsidRPr="000C3181">
        <w:rPr>
          <w:rFonts w:ascii="Arial" w:hAnsi="Arial" w:cs="Arial"/>
          <w:sz w:val="20"/>
          <w:szCs w:val="20"/>
        </w:rPr>
        <w:t>as adopted by the State Fire Marshal.</w:t>
      </w:r>
    </w:p>
    <w:p w:rsidR="002678AC" w:rsidRPr="000C3181" w:rsidRDefault="002678AC" w:rsidP="002678AC">
      <w:pPr>
        <w:autoSpaceDE w:val="0"/>
        <w:autoSpaceDN w:val="0"/>
        <w:spacing w:after="0" w:line="240" w:lineRule="auto"/>
        <w:rPr>
          <w:rFonts w:ascii="Arial" w:hAnsi="Arial" w:cs="Arial"/>
          <w:color w:val="1F497D"/>
          <w:sz w:val="24"/>
          <w:szCs w:val="24"/>
        </w:rPr>
      </w:pPr>
      <w:r w:rsidRPr="000C3181">
        <w:rPr>
          <w:rFonts w:ascii="Arial" w:hAnsi="Arial" w:cs="Arial"/>
          <w:sz w:val="20"/>
          <w:szCs w:val="20"/>
        </w:rPr>
        <w:t>Wind design shall be based on ASCE 7, with wind speeds</w:t>
      </w:r>
      <w:r>
        <w:rPr>
          <w:rFonts w:ascii="Arial" w:hAnsi="Arial" w:cs="Arial"/>
          <w:sz w:val="20"/>
          <w:szCs w:val="20"/>
        </w:rPr>
        <w:t xml:space="preserve"> </w:t>
      </w:r>
      <w:r w:rsidRPr="000C3181">
        <w:rPr>
          <w:rFonts w:ascii="Arial" w:hAnsi="Arial" w:cs="Arial"/>
          <w:sz w:val="20"/>
          <w:szCs w:val="20"/>
        </w:rPr>
        <w:t>determined from Figure 26.5-1</w:t>
      </w:r>
      <w:r w:rsidRPr="000C3181">
        <w:rPr>
          <w:rFonts w:ascii="Arial" w:hAnsi="Arial" w:cs="Arial"/>
          <w:strike/>
          <w:sz w:val="20"/>
          <w:szCs w:val="20"/>
        </w:rPr>
        <w:t>B</w:t>
      </w:r>
      <w:r w:rsidRPr="000C3181">
        <w:rPr>
          <w:rFonts w:ascii="Arial" w:hAnsi="Arial" w:cs="Arial"/>
          <w:sz w:val="20"/>
          <w:szCs w:val="20"/>
          <w:u w:val="single"/>
        </w:rPr>
        <w:t>C</w:t>
      </w:r>
      <w:r w:rsidRPr="000C3181">
        <w:rPr>
          <w:rFonts w:ascii="Arial" w:hAnsi="Arial" w:cs="Arial"/>
          <w:sz w:val="20"/>
          <w:szCs w:val="20"/>
        </w:rPr>
        <w:t xml:space="preserve"> and ICC 500, as appropriate.</w:t>
      </w:r>
    </w:p>
    <w:p w:rsidR="002678AC" w:rsidRDefault="002678AC" w:rsidP="002678AC">
      <w:pPr>
        <w:rPr>
          <w:b/>
          <w:color w:val="FF0000"/>
          <w:sz w:val="24"/>
          <w:szCs w:val="24"/>
        </w:rPr>
      </w:pPr>
      <w:r>
        <w:rPr>
          <w:b/>
          <w:color w:val="FF0000"/>
          <w:sz w:val="24"/>
          <w:szCs w:val="24"/>
        </w:rPr>
        <w:t>SP-FBC-B – Ch.4 – Errata #2</w:t>
      </w:r>
    </w:p>
    <w:p w:rsidR="00C63C0A" w:rsidRDefault="00C63C0A" w:rsidP="00F119DD">
      <w:pPr>
        <w:spacing w:after="0" w:line="240" w:lineRule="auto"/>
        <w:rPr>
          <w:rFonts w:asciiTheme="minorBidi" w:hAnsiTheme="minorBidi"/>
          <w:sz w:val="24"/>
          <w:szCs w:val="24"/>
        </w:rPr>
      </w:pPr>
      <w:r>
        <w:rPr>
          <w:rFonts w:asciiTheme="minorBidi" w:hAnsiTheme="minorBidi"/>
          <w:sz w:val="24"/>
          <w:szCs w:val="24"/>
        </w:rPr>
        <w:t>Revise 1505.9 to read as follows:</w:t>
      </w:r>
    </w:p>
    <w:p w:rsidR="00C63C0A" w:rsidRDefault="00C63C0A" w:rsidP="00F119DD">
      <w:pPr>
        <w:spacing w:after="0" w:line="240" w:lineRule="auto"/>
        <w:rPr>
          <w:rFonts w:asciiTheme="minorBidi" w:hAnsiTheme="minorBidi"/>
          <w:sz w:val="24"/>
          <w:szCs w:val="24"/>
        </w:rPr>
      </w:pPr>
    </w:p>
    <w:p w:rsidR="00C63C0A" w:rsidRPr="00C63C0A" w:rsidRDefault="00C63C0A" w:rsidP="00C63C0A">
      <w:pPr>
        <w:autoSpaceDE w:val="0"/>
        <w:autoSpaceDN w:val="0"/>
        <w:adjustRightInd w:val="0"/>
        <w:spacing w:after="0" w:line="240" w:lineRule="auto"/>
        <w:rPr>
          <w:rFonts w:ascii="Arial" w:hAnsi="Arial" w:cs="Arial"/>
          <w:sz w:val="24"/>
          <w:szCs w:val="24"/>
        </w:rPr>
      </w:pPr>
      <w:r w:rsidRPr="00C63C0A">
        <w:rPr>
          <w:rFonts w:ascii="Arial" w:hAnsi="Arial" w:cs="Arial"/>
          <w:b/>
          <w:bCs/>
          <w:sz w:val="24"/>
          <w:szCs w:val="24"/>
        </w:rPr>
        <w:t xml:space="preserve">1505.9 Rooftop-mounted photovoltaic panel systems. </w:t>
      </w:r>
      <w:r w:rsidRPr="00C63C0A">
        <w:rPr>
          <w:rFonts w:ascii="Arial" w:hAnsi="Arial" w:cs="Arial"/>
          <w:sz w:val="24"/>
          <w:szCs w:val="24"/>
        </w:rPr>
        <w:t xml:space="preserve">Rooftop-mounted </w:t>
      </w:r>
      <w:r w:rsidRPr="00C63C0A">
        <w:rPr>
          <w:rFonts w:ascii="Arial" w:hAnsi="Arial" w:cs="Arial"/>
          <w:i/>
          <w:iCs/>
          <w:sz w:val="24"/>
          <w:szCs w:val="24"/>
        </w:rPr>
        <w:t xml:space="preserve">photovoltaic panel systems </w:t>
      </w:r>
      <w:r w:rsidRPr="00C63C0A">
        <w:rPr>
          <w:rFonts w:ascii="Arial" w:hAnsi="Arial" w:cs="Arial"/>
          <w:sz w:val="24"/>
          <w:szCs w:val="24"/>
        </w:rPr>
        <w:t>shall be tested,</w:t>
      </w:r>
    </w:p>
    <w:p w:rsidR="00C63C0A" w:rsidRDefault="00C63C0A" w:rsidP="00C63C0A">
      <w:pPr>
        <w:autoSpaceDE w:val="0"/>
        <w:autoSpaceDN w:val="0"/>
        <w:adjustRightInd w:val="0"/>
        <w:spacing w:after="0" w:line="240" w:lineRule="auto"/>
        <w:rPr>
          <w:rFonts w:ascii="Arial" w:hAnsi="Arial" w:cs="Arial"/>
          <w:sz w:val="24"/>
          <w:szCs w:val="24"/>
        </w:rPr>
      </w:pPr>
      <w:proofErr w:type="gramStart"/>
      <w:r w:rsidRPr="00C63C0A">
        <w:rPr>
          <w:rFonts w:ascii="Arial" w:hAnsi="Arial" w:cs="Arial"/>
          <w:i/>
          <w:iCs/>
          <w:sz w:val="24"/>
          <w:szCs w:val="24"/>
        </w:rPr>
        <w:t>listed</w:t>
      </w:r>
      <w:proofErr w:type="gramEnd"/>
      <w:r w:rsidRPr="00C63C0A">
        <w:rPr>
          <w:rFonts w:ascii="Arial" w:hAnsi="Arial" w:cs="Arial"/>
          <w:i/>
          <w:iCs/>
          <w:sz w:val="24"/>
          <w:szCs w:val="24"/>
        </w:rPr>
        <w:t xml:space="preserve"> </w:t>
      </w:r>
      <w:r w:rsidRPr="00C63C0A">
        <w:rPr>
          <w:rFonts w:ascii="Arial" w:hAnsi="Arial" w:cs="Arial"/>
          <w:sz w:val="24"/>
          <w:szCs w:val="24"/>
        </w:rPr>
        <w:t xml:space="preserve">and identified with a fire classification in accordance with UL 1703 or UL </w:t>
      </w:r>
      <w:r w:rsidRPr="00C63C0A">
        <w:rPr>
          <w:rFonts w:ascii="Arial" w:hAnsi="Arial" w:cs="Arial"/>
          <w:strike/>
          <w:sz w:val="24"/>
          <w:szCs w:val="24"/>
        </w:rPr>
        <w:t>2073</w:t>
      </w:r>
      <w:r w:rsidRPr="00C63C0A">
        <w:rPr>
          <w:rFonts w:ascii="Arial" w:hAnsi="Arial" w:cs="Arial"/>
          <w:sz w:val="24"/>
          <w:szCs w:val="24"/>
        </w:rPr>
        <w:t xml:space="preserve"> </w:t>
      </w:r>
      <w:r w:rsidRPr="00C63C0A">
        <w:rPr>
          <w:rFonts w:ascii="Arial" w:hAnsi="Arial" w:cs="Arial"/>
          <w:sz w:val="24"/>
          <w:szCs w:val="24"/>
          <w:u w:val="single"/>
        </w:rPr>
        <w:t>2703</w:t>
      </w:r>
      <w:r w:rsidRPr="00C63C0A">
        <w:rPr>
          <w:rFonts w:ascii="Arial" w:hAnsi="Arial" w:cs="Arial"/>
          <w:sz w:val="24"/>
          <w:szCs w:val="24"/>
        </w:rPr>
        <w:t>. The fire classification shall comply</w:t>
      </w:r>
      <w:r>
        <w:rPr>
          <w:rFonts w:ascii="Arial" w:hAnsi="Arial" w:cs="Arial"/>
          <w:sz w:val="24"/>
          <w:szCs w:val="24"/>
        </w:rPr>
        <w:t xml:space="preserve"> </w:t>
      </w:r>
      <w:r w:rsidRPr="00C63C0A">
        <w:rPr>
          <w:rFonts w:ascii="Arial" w:hAnsi="Arial" w:cs="Arial"/>
          <w:sz w:val="24"/>
          <w:szCs w:val="24"/>
        </w:rPr>
        <w:t>with Table 1505.1 based on the type of construction of the building.</w:t>
      </w:r>
    </w:p>
    <w:p w:rsidR="00C63C0A" w:rsidRPr="002C1A0E" w:rsidRDefault="00C63C0A" w:rsidP="00C63C0A">
      <w:pPr>
        <w:spacing w:after="0" w:line="240" w:lineRule="auto"/>
        <w:rPr>
          <w:rFonts w:ascii="Calibri" w:hAnsi="Calibri" w:cs="Calibri"/>
          <w:color w:val="FF0000"/>
        </w:rPr>
      </w:pPr>
    </w:p>
    <w:p w:rsidR="00C63C0A" w:rsidRPr="002C1A0E" w:rsidRDefault="00C63C0A" w:rsidP="00C63C0A">
      <w:pPr>
        <w:spacing w:after="0" w:line="240" w:lineRule="auto"/>
        <w:rPr>
          <w:rFonts w:ascii="Calibri" w:hAnsi="Calibri" w:cs="Calibri"/>
          <w:b/>
          <w:color w:val="FF0000"/>
        </w:rPr>
      </w:pPr>
      <w:r w:rsidRPr="002C1A0E">
        <w:rPr>
          <w:rFonts w:ascii="Calibri" w:hAnsi="Calibri" w:cs="Calibri"/>
          <w:b/>
          <w:color w:val="FF0000"/>
        </w:rPr>
        <w:t>R-FBC-B-Ch. 15 – Errata #3</w:t>
      </w:r>
    </w:p>
    <w:p w:rsidR="00C63C0A" w:rsidRPr="00C63C0A" w:rsidRDefault="00C63C0A" w:rsidP="00C63C0A">
      <w:pPr>
        <w:autoSpaceDE w:val="0"/>
        <w:autoSpaceDN w:val="0"/>
        <w:adjustRightInd w:val="0"/>
        <w:spacing w:after="0" w:line="240" w:lineRule="auto"/>
        <w:rPr>
          <w:rFonts w:ascii="Arial" w:hAnsi="Arial" w:cs="Arial"/>
          <w:b/>
          <w:bCs/>
          <w:sz w:val="24"/>
          <w:szCs w:val="24"/>
        </w:rPr>
      </w:pPr>
    </w:p>
    <w:p w:rsidR="00F119DD" w:rsidRPr="00CC5BB5" w:rsidRDefault="00F119DD" w:rsidP="00F119DD">
      <w:pPr>
        <w:spacing w:after="0" w:line="240" w:lineRule="auto"/>
        <w:rPr>
          <w:rFonts w:ascii="Calibri" w:hAnsi="Calibri" w:cs="Calibri"/>
          <w:b/>
          <w:bCs/>
        </w:rPr>
      </w:pPr>
      <w:r w:rsidRPr="00CC5BB5">
        <w:rPr>
          <w:rFonts w:ascii="Calibri" w:hAnsi="Calibri" w:cs="Calibri"/>
          <w:b/>
          <w:bCs/>
        </w:rPr>
        <w:lastRenderedPageBreak/>
        <w:t>CHAPTER 15</w:t>
      </w:r>
      <w:r>
        <w:rPr>
          <w:rFonts w:ascii="Calibri" w:hAnsi="Calibri" w:cs="Calibri"/>
          <w:b/>
          <w:bCs/>
        </w:rPr>
        <w:t xml:space="preserve"> </w:t>
      </w:r>
      <w:r w:rsidRPr="00CC5BB5">
        <w:rPr>
          <w:rFonts w:ascii="Calibri" w:hAnsi="Calibri" w:cs="Calibri"/>
          <w:b/>
          <w:bCs/>
        </w:rPr>
        <w:t>ROOF ASSEMBLIES AND ROOFTOP STRUCTURES</w:t>
      </w:r>
    </w:p>
    <w:p w:rsidR="00F119DD" w:rsidRDefault="00F119DD" w:rsidP="00F119DD">
      <w:pPr>
        <w:spacing w:after="0" w:line="240" w:lineRule="auto"/>
        <w:rPr>
          <w:rFonts w:ascii="Calibri" w:hAnsi="Calibri" w:cs="Calibri"/>
          <w:b/>
          <w:bCs/>
        </w:rPr>
      </w:pPr>
      <w:r w:rsidRPr="00CC5BB5">
        <w:rPr>
          <w:rFonts w:ascii="Calibri" w:hAnsi="Calibri" w:cs="Calibri"/>
          <w:b/>
          <w:bCs/>
        </w:rPr>
        <w:t>SECTION 1507</w:t>
      </w:r>
      <w:r>
        <w:rPr>
          <w:rFonts w:ascii="Calibri" w:hAnsi="Calibri" w:cs="Calibri"/>
          <w:b/>
          <w:bCs/>
        </w:rPr>
        <w:t xml:space="preserve"> </w:t>
      </w:r>
      <w:r w:rsidRPr="00CC5BB5">
        <w:rPr>
          <w:rFonts w:ascii="Calibri" w:hAnsi="Calibri" w:cs="Calibri"/>
          <w:b/>
          <w:bCs/>
        </w:rPr>
        <w:t>REQUIREMENTS FOR ROOF COVERINGS</w:t>
      </w:r>
    </w:p>
    <w:p w:rsidR="00F119DD" w:rsidRDefault="00F119DD" w:rsidP="00260F16">
      <w:pPr>
        <w:rPr>
          <w:b/>
          <w:color w:val="FF0000"/>
          <w:sz w:val="28"/>
          <w:szCs w:val="28"/>
        </w:rPr>
      </w:pPr>
    </w:p>
    <w:p w:rsidR="00F119DD" w:rsidRPr="002C1A0E" w:rsidRDefault="00F119DD" w:rsidP="00260F16">
      <w:pPr>
        <w:rPr>
          <w:sz w:val="28"/>
          <w:szCs w:val="28"/>
        </w:rPr>
      </w:pPr>
      <w:r w:rsidRPr="002C1A0E">
        <w:rPr>
          <w:sz w:val="28"/>
          <w:szCs w:val="28"/>
        </w:rPr>
        <w:t>Revise Table 1507.1.1.1 to read as follows:</w:t>
      </w:r>
    </w:p>
    <w:p w:rsidR="00F119DD" w:rsidRPr="00221157" w:rsidRDefault="00F119DD" w:rsidP="00260F16">
      <w:pPr>
        <w:rPr>
          <w:b/>
          <w:color w:val="FF0000"/>
          <w:sz w:val="28"/>
          <w:szCs w:val="28"/>
        </w:rPr>
      </w:pPr>
    </w:p>
    <w:p w:rsidR="00260F16" w:rsidRPr="006771B8" w:rsidRDefault="00260F16" w:rsidP="00260F16">
      <w:pPr>
        <w:spacing w:before="240" w:after="0" w:line="240" w:lineRule="auto"/>
        <w:ind w:left="72"/>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TABLE 1507.1.1.1</w:t>
      </w:r>
    </w:p>
    <w:p w:rsidR="00260F16" w:rsidRPr="006771B8" w:rsidRDefault="00260F16" w:rsidP="00260F16">
      <w:pPr>
        <w:spacing w:after="0" w:line="240" w:lineRule="auto"/>
        <w:ind w:left="72"/>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UNDERLAYMENT WITH SELF-ADHERING STRIPS OVER ROOF DECKING JOINTS</w:t>
      </w:r>
    </w:p>
    <w:p w:rsidR="00260F16" w:rsidRPr="006771B8" w:rsidRDefault="00260F16" w:rsidP="00260F16">
      <w:pPr>
        <w:spacing w:after="0" w:line="240" w:lineRule="auto"/>
        <w:jc w:val="both"/>
        <w:rPr>
          <w:rFonts w:ascii="Helvetica Neue" w:eastAsia="Times New Roman" w:hAnsi="Helvetica Neue" w:cs="Calibri"/>
          <w:color w:val="323130"/>
          <w:sz w:val="20"/>
          <w:szCs w:val="20"/>
          <w:lang w:bidi="he-IL"/>
        </w:rPr>
      </w:pPr>
    </w:p>
    <w:tbl>
      <w:tblPr>
        <w:tblpPr w:leftFromText="180" w:rightFromText="180" w:vertAnchor="text" w:horzAnchor="page" w:tblpXSpec="center" w:tblpY="-42"/>
        <w:tblW w:w="10110" w:type="dxa"/>
        <w:jc w:val="center"/>
        <w:tblCellMar>
          <w:left w:w="0" w:type="dxa"/>
          <w:right w:w="0" w:type="dxa"/>
        </w:tblCellMar>
        <w:tblLook w:val="04A0" w:firstRow="1" w:lastRow="0" w:firstColumn="1" w:lastColumn="0" w:noHBand="0" w:noVBand="1"/>
      </w:tblPr>
      <w:tblGrid>
        <w:gridCol w:w="1836"/>
        <w:gridCol w:w="2138"/>
        <w:gridCol w:w="2820"/>
        <w:gridCol w:w="3316"/>
      </w:tblGrid>
      <w:tr w:rsidR="00260F16" w:rsidRPr="006771B8" w:rsidTr="00FC03A3">
        <w:trPr>
          <w:trHeight w:val="327"/>
          <w:jc w:val="center"/>
        </w:trPr>
        <w:tc>
          <w:tcPr>
            <w:tcW w:w="1836" w:type="dxa"/>
            <w:vMerge w:val="restart"/>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260F16" w:rsidRPr="006771B8" w:rsidRDefault="00260F16" w:rsidP="00FC03A3">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Roof Covering</w:t>
            </w:r>
          </w:p>
        </w:tc>
        <w:tc>
          <w:tcPr>
            <w:tcW w:w="2138" w:type="dxa"/>
            <w:vMerge w:val="restart"/>
            <w:tcBorders>
              <w:top w:val="single" w:sz="8" w:space="0" w:color="000000"/>
              <w:left w:val="nil"/>
              <w:bottom w:val="single" w:sz="8" w:space="0" w:color="000000"/>
              <w:right w:val="single" w:sz="8" w:space="0" w:color="000000"/>
            </w:tcBorders>
            <w:tcMar>
              <w:top w:w="90" w:type="dxa"/>
              <w:left w:w="90" w:type="dxa"/>
              <w:bottom w:w="90" w:type="dxa"/>
              <w:right w:w="90" w:type="dxa"/>
            </w:tcMar>
            <w:vAlign w:val="center"/>
            <w:hideMark/>
          </w:tcPr>
          <w:p w:rsidR="00260F16" w:rsidRPr="006771B8" w:rsidRDefault="00260F16" w:rsidP="00FC03A3">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Underlayment Type</w:t>
            </w:r>
          </w:p>
        </w:tc>
        <w:tc>
          <w:tcPr>
            <w:tcW w:w="6136" w:type="dxa"/>
            <w:gridSpan w:val="2"/>
            <w:tcBorders>
              <w:top w:val="single" w:sz="8" w:space="0" w:color="000000"/>
              <w:left w:val="nil"/>
              <w:bottom w:val="single" w:sz="8" w:space="0" w:color="000000"/>
              <w:right w:val="single" w:sz="8" w:space="0" w:color="000000"/>
            </w:tcBorders>
            <w:tcMar>
              <w:top w:w="90" w:type="dxa"/>
              <w:left w:w="90" w:type="dxa"/>
              <w:bottom w:w="90" w:type="dxa"/>
              <w:right w:w="90" w:type="dxa"/>
            </w:tcMar>
            <w:vAlign w:val="center"/>
            <w:hideMark/>
          </w:tcPr>
          <w:p w:rsidR="00260F16" w:rsidRPr="006771B8" w:rsidRDefault="00260F16" w:rsidP="00FC03A3">
            <w:pPr>
              <w:spacing w:after="0" w:line="240" w:lineRule="auto"/>
              <w:jc w:val="center"/>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Underlayment Attachment</w:t>
            </w:r>
          </w:p>
        </w:tc>
      </w:tr>
      <w:tr w:rsidR="00260F16" w:rsidRPr="006771B8" w:rsidTr="00FC03A3">
        <w:trPr>
          <w:trHeight w:val="327"/>
          <w:jc w:val="center"/>
        </w:trPr>
        <w:tc>
          <w:tcPr>
            <w:tcW w:w="1836" w:type="dxa"/>
            <w:vMerge/>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260F16" w:rsidRPr="006771B8" w:rsidRDefault="00260F16" w:rsidP="00FC03A3">
            <w:pPr>
              <w:spacing w:after="0" w:line="240" w:lineRule="auto"/>
              <w:rPr>
                <w:rFonts w:ascii="Helvetica Neue" w:eastAsia="Times New Roman" w:hAnsi="Helvetica Neue" w:cs="Calibri"/>
                <w:color w:val="323130"/>
                <w:sz w:val="20"/>
                <w:szCs w:val="20"/>
                <w:bdr w:val="none" w:sz="0" w:space="0" w:color="auto" w:frame="1"/>
                <w:lang w:bidi="he-IL"/>
              </w:rPr>
            </w:pPr>
          </w:p>
        </w:tc>
        <w:tc>
          <w:tcPr>
            <w:tcW w:w="2138" w:type="dxa"/>
            <w:vMerge/>
            <w:tcBorders>
              <w:top w:val="single" w:sz="8" w:space="0" w:color="000000"/>
              <w:left w:val="nil"/>
              <w:bottom w:val="single" w:sz="8" w:space="0" w:color="000000"/>
              <w:right w:val="single" w:sz="8" w:space="0" w:color="000000"/>
            </w:tcBorders>
            <w:tcMar>
              <w:top w:w="90" w:type="dxa"/>
              <w:left w:w="90" w:type="dxa"/>
              <w:bottom w:w="90" w:type="dxa"/>
              <w:right w:w="90" w:type="dxa"/>
            </w:tcMar>
            <w:vAlign w:val="center"/>
            <w:hideMark/>
          </w:tcPr>
          <w:p w:rsidR="00260F16" w:rsidRPr="006771B8" w:rsidRDefault="00260F16" w:rsidP="00FC03A3">
            <w:pPr>
              <w:spacing w:after="0" w:line="240" w:lineRule="auto"/>
              <w:rPr>
                <w:rFonts w:ascii="Helvetica Neue" w:eastAsia="Times New Roman" w:hAnsi="Helvetica Neue" w:cs="Calibri"/>
                <w:color w:val="323130"/>
                <w:sz w:val="20"/>
                <w:szCs w:val="20"/>
                <w:bdr w:val="none" w:sz="0" w:space="0" w:color="auto" w:frame="1"/>
                <w:lang w:bidi="he-IL"/>
              </w:rPr>
            </w:pPr>
          </w:p>
        </w:tc>
        <w:tc>
          <w:tcPr>
            <w:tcW w:w="282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260F16" w:rsidRPr="006771B8" w:rsidRDefault="00260F16" w:rsidP="00FC03A3">
            <w:pPr>
              <w:spacing w:after="0" w:line="240" w:lineRule="auto"/>
              <w:jc w:val="center"/>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highlight w:val="yellow"/>
                <w:bdr w:val="none" w:sz="0" w:space="0" w:color="auto" w:frame="1"/>
                <w:lang w:bidi="he-IL"/>
              </w:rPr>
              <w:t>Roof Slope 2:12 and Less Than 4:12</w:t>
            </w:r>
          </w:p>
        </w:tc>
        <w:tc>
          <w:tcPr>
            <w:tcW w:w="3316"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260F16" w:rsidRPr="006771B8" w:rsidRDefault="00260F16" w:rsidP="00FC03A3">
            <w:pPr>
              <w:spacing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highlight w:val="yellow"/>
                <w:bdr w:val="none" w:sz="0" w:space="0" w:color="auto" w:frame="1"/>
                <w:lang w:bidi="he-IL"/>
              </w:rPr>
              <w:t>Roof Slope 4:12 and Greater</w:t>
            </w:r>
          </w:p>
        </w:tc>
      </w:tr>
      <w:tr w:rsidR="00260F16" w:rsidRPr="006771B8" w:rsidTr="00FC03A3">
        <w:trPr>
          <w:trHeight w:val="1234"/>
          <w:jc w:val="center"/>
        </w:trPr>
        <w:tc>
          <w:tcPr>
            <w:tcW w:w="1836"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260F16" w:rsidRPr="006771B8" w:rsidRDefault="00260F16" w:rsidP="00FC03A3">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Asphalt Shingles, Metal Roof Panels, Photovoltaic Shingles</w:t>
            </w:r>
          </w:p>
        </w:tc>
        <w:tc>
          <w:tcPr>
            <w:tcW w:w="2138"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260F16" w:rsidRPr="006771B8" w:rsidRDefault="00260F16" w:rsidP="00FC03A3">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ASTM D226 Type II ASTM D4869</w:t>
            </w:r>
            <w:r w:rsidRPr="006771B8">
              <w:rPr>
                <w:rFonts w:ascii="Helvetica Neue" w:eastAsia="Times New Roman" w:hAnsi="Helvetica Neue" w:cs="Calibri"/>
                <w:color w:val="323130"/>
                <w:sz w:val="20"/>
                <w:szCs w:val="20"/>
                <w:bdr w:val="none" w:sz="0" w:space="0" w:color="auto" w:frame="1"/>
                <w:lang w:bidi="he-IL"/>
              </w:rPr>
              <w:br/>
              <w:t xml:space="preserve">   Type III or IV </w:t>
            </w:r>
          </w:p>
          <w:p w:rsidR="00260F16" w:rsidRPr="006771B8" w:rsidRDefault="00260F16" w:rsidP="00FC03A3">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ASTM D 6757</w:t>
            </w:r>
          </w:p>
        </w:tc>
        <w:tc>
          <w:tcPr>
            <w:tcW w:w="2820" w:type="dxa"/>
            <w:vMerge w:val="restart"/>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260F16" w:rsidRPr="006771B8" w:rsidRDefault="00260F16" w:rsidP="00FC03A3">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Apply in accordance with Section 1507.1.1.1, Item 4 or Section 1507.1.1.3, Item 3 as applicable to the type of roof covering.</w:t>
            </w:r>
          </w:p>
        </w:tc>
        <w:tc>
          <w:tcPr>
            <w:tcW w:w="3316" w:type="dxa"/>
            <w:vMerge w:val="restart"/>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260F16" w:rsidRPr="006771B8" w:rsidRDefault="00260F16" w:rsidP="00FC03A3">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bdr w:val="none" w:sz="0" w:space="0" w:color="auto" w:frame="1"/>
                <w:lang w:bidi="he-IL"/>
              </w:rPr>
              <w:t xml:space="preserve">Underlayment shall be applied shingle fashion, parallel to and starting from the eave and lapped 4 inches; end laps shall be 6 inches and shall be offset by 6 feet. The </w:t>
            </w:r>
            <w:r w:rsidRPr="006771B8">
              <w:rPr>
                <w:rFonts w:ascii="Helvetica Neue" w:eastAsia="Times New Roman" w:hAnsi="Helvetica Neue" w:cs="Calibri"/>
                <w:color w:val="323130"/>
                <w:sz w:val="20"/>
                <w:szCs w:val="20"/>
                <w:bdr w:val="none" w:sz="0" w:space="0" w:color="auto" w:frame="1"/>
                <w:lang w:bidi="he-IL"/>
              </w:rPr>
              <w:lastRenderedPageBreak/>
              <w:t xml:space="preserve">underlayment shall be attached to a </w:t>
            </w:r>
            <w:proofErr w:type="spellStart"/>
            <w:r w:rsidRPr="006771B8">
              <w:rPr>
                <w:rFonts w:ascii="Helvetica Neue" w:eastAsia="Times New Roman" w:hAnsi="Helvetica Neue" w:cs="Calibri"/>
                <w:color w:val="323130"/>
                <w:sz w:val="20"/>
                <w:szCs w:val="20"/>
                <w:bdr w:val="none" w:sz="0" w:space="0" w:color="auto" w:frame="1"/>
                <w:lang w:bidi="he-IL"/>
              </w:rPr>
              <w:t>nailable</w:t>
            </w:r>
            <w:proofErr w:type="spellEnd"/>
            <w:r w:rsidRPr="006771B8">
              <w:rPr>
                <w:rFonts w:ascii="Helvetica Neue" w:eastAsia="Times New Roman" w:hAnsi="Helvetica Neue" w:cs="Calibri"/>
                <w:color w:val="323130"/>
                <w:sz w:val="20"/>
                <w:szCs w:val="20"/>
                <w:bdr w:val="none" w:sz="0" w:space="0" w:color="auto" w:frame="1"/>
                <w:lang w:bidi="he-IL"/>
              </w:rPr>
              <w:t xml:space="preserve"> deck with two staggered rows in the field of the sheet with a maximum fastener spacing of 12 inches </w:t>
            </w:r>
            <w:proofErr w:type="spellStart"/>
            <w:r w:rsidRPr="006771B8">
              <w:rPr>
                <w:rFonts w:ascii="Helvetica Neue" w:eastAsia="Times New Roman" w:hAnsi="Helvetica Neue" w:cs="Calibri"/>
                <w:color w:val="323130"/>
                <w:sz w:val="20"/>
                <w:szCs w:val="20"/>
                <w:bdr w:val="none" w:sz="0" w:space="0" w:color="auto" w:frame="1"/>
                <w:lang w:bidi="he-IL"/>
              </w:rPr>
              <w:t>o.c</w:t>
            </w:r>
            <w:proofErr w:type="spellEnd"/>
            <w:r w:rsidRPr="006771B8">
              <w:rPr>
                <w:rFonts w:ascii="Helvetica Neue" w:eastAsia="Times New Roman" w:hAnsi="Helvetica Neue" w:cs="Calibri"/>
                <w:color w:val="323130"/>
                <w:sz w:val="20"/>
                <w:szCs w:val="20"/>
                <w:bdr w:val="none" w:sz="0" w:space="0" w:color="auto" w:frame="1"/>
                <w:lang w:bidi="he-IL"/>
              </w:rPr>
              <w:t xml:space="preserve">., and one row at the end and side laps fastened 6 inches </w:t>
            </w:r>
            <w:proofErr w:type="spellStart"/>
            <w:r w:rsidRPr="006771B8">
              <w:rPr>
                <w:rFonts w:ascii="Helvetica Neue" w:eastAsia="Times New Roman" w:hAnsi="Helvetica Neue" w:cs="Calibri"/>
                <w:color w:val="323130"/>
                <w:sz w:val="20"/>
                <w:szCs w:val="20"/>
                <w:bdr w:val="none" w:sz="0" w:space="0" w:color="auto" w:frame="1"/>
                <w:lang w:bidi="he-IL"/>
              </w:rPr>
              <w:t>o.c</w:t>
            </w:r>
            <w:proofErr w:type="spellEnd"/>
            <w:r w:rsidRPr="006771B8">
              <w:rPr>
                <w:rFonts w:ascii="Helvetica Neue" w:eastAsia="Times New Roman" w:hAnsi="Helvetica Neue" w:cs="Calibri"/>
                <w:color w:val="323130"/>
                <w:sz w:val="20"/>
                <w:szCs w:val="20"/>
                <w:bdr w:val="none" w:sz="0" w:space="0" w:color="auto" w:frame="1"/>
                <w:lang w:bidi="he-IL"/>
              </w:rPr>
              <w:t>. Underlayment shall be attached using annular ring or deformed shank nails with metal or plastic caps with a nominal cap diameter of not less than 1 inch. Metal caps are required where the ultimate design wind speed, </w:t>
            </w:r>
            <w:proofErr w:type="spellStart"/>
            <w:r w:rsidRPr="006771B8">
              <w:rPr>
                <w:rFonts w:ascii="Helvetica Neue" w:eastAsia="Times New Roman" w:hAnsi="Helvetica Neue" w:cs="Calibri"/>
                <w:color w:val="323130"/>
                <w:sz w:val="20"/>
                <w:szCs w:val="20"/>
                <w:bdr w:val="none" w:sz="0" w:space="0" w:color="auto" w:frame="1"/>
                <w:lang w:bidi="he-IL"/>
              </w:rPr>
              <w:t>V</w:t>
            </w:r>
            <w:r w:rsidRPr="006771B8">
              <w:rPr>
                <w:rFonts w:ascii="Helvetica Neue" w:eastAsia="Times New Roman" w:hAnsi="Helvetica Neue" w:cs="Calibri"/>
                <w:color w:val="323130"/>
                <w:sz w:val="20"/>
                <w:szCs w:val="20"/>
                <w:bdr w:val="none" w:sz="0" w:space="0" w:color="auto" w:frame="1"/>
                <w:vertAlign w:val="subscript"/>
                <w:lang w:bidi="he-IL"/>
              </w:rPr>
              <w:t>ult</w:t>
            </w:r>
            <w:proofErr w:type="spellEnd"/>
            <w:r w:rsidRPr="006771B8">
              <w:rPr>
                <w:rFonts w:ascii="Helvetica Neue" w:eastAsia="Times New Roman" w:hAnsi="Helvetica Neue" w:cs="Calibri"/>
                <w:color w:val="323130"/>
                <w:sz w:val="20"/>
                <w:szCs w:val="20"/>
                <w:bdr w:val="none" w:sz="0" w:space="0" w:color="auto" w:frame="1"/>
                <w:lang w:bidi="he-IL"/>
              </w:rPr>
              <w:t>, equals or exceeds 170 mph. Metal caps shall have a thickness of not less than 32-gage sheet metal. Power-driven metal caps shall have a minimum thickness of 0.010 inch. The minimum thickness of the outside edge of plastic caps shall be 0.035 inch. The cap nail shank shall be not less than 0.083inch for ring shank cap nails and 0.091 inch for smooth shank cap nails. The cap nail shank shall have a length sufficient to penetrate through the roof sheathing or not less than 3/4 inch into the roof sheathing.</w:t>
            </w:r>
          </w:p>
        </w:tc>
      </w:tr>
      <w:tr w:rsidR="00260F16" w:rsidRPr="006771B8" w:rsidTr="00FC03A3">
        <w:trPr>
          <w:trHeight w:val="7222"/>
          <w:jc w:val="center"/>
        </w:trPr>
        <w:tc>
          <w:tcPr>
            <w:tcW w:w="1836"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260F16" w:rsidRPr="006771B8" w:rsidRDefault="00260F16" w:rsidP="00FC03A3">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bdr w:val="none" w:sz="0" w:space="0" w:color="auto" w:frame="1"/>
                <w:lang w:bidi="he-IL"/>
              </w:rPr>
              <w:lastRenderedPageBreak/>
              <w:t>Metal Roof Shingles, Mineral-Surface Roll Roofing, Slate and Slate-type Shingles, Wood Shingles, Wood Shakes</w:t>
            </w:r>
          </w:p>
        </w:tc>
        <w:tc>
          <w:tcPr>
            <w:tcW w:w="2138"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260F16" w:rsidRPr="006771B8" w:rsidRDefault="00260F16" w:rsidP="00FC03A3">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 xml:space="preserve">ASTM D226Type II ASTM D4869 </w:t>
            </w:r>
            <w:r w:rsidRPr="006771B8">
              <w:rPr>
                <w:rFonts w:ascii="Helvetica Neue" w:eastAsia="Times New Roman" w:hAnsi="Helvetica Neue" w:cs="Calibri"/>
                <w:color w:val="323130"/>
                <w:sz w:val="20"/>
                <w:szCs w:val="20"/>
                <w:bdr w:val="none" w:sz="0" w:space="0" w:color="auto" w:frame="1"/>
                <w:lang w:bidi="he-IL"/>
              </w:rPr>
              <w:br/>
              <w:t xml:space="preserve">   Type III or IV</w:t>
            </w:r>
          </w:p>
        </w:tc>
        <w:tc>
          <w:tcPr>
            <w:tcW w:w="2820" w:type="dxa"/>
            <w:vMerge/>
            <w:tcBorders>
              <w:top w:val="nil"/>
              <w:left w:val="nil"/>
              <w:bottom w:val="single" w:sz="8" w:space="0" w:color="000000"/>
              <w:right w:val="single" w:sz="8" w:space="0" w:color="000000"/>
            </w:tcBorders>
            <w:vAlign w:val="center"/>
            <w:hideMark/>
          </w:tcPr>
          <w:p w:rsidR="00260F16" w:rsidRPr="006771B8" w:rsidRDefault="00260F16" w:rsidP="00FC03A3">
            <w:pPr>
              <w:spacing w:after="0" w:line="240" w:lineRule="auto"/>
              <w:rPr>
                <w:rFonts w:ascii="Helvetica Neue" w:eastAsia="Times New Roman" w:hAnsi="Helvetica Neue" w:cs="Calibri"/>
                <w:color w:val="323130"/>
                <w:sz w:val="20"/>
                <w:szCs w:val="20"/>
                <w:lang w:bidi="he-IL"/>
              </w:rPr>
            </w:pPr>
          </w:p>
        </w:tc>
        <w:tc>
          <w:tcPr>
            <w:tcW w:w="3316" w:type="dxa"/>
            <w:vMerge/>
            <w:tcBorders>
              <w:top w:val="nil"/>
              <w:left w:val="nil"/>
              <w:bottom w:val="single" w:sz="8" w:space="0" w:color="000000"/>
              <w:right w:val="single" w:sz="8" w:space="0" w:color="000000"/>
            </w:tcBorders>
            <w:vAlign w:val="center"/>
            <w:hideMark/>
          </w:tcPr>
          <w:p w:rsidR="00260F16" w:rsidRPr="006771B8" w:rsidRDefault="00260F16" w:rsidP="00FC03A3">
            <w:pPr>
              <w:spacing w:after="0" w:line="240" w:lineRule="auto"/>
              <w:rPr>
                <w:rFonts w:ascii="Helvetica Neue" w:eastAsia="Times New Roman" w:hAnsi="Helvetica Neue" w:cs="Calibri"/>
                <w:color w:val="323130"/>
                <w:sz w:val="20"/>
                <w:szCs w:val="20"/>
                <w:lang w:bidi="he-IL"/>
              </w:rPr>
            </w:pPr>
          </w:p>
        </w:tc>
      </w:tr>
    </w:tbl>
    <w:p w:rsidR="00260F16" w:rsidRPr="006771B8" w:rsidRDefault="00260F16" w:rsidP="00260F16">
      <w:pPr>
        <w:spacing w:before="240" w:after="0" w:line="240" w:lineRule="auto"/>
        <w:jc w:val="both"/>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lastRenderedPageBreak/>
        <w:br w:type="page"/>
      </w:r>
    </w:p>
    <w:p w:rsidR="00260F16" w:rsidRPr="006771B8" w:rsidRDefault="00260F16" w:rsidP="00260F16">
      <w:pPr>
        <w:spacing w:after="0" w:line="240" w:lineRule="auto"/>
        <w:rPr>
          <w:rFonts w:ascii="Times New Roman" w:hAnsi="Times New Roman" w:cs="Times New Roman"/>
          <w:b/>
          <w:color w:val="FF0000"/>
          <w:sz w:val="24"/>
          <w:szCs w:val="24"/>
        </w:rPr>
      </w:pPr>
    </w:p>
    <w:p w:rsidR="00260F16" w:rsidRPr="002C1A0E" w:rsidRDefault="00260F16" w:rsidP="00260F16">
      <w:pPr>
        <w:spacing w:after="0" w:line="240" w:lineRule="auto"/>
        <w:rPr>
          <w:rFonts w:ascii="Times New Roman" w:hAnsi="Times New Roman" w:cs="Times New Roman"/>
          <w:b/>
          <w:color w:val="FF0000"/>
          <w:sz w:val="24"/>
          <w:szCs w:val="24"/>
        </w:rPr>
      </w:pPr>
    </w:p>
    <w:p w:rsidR="00260F16" w:rsidRPr="002C1A0E" w:rsidRDefault="00260F16" w:rsidP="00260F16">
      <w:pPr>
        <w:rPr>
          <w:b/>
          <w:color w:val="FF0000"/>
        </w:rPr>
      </w:pPr>
      <w:r w:rsidRPr="002C1A0E">
        <w:rPr>
          <w:b/>
          <w:color w:val="FF0000"/>
        </w:rPr>
        <w:t>R-FBC-B/R –Ch. 15/9 – Errata #1</w:t>
      </w:r>
    </w:p>
    <w:p w:rsidR="002E508B" w:rsidRDefault="002E508B" w:rsidP="002E508B">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Revise Table 1</w:t>
      </w:r>
      <w:r w:rsidR="00C63C0A">
        <w:rPr>
          <w:rFonts w:ascii="Times New Roman" w:eastAsia="Times New Roman" w:hAnsi="Times New Roman" w:cs="Times New Roman"/>
        </w:rPr>
        <w:t>5</w:t>
      </w:r>
      <w:r>
        <w:rPr>
          <w:rFonts w:ascii="Times New Roman" w:eastAsia="Times New Roman" w:hAnsi="Times New Roman" w:cs="Times New Roman"/>
        </w:rPr>
        <w:t>07.2.7.1 to read as follows:</w:t>
      </w:r>
    </w:p>
    <w:p w:rsidR="002E508B" w:rsidRPr="0075220B" w:rsidRDefault="002E508B" w:rsidP="002E508B">
      <w:pPr>
        <w:widowControl w:val="0"/>
        <w:autoSpaceDE w:val="0"/>
        <w:autoSpaceDN w:val="0"/>
        <w:spacing w:after="0" w:line="240" w:lineRule="auto"/>
        <w:rPr>
          <w:rFonts w:ascii="Times New Roman" w:eastAsia="Times New Roman" w:hAnsi="Times New Roman" w:cs="Times New Roman"/>
        </w:rPr>
      </w:pPr>
    </w:p>
    <w:p w:rsidR="002E508B" w:rsidRPr="0075220B" w:rsidRDefault="002E508B" w:rsidP="002E508B">
      <w:pPr>
        <w:widowControl w:val="0"/>
        <w:autoSpaceDE w:val="0"/>
        <w:autoSpaceDN w:val="0"/>
        <w:spacing w:after="0" w:line="240" w:lineRule="auto"/>
        <w:rPr>
          <w:rFonts w:ascii="Arial" w:eastAsia="Times New Roman" w:hAnsi="Times New Roman" w:cs="Times New Roman"/>
          <w:b/>
          <w:color w:val="231F20"/>
          <w:sz w:val="16"/>
        </w:rPr>
      </w:pPr>
      <w:r w:rsidRPr="0075220B">
        <w:rPr>
          <w:rFonts w:ascii="Arial" w:eastAsia="Times New Roman" w:hAnsi="Times New Roman" w:cs="Times New Roman"/>
          <w:b/>
          <w:color w:val="231F20"/>
          <w:sz w:val="16"/>
        </w:rPr>
        <w:t xml:space="preserve">TABLE 1507.2.7.1 </w:t>
      </w:r>
    </w:p>
    <w:p w:rsidR="002E508B" w:rsidRPr="0075220B" w:rsidRDefault="002E508B" w:rsidP="002E508B">
      <w:pPr>
        <w:widowControl w:val="0"/>
        <w:autoSpaceDE w:val="0"/>
        <w:autoSpaceDN w:val="0"/>
        <w:spacing w:after="0" w:line="240" w:lineRule="auto"/>
        <w:rPr>
          <w:rFonts w:ascii="Times New Roman" w:eastAsia="Times New Roman" w:hAnsi="Times New Roman" w:cs="Times New Roman"/>
        </w:rPr>
      </w:pPr>
      <w:r w:rsidRPr="0075220B">
        <w:rPr>
          <w:rFonts w:ascii="Arial" w:eastAsia="Times New Roman" w:hAnsi="Times New Roman" w:cs="Times New Roman"/>
          <w:b/>
          <w:color w:val="231F20"/>
          <w:sz w:val="16"/>
        </w:rPr>
        <w:t>CLASSIFICATION OF ASPHALT SHINGLES</w:t>
      </w:r>
    </w:p>
    <w:p w:rsidR="002E508B" w:rsidRPr="0075220B" w:rsidRDefault="002E508B" w:rsidP="002E508B">
      <w:pPr>
        <w:widowControl w:val="0"/>
        <w:autoSpaceDE w:val="0"/>
        <w:autoSpaceDN w:val="0"/>
        <w:spacing w:after="0" w:line="240" w:lineRule="auto"/>
        <w:rPr>
          <w:rFonts w:ascii="Times New Roman" w:eastAsia="Times New Roman" w:hAnsi="Times New Roman" w:cs="Times New Roman"/>
        </w:rPr>
      </w:pPr>
    </w:p>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750"/>
        <w:gridCol w:w="536"/>
        <w:gridCol w:w="1333"/>
        <w:gridCol w:w="1333"/>
      </w:tblGrid>
      <w:tr w:rsidR="002E508B" w:rsidRPr="0075220B" w:rsidTr="00FC03A3">
        <w:trPr>
          <w:trHeight w:val="551"/>
        </w:trPr>
        <w:tc>
          <w:tcPr>
            <w:tcW w:w="1750" w:type="dxa"/>
          </w:tcPr>
          <w:p w:rsidR="002E508B" w:rsidRPr="0075220B" w:rsidRDefault="002E508B" w:rsidP="00FC03A3">
            <w:pPr>
              <w:widowControl w:val="0"/>
              <w:autoSpaceDE w:val="0"/>
              <w:autoSpaceDN w:val="0"/>
              <w:spacing w:before="18" w:after="0" w:line="237" w:lineRule="auto"/>
              <w:ind w:left="57" w:right="48" w:firstLine="4"/>
              <w:jc w:val="center"/>
              <w:rPr>
                <w:rFonts w:ascii="Arial" w:eastAsia="Times New Roman" w:hAnsi="Times New Roman" w:cs="Times New Roman"/>
                <w:b/>
                <w:sz w:val="14"/>
              </w:rPr>
            </w:pPr>
            <w:r w:rsidRPr="0075220B">
              <w:rPr>
                <w:rFonts w:ascii="Arial" w:eastAsia="Times New Roman" w:hAnsi="Times New Roman" w:cs="Times New Roman"/>
                <w:b/>
                <w:color w:val="231F20"/>
                <w:sz w:val="14"/>
              </w:rPr>
              <w:t xml:space="preserve">MAXIMUM BASIC WIND SPEED FROM FIGURE </w:t>
            </w:r>
            <w:r w:rsidRPr="006771B8">
              <w:rPr>
                <w:rFonts w:ascii="Arial" w:eastAsia="Times New Roman" w:hAnsi="Times New Roman" w:cs="Times New Roman"/>
                <w:b/>
                <w:strike/>
                <w:color w:val="FF0000"/>
                <w:sz w:val="14"/>
              </w:rPr>
              <w:t>1609</w:t>
            </w:r>
            <w:r w:rsidRPr="0075220B">
              <w:rPr>
                <w:rFonts w:ascii="Arial" w:eastAsia="Times New Roman" w:hAnsi="Times New Roman" w:cs="Times New Roman"/>
                <w:b/>
                <w:strike/>
                <w:color w:val="231F20"/>
                <w:sz w:val="14"/>
              </w:rPr>
              <w:t>A, B or C</w:t>
            </w:r>
            <w:r w:rsidRPr="0075220B">
              <w:rPr>
                <w:rFonts w:ascii="Arial" w:eastAsia="Times New Roman" w:hAnsi="Times New Roman" w:cs="Times New Roman"/>
                <w:b/>
                <w:color w:val="231F20"/>
                <w:sz w:val="14"/>
                <w:u w:val="single"/>
              </w:rPr>
              <w:t>1609.3(1),</w:t>
            </w:r>
            <w:r w:rsidRPr="0075220B">
              <w:rPr>
                <w:rFonts w:ascii="Arial" w:eastAsia="Times New Roman" w:hAnsi="Times New Roman" w:cs="Times New Roman"/>
                <w:b/>
                <w:strike/>
                <w:color w:val="231F20"/>
                <w:sz w:val="14"/>
              </w:rPr>
              <w:t xml:space="preserve"> </w:t>
            </w:r>
            <w:r w:rsidRPr="0075220B">
              <w:rPr>
                <w:rFonts w:ascii="Arial" w:eastAsia="Times New Roman" w:hAnsi="Times New Roman" w:cs="Times New Roman"/>
                <w:b/>
                <w:color w:val="231F20"/>
                <w:sz w:val="14"/>
                <w:u w:val="single"/>
              </w:rPr>
              <w:t xml:space="preserve">1609.3.(2),  1609.3(3), 1609.3(4) </w:t>
            </w:r>
            <w:r w:rsidRPr="0075220B">
              <w:rPr>
                <w:rFonts w:ascii="Arial" w:eastAsia="Times New Roman" w:hAnsi="Times New Roman" w:cs="Times New Roman"/>
                <w:b/>
                <w:color w:val="231F20"/>
                <w:sz w:val="14"/>
              </w:rPr>
              <w:t>or ASCE 7</w:t>
            </w:r>
          </w:p>
        </w:tc>
        <w:tc>
          <w:tcPr>
            <w:tcW w:w="536" w:type="dxa"/>
          </w:tcPr>
          <w:p w:rsidR="002E508B" w:rsidRPr="0075220B" w:rsidRDefault="002E508B" w:rsidP="00FC03A3">
            <w:pPr>
              <w:widowControl w:val="0"/>
              <w:autoSpaceDE w:val="0"/>
              <w:autoSpaceDN w:val="0"/>
              <w:spacing w:before="5" w:after="0" w:line="240" w:lineRule="auto"/>
              <w:rPr>
                <w:rFonts w:ascii="Cambria" w:eastAsia="Times New Roman" w:hAnsi="Times New Roman" w:cs="Times New Roman"/>
                <w:sz w:val="15"/>
              </w:rPr>
            </w:pPr>
          </w:p>
          <w:p w:rsidR="002E508B" w:rsidRPr="0075220B" w:rsidRDefault="002E508B" w:rsidP="00FC03A3">
            <w:pPr>
              <w:widowControl w:val="0"/>
              <w:autoSpaceDE w:val="0"/>
              <w:autoSpaceDN w:val="0"/>
              <w:spacing w:before="1" w:after="0" w:line="240" w:lineRule="auto"/>
              <w:ind w:left="148"/>
              <w:rPr>
                <w:rFonts w:ascii="Arial" w:eastAsia="Times New Roman" w:hAnsi="Times New Roman" w:cs="Times New Roman"/>
                <w:b/>
                <w:i/>
                <w:sz w:val="8"/>
              </w:rPr>
            </w:pPr>
            <w:r w:rsidRPr="0075220B">
              <w:rPr>
                <w:rFonts w:ascii="Arial" w:eastAsia="Times New Roman" w:hAnsi="Times New Roman" w:cs="Times New Roman"/>
                <w:b/>
                <w:i/>
                <w:color w:val="231F20"/>
                <w:w w:val="105"/>
                <w:position w:val="3"/>
                <w:sz w:val="14"/>
              </w:rPr>
              <w:t>V</w:t>
            </w:r>
            <w:proofErr w:type="spellStart"/>
            <w:r w:rsidRPr="0075220B">
              <w:rPr>
                <w:rFonts w:ascii="Arial" w:eastAsia="Times New Roman" w:hAnsi="Times New Roman" w:cs="Times New Roman"/>
                <w:b/>
                <w:i/>
                <w:color w:val="231F20"/>
                <w:w w:val="105"/>
                <w:sz w:val="8"/>
              </w:rPr>
              <w:t>asd</w:t>
            </w:r>
            <w:proofErr w:type="spellEnd"/>
          </w:p>
        </w:tc>
        <w:tc>
          <w:tcPr>
            <w:tcW w:w="1333" w:type="dxa"/>
          </w:tcPr>
          <w:p w:rsidR="002E508B" w:rsidRPr="0075220B" w:rsidRDefault="002E508B" w:rsidP="00FC03A3">
            <w:pPr>
              <w:widowControl w:val="0"/>
              <w:autoSpaceDE w:val="0"/>
              <w:autoSpaceDN w:val="0"/>
              <w:spacing w:before="2" w:after="0" w:line="240" w:lineRule="auto"/>
              <w:rPr>
                <w:rFonts w:ascii="Cambria" w:eastAsia="Times New Roman" w:hAnsi="Times New Roman" w:cs="Times New Roman"/>
                <w:sz w:val="15"/>
              </w:rPr>
            </w:pPr>
          </w:p>
          <w:p w:rsidR="002E508B" w:rsidRPr="0075220B" w:rsidRDefault="002E508B" w:rsidP="00FC03A3">
            <w:pPr>
              <w:widowControl w:val="0"/>
              <w:autoSpaceDE w:val="0"/>
              <w:autoSpaceDN w:val="0"/>
              <w:spacing w:after="0" w:line="240" w:lineRule="auto"/>
              <w:ind w:left="217" w:right="214"/>
              <w:jc w:val="center"/>
              <w:rPr>
                <w:rFonts w:ascii="Arial" w:eastAsia="Times New Roman" w:hAnsi="Times New Roman" w:cs="Times New Roman"/>
                <w:b/>
                <w:sz w:val="14"/>
              </w:rPr>
            </w:pPr>
            <w:r w:rsidRPr="0075220B">
              <w:rPr>
                <w:rFonts w:ascii="Arial" w:eastAsia="Times New Roman" w:hAnsi="Times New Roman" w:cs="Times New Roman"/>
                <w:b/>
                <w:color w:val="231F20"/>
                <w:sz w:val="14"/>
              </w:rPr>
              <w:t>ASTM D7158</w:t>
            </w:r>
          </w:p>
        </w:tc>
        <w:tc>
          <w:tcPr>
            <w:tcW w:w="1333" w:type="dxa"/>
          </w:tcPr>
          <w:p w:rsidR="002E508B" w:rsidRPr="0075220B" w:rsidRDefault="002E508B" w:rsidP="00FC03A3">
            <w:pPr>
              <w:widowControl w:val="0"/>
              <w:autoSpaceDE w:val="0"/>
              <w:autoSpaceDN w:val="0"/>
              <w:spacing w:before="2" w:after="0" w:line="240" w:lineRule="auto"/>
              <w:rPr>
                <w:rFonts w:ascii="Cambria" w:eastAsia="Times New Roman" w:hAnsi="Times New Roman" w:cs="Times New Roman"/>
                <w:sz w:val="15"/>
              </w:rPr>
            </w:pPr>
          </w:p>
          <w:p w:rsidR="002E508B" w:rsidRPr="0075220B" w:rsidRDefault="002E508B" w:rsidP="00FC03A3">
            <w:pPr>
              <w:widowControl w:val="0"/>
              <w:autoSpaceDE w:val="0"/>
              <w:autoSpaceDN w:val="0"/>
              <w:spacing w:after="0" w:line="240" w:lineRule="auto"/>
              <w:ind w:left="215" w:right="215"/>
              <w:jc w:val="center"/>
              <w:rPr>
                <w:rFonts w:ascii="Arial" w:eastAsia="Times New Roman" w:hAnsi="Times New Roman" w:cs="Times New Roman"/>
                <w:b/>
                <w:sz w:val="14"/>
              </w:rPr>
            </w:pPr>
            <w:r w:rsidRPr="0075220B">
              <w:rPr>
                <w:rFonts w:ascii="Arial" w:eastAsia="Times New Roman" w:hAnsi="Times New Roman" w:cs="Times New Roman"/>
                <w:b/>
                <w:color w:val="231F20"/>
                <w:sz w:val="14"/>
              </w:rPr>
              <w:t>ASTM D3161</w:t>
            </w:r>
          </w:p>
        </w:tc>
      </w:tr>
      <w:tr w:rsidR="002E508B" w:rsidRPr="0075220B" w:rsidTr="00FC03A3">
        <w:trPr>
          <w:trHeight w:val="268"/>
        </w:trPr>
        <w:tc>
          <w:tcPr>
            <w:tcW w:w="1750" w:type="dxa"/>
          </w:tcPr>
          <w:p w:rsidR="002E508B" w:rsidRPr="0075220B" w:rsidRDefault="002E508B" w:rsidP="00FC03A3">
            <w:pPr>
              <w:widowControl w:val="0"/>
              <w:autoSpaceDE w:val="0"/>
              <w:autoSpaceDN w:val="0"/>
              <w:spacing w:before="7" w:after="0" w:line="240" w:lineRule="auto"/>
              <w:ind w:left="718" w:right="7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110</w:t>
            </w:r>
          </w:p>
        </w:tc>
        <w:tc>
          <w:tcPr>
            <w:tcW w:w="536" w:type="dxa"/>
          </w:tcPr>
          <w:p w:rsidR="002E508B" w:rsidRPr="0075220B" w:rsidRDefault="002E508B" w:rsidP="00FC03A3">
            <w:pPr>
              <w:widowControl w:val="0"/>
              <w:autoSpaceDE w:val="0"/>
              <w:autoSpaceDN w:val="0"/>
              <w:spacing w:before="7" w:after="0" w:line="240" w:lineRule="auto"/>
              <w:ind w:left="177"/>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85</w:t>
            </w:r>
          </w:p>
        </w:tc>
        <w:tc>
          <w:tcPr>
            <w:tcW w:w="1333" w:type="dxa"/>
          </w:tcPr>
          <w:p w:rsidR="002E508B" w:rsidRPr="0075220B" w:rsidRDefault="002E508B" w:rsidP="00FC03A3">
            <w:pPr>
              <w:widowControl w:val="0"/>
              <w:autoSpaceDE w:val="0"/>
              <w:autoSpaceDN w:val="0"/>
              <w:spacing w:before="7" w:after="0" w:line="240" w:lineRule="auto"/>
              <w:ind w:left="217" w:right="211"/>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D, G or H</w:t>
            </w:r>
          </w:p>
        </w:tc>
        <w:tc>
          <w:tcPr>
            <w:tcW w:w="1333" w:type="dxa"/>
          </w:tcPr>
          <w:p w:rsidR="002E508B" w:rsidRPr="0075220B" w:rsidRDefault="002E508B" w:rsidP="00FC03A3">
            <w:pPr>
              <w:widowControl w:val="0"/>
              <w:autoSpaceDE w:val="0"/>
              <w:autoSpaceDN w:val="0"/>
              <w:spacing w:before="7" w:after="0" w:line="240" w:lineRule="auto"/>
              <w:ind w:left="217" w:right="212"/>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D or F</w:t>
            </w:r>
          </w:p>
        </w:tc>
      </w:tr>
      <w:tr w:rsidR="002E508B" w:rsidRPr="0075220B" w:rsidTr="00FC03A3">
        <w:trPr>
          <w:trHeight w:val="270"/>
        </w:trPr>
        <w:tc>
          <w:tcPr>
            <w:tcW w:w="1750" w:type="dxa"/>
          </w:tcPr>
          <w:p w:rsidR="002E508B" w:rsidRPr="0075220B" w:rsidRDefault="002E508B" w:rsidP="00FC03A3">
            <w:pPr>
              <w:widowControl w:val="0"/>
              <w:autoSpaceDE w:val="0"/>
              <w:autoSpaceDN w:val="0"/>
              <w:spacing w:before="7" w:after="0" w:line="240" w:lineRule="auto"/>
              <w:ind w:left="718" w:right="7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116</w:t>
            </w:r>
          </w:p>
        </w:tc>
        <w:tc>
          <w:tcPr>
            <w:tcW w:w="536" w:type="dxa"/>
          </w:tcPr>
          <w:p w:rsidR="002E508B" w:rsidRPr="0075220B" w:rsidRDefault="002E508B" w:rsidP="00FC03A3">
            <w:pPr>
              <w:widowControl w:val="0"/>
              <w:autoSpaceDE w:val="0"/>
              <w:autoSpaceDN w:val="0"/>
              <w:spacing w:before="7" w:after="0" w:line="240" w:lineRule="auto"/>
              <w:ind w:left="177"/>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90</w:t>
            </w:r>
          </w:p>
        </w:tc>
        <w:tc>
          <w:tcPr>
            <w:tcW w:w="1333" w:type="dxa"/>
          </w:tcPr>
          <w:p w:rsidR="002E508B" w:rsidRPr="0075220B" w:rsidRDefault="002E508B" w:rsidP="00FC03A3">
            <w:pPr>
              <w:widowControl w:val="0"/>
              <w:autoSpaceDE w:val="0"/>
              <w:autoSpaceDN w:val="0"/>
              <w:spacing w:before="7" w:after="0" w:line="240" w:lineRule="auto"/>
              <w:ind w:left="217" w:right="211"/>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D, G or H</w:t>
            </w:r>
          </w:p>
        </w:tc>
        <w:tc>
          <w:tcPr>
            <w:tcW w:w="1333" w:type="dxa"/>
          </w:tcPr>
          <w:p w:rsidR="002E508B" w:rsidRPr="0075220B" w:rsidRDefault="002E508B" w:rsidP="00FC03A3">
            <w:pPr>
              <w:widowControl w:val="0"/>
              <w:autoSpaceDE w:val="0"/>
              <w:autoSpaceDN w:val="0"/>
              <w:spacing w:before="7" w:after="0" w:line="240" w:lineRule="auto"/>
              <w:ind w:left="217" w:right="212"/>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D or F</w:t>
            </w:r>
          </w:p>
        </w:tc>
      </w:tr>
      <w:tr w:rsidR="002E508B" w:rsidRPr="0075220B" w:rsidTr="00FC03A3">
        <w:trPr>
          <w:trHeight w:val="270"/>
        </w:trPr>
        <w:tc>
          <w:tcPr>
            <w:tcW w:w="1750" w:type="dxa"/>
          </w:tcPr>
          <w:p w:rsidR="002E508B" w:rsidRPr="0075220B" w:rsidRDefault="002E508B" w:rsidP="00FC03A3">
            <w:pPr>
              <w:widowControl w:val="0"/>
              <w:autoSpaceDE w:val="0"/>
              <w:autoSpaceDN w:val="0"/>
              <w:spacing w:before="7" w:after="0" w:line="240" w:lineRule="auto"/>
              <w:ind w:left="718" w:right="711"/>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129</w:t>
            </w:r>
          </w:p>
        </w:tc>
        <w:tc>
          <w:tcPr>
            <w:tcW w:w="536" w:type="dxa"/>
          </w:tcPr>
          <w:p w:rsidR="002E508B" w:rsidRPr="0075220B" w:rsidRDefault="002E508B" w:rsidP="00FC03A3">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100</w:t>
            </w:r>
          </w:p>
        </w:tc>
        <w:tc>
          <w:tcPr>
            <w:tcW w:w="1333" w:type="dxa"/>
          </w:tcPr>
          <w:p w:rsidR="002E508B" w:rsidRPr="0075220B" w:rsidRDefault="002E508B" w:rsidP="00FC03A3">
            <w:pPr>
              <w:widowControl w:val="0"/>
              <w:autoSpaceDE w:val="0"/>
              <w:autoSpaceDN w:val="0"/>
              <w:spacing w:before="7" w:after="0" w:line="240" w:lineRule="auto"/>
              <w:ind w:left="217" w:right="2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G or H</w:t>
            </w:r>
          </w:p>
        </w:tc>
        <w:tc>
          <w:tcPr>
            <w:tcW w:w="1333" w:type="dxa"/>
          </w:tcPr>
          <w:p w:rsidR="002E508B" w:rsidRPr="0075220B" w:rsidRDefault="002E508B" w:rsidP="00FC03A3">
            <w:pPr>
              <w:widowControl w:val="0"/>
              <w:autoSpaceDE w:val="0"/>
              <w:autoSpaceDN w:val="0"/>
              <w:spacing w:before="7" w:after="0" w:line="240" w:lineRule="auto"/>
              <w:ind w:left="217" w:right="213"/>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D or F</w:t>
            </w:r>
          </w:p>
        </w:tc>
      </w:tr>
      <w:tr w:rsidR="002E508B" w:rsidRPr="0075220B" w:rsidTr="00FC03A3">
        <w:trPr>
          <w:trHeight w:val="268"/>
        </w:trPr>
        <w:tc>
          <w:tcPr>
            <w:tcW w:w="1750" w:type="dxa"/>
          </w:tcPr>
          <w:p w:rsidR="002E508B" w:rsidRPr="0075220B" w:rsidRDefault="002E508B" w:rsidP="00FC03A3">
            <w:pPr>
              <w:widowControl w:val="0"/>
              <w:autoSpaceDE w:val="0"/>
              <w:autoSpaceDN w:val="0"/>
              <w:spacing w:before="7" w:after="0" w:line="240" w:lineRule="auto"/>
              <w:ind w:left="718" w:right="711"/>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142</w:t>
            </w:r>
          </w:p>
        </w:tc>
        <w:tc>
          <w:tcPr>
            <w:tcW w:w="536" w:type="dxa"/>
          </w:tcPr>
          <w:p w:rsidR="002E508B" w:rsidRPr="0075220B" w:rsidRDefault="002E508B" w:rsidP="00FC03A3">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110</w:t>
            </w:r>
          </w:p>
        </w:tc>
        <w:tc>
          <w:tcPr>
            <w:tcW w:w="1333" w:type="dxa"/>
          </w:tcPr>
          <w:p w:rsidR="002E508B" w:rsidRPr="0075220B" w:rsidRDefault="002E508B" w:rsidP="00FC03A3">
            <w:pPr>
              <w:widowControl w:val="0"/>
              <w:autoSpaceDE w:val="0"/>
              <w:autoSpaceDN w:val="0"/>
              <w:spacing w:before="7" w:after="0" w:line="240" w:lineRule="auto"/>
              <w:ind w:left="217" w:right="209"/>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G or H</w:t>
            </w:r>
          </w:p>
        </w:tc>
        <w:tc>
          <w:tcPr>
            <w:tcW w:w="1333" w:type="dxa"/>
          </w:tcPr>
          <w:p w:rsidR="002E508B" w:rsidRPr="0075220B" w:rsidRDefault="002E508B" w:rsidP="00FC03A3">
            <w:pPr>
              <w:widowControl w:val="0"/>
              <w:autoSpaceDE w:val="0"/>
              <w:autoSpaceDN w:val="0"/>
              <w:spacing w:before="7" w:after="0" w:line="240" w:lineRule="auto"/>
              <w:ind w:left="5"/>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F</w:t>
            </w:r>
          </w:p>
        </w:tc>
      </w:tr>
      <w:tr w:rsidR="002E508B" w:rsidRPr="0075220B" w:rsidTr="00FC03A3">
        <w:trPr>
          <w:trHeight w:val="270"/>
        </w:trPr>
        <w:tc>
          <w:tcPr>
            <w:tcW w:w="1750" w:type="dxa"/>
          </w:tcPr>
          <w:p w:rsidR="002E508B" w:rsidRPr="0075220B" w:rsidRDefault="002E508B" w:rsidP="00FC03A3">
            <w:pPr>
              <w:widowControl w:val="0"/>
              <w:autoSpaceDE w:val="0"/>
              <w:autoSpaceDN w:val="0"/>
              <w:spacing w:before="7" w:after="0" w:line="240" w:lineRule="auto"/>
              <w:ind w:left="718" w:right="711"/>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155</w:t>
            </w:r>
          </w:p>
        </w:tc>
        <w:tc>
          <w:tcPr>
            <w:tcW w:w="536" w:type="dxa"/>
          </w:tcPr>
          <w:p w:rsidR="002E508B" w:rsidRPr="0075220B" w:rsidRDefault="002E508B" w:rsidP="00FC03A3">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120</w:t>
            </w:r>
          </w:p>
        </w:tc>
        <w:tc>
          <w:tcPr>
            <w:tcW w:w="1333" w:type="dxa"/>
          </w:tcPr>
          <w:p w:rsidR="002E508B" w:rsidRPr="0075220B" w:rsidRDefault="002E508B" w:rsidP="00FC03A3">
            <w:pPr>
              <w:widowControl w:val="0"/>
              <w:autoSpaceDE w:val="0"/>
              <w:autoSpaceDN w:val="0"/>
              <w:spacing w:before="7" w:after="0" w:line="240" w:lineRule="auto"/>
              <w:ind w:left="217" w:right="209"/>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G or H</w:t>
            </w:r>
          </w:p>
        </w:tc>
        <w:tc>
          <w:tcPr>
            <w:tcW w:w="1333" w:type="dxa"/>
          </w:tcPr>
          <w:p w:rsidR="002E508B" w:rsidRPr="0075220B" w:rsidRDefault="002E508B" w:rsidP="00FC03A3">
            <w:pPr>
              <w:widowControl w:val="0"/>
              <w:autoSpaceDE w:val="0"/>
              <w:autoSpaceDN w:val="0"/>
              <w:spacing w:before="7" w:after="0" w:line="240" w:lineRule="auto"/>
              <w:ind w:left="5"/>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F</w:t>
            </w:r>
          </w:p>
        </w:tc>
      </w:tr>
      <w:tr w:rsidR="002E508B" w:rsidRPr="0075220B" w:rsidTr="00FC03A3">
        <w:trPr>
          <w:trHeight w:val="270"/>
        </w:trPr>
        <w:tc>
          <w:tcPr>
            <w:tcW w:w="1750" w:type="dxa"/>
          </w:tcPr>
          <w:p w:rsidR="002E508B" w:rsidRPr="0075220B" w:rsidRDefault="002E508B" w:rsidP="00FC03A3">
            <w:pPr>
              <w:widowControl w:val="0"/>
              <w:autoSpaceDE w:val="0"/>
              <w:autoSpaceDN w:val="0"/>
              <w:spacing w:before="7" w:after="0" w:line="240" w:lineRule="auto"/>
              <w:ind w:left="718" w:right="7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168</w:t>
            </w:r>
          </w:p>
        </w:tc>
        <w:tc>
          <w:tcPr>
            <w:tcW w:w="536" w:type="dxa"/>
          </w:tcPr>
          <w:p w:rsidR="002E508B" w:rsidRPr="0075220B" w:rsidRDefault="002E508B" w:rsidP="00FC03A3">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130</w:t>
            </w:r>
          </w:p>
        </w:tc>
        <w:tc>
          <w:tcPr>
            <w:tcW w:w="1333" w:type="dxa"/>
          </w:tcPr>
          <w:p w:rsidR="002E508B" w:rsidRPr="0075220B" w:rsidRDefault="002E508B" w:rsidP="00FC03A3">
            <w:pPr>
              <w:widowControl w:val="0"/>
              <w:autoSpaceDE w:val="0"/>
              <w:autoSpaceDN w:val="0"/>
              <w:spacing w:before="7" w:after="0" w:line="240" w:lineRule="auto"/>
              <w:ind w:left="9"/>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H</w:t>
            </w:r>
          </w:p>
        </w:tc>
        <w:tc>
          <w:tcPr>
            <w:tcW w:w="1333" w:type="dxa"/>
          </w:tcPr>
          <w:p w:rsidR="002E508B" w:rsidRPr="0075220B" w:rsidRDefault="002E508B" w:rsidP="00FC03A3">
            <w:pPr>
              <w:widowControl w:val="0"/>
              <w:autoSpaceDE w:val="0"/>
              <w:autoSpaceDN w:val="0"/>
              <w:spacing w:before="7" w:after="0" w:line="240" w:lineRule="auto"/>
              <w:ind w:left="5"/>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F</w:t>
            </w:r>
          </w:p>
        </w:tc>
      </w:tr>
      <w:tr w:rsidR="002E508B" w:rsidRPr="0075220B" w:rsidTr="00FC03A3">
        <w:trPr>
          <w:trHeight w:val="268"/>
        </w:trPr>
        <w:tc>
          <w:tcPr>
            <w:tcW w:w="1750" w:type="dxa"/>
          </w:tcPr>
          <w:p w:rsidR="002E508B" w:rsidRPr="0075220B" w:rsidRDefault="002E508B" w:rsidP="00FC03A3">
            <w:pPr>
              <w:widowControl w:val="0"/>
              <w:autoSpaceDE w:val="0"/>
              <w:autoSpaceDN w:val="0"/>
              <w:spacing w:before="7" w:after="0" w:line="240" w:lineRule="auto"/>
              <w:ind w:left="718" w:right="7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181</w:t>
            </w:r>
          </w:p>
        </w:tc>
        <w:tc>
          <w:tcPr>
            <w:tcW w:w="536" w:type="dxa"/>
          </w:tcPr>
          <w:p w:rsidR="002E508B" w:rsidRPr="0075220B" w:rsidRDefault="002E508B" w:rsidP="00FC03A3">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140</w:t>
            </w:r>
          </w:p>
        </w:tc>
        <w:tc>
          <w:tcPr>
            <w:tcW w:w="1333" w:type="dxa"/>
          </w:tcPr>
          <w:p w:rsidR="002E508B" w:rsidRPr="0075220B" w:rsidRDefault="002E508B" w:rsidP="00FC03A3">
            <w:pPr>
              <w:widowControl w:val="0"/>
              <w:autoSpaceDE w:val="0"/>
              <w:autoSpaceDN w:val="0"/>
              <w:spacing w:before="7" w:after="0" w:line="240" w:lineRule="auto"/>
              <w:ind w:left="9"/>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H</w:t>
            </w:r>
          </w:p>
        </w:tc>
        <w:tc>
          <w:tcPr>
            <w:tcW w:w="1333" w:type="dxa"/>
          </w:tcPr>
          <w:p w:rsidR="002E508B" w:rsidRPr="0075220B" w:rsidRDefault="002E508B" w:rsidP="00FC03A3">
            <w:pPr>
              <w:widowControl w:val="0"/>
              <w:autoSpaceDE w:val="0"/>
              <w:autoSpaceDN w:val="0"/>
              <w:spacing w:before="7" w:after="0" w:line="240" w:lineRule="auto"/>
              <w:ind w:left="5"/>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F</w:t>
            </w:r>
          </w:p>
        </w:tc>
      </w:tr>
      <w:tr w:rsidR="002E508B" w:rsidRPr="0075220B" w:rsidTr="00FC03A3">
        <w:trPr>
          <w:trHeight w:val="270"/>
        </w:trPr>
        <w:tc>
          <w:tcPr>
            <w:tcW w:w="1750" w:type="dxa"/>
          </w:tcPr>
          <w:p w:rsidR="002E508B" w:rsidRPr="0075220B" w:rsidRDefault="002E508B" w:rsidP="00FC03A3">
            <w:pPr>
              <w:widowControl w:val="0"/>
              <w:autoSpaceDE w:val="0"/>
              <w:autoSpaceDN w:val="0"/>
              <w:spacing w:before="7" w:after="0" w:line="240" w:lineRule="auto"/>
              <w:ind w:left="718" w:right="7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194</w:t>
            </w:r>
          </w:p>
        </w:tc>
        <w:tc>
          <w:tcPr>
            <w:tcW w:w="536" w:type="dxa"/>
          </w:tcPr>
          <w:p w:rsidR="002E508B" w:rsidRPr="0075220B" w:rsidRDefault="002E508B" w:rsidP="00FC03A3">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150</w:t>
            </w:r>
          </w:p>
        </w:tc>
        <w:tc>
          <w:tcPr>
            <w:tcW w:w="1333" w:type="dxa"/>
          </w:tcPr>
          <w:p w:rsidR="002E508B" w:rsidRPr="0075220B" w:rsidRDefault="002E508B" w:rsidP="00FC03A3">
            <w:pPr>
              <w:widowControl w:val="0"/>
              <w:autoSpaceDE w:val="0"/>
              <w:autoSpaceDN w:val="0"/>
              <w:spacing w:before="7" w:after="0" w:line="240" w:lineRule="auto"/>
              <w:ind w:left="9"/>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H</w:t>
            </w:r>
          </w:p>
        </w:tc>
        <w:tc>
          <w:tcPr>
            <w:tcW w:w="1333" w:type="dxa"/>
          </w:tcPr>
          <w:p w:rsidR="002E508B" w:rsidRPr="0075220B" w:rsidRDefault="002E508B" w:rsidP="00FC03A3">
            <w:pPr>
              <w:widowControl w:val="0"/>
              <w:autoSpaceDE w:val="0"/>
              <w:autoSpaceDN w:val="0"/>
              <w:spacing w:before="7" w:after="0" w:line="240" w:lineRule="auto"/>
              <w:ind w:left="5"/>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F</w:t>
            </w:r>
          </w:p>
        </w:tc>
      </w:tr>
    </w:tbl>
    <w:p w:rsidR="002E508B" w:rsidRPr="0075220B" w:rsidRDefault="002E508B" w:rsidP="002E508B">
      <w:pPr>
        <w:widowControl w:val="0"/>
        <w:autoSpaceDE w:val="0"/>
        <w:autoSpaceDN w:val="0"/>
        <w:spacing w:after="0" w:line="240" w:lineRule="auto"/>
        <w:rPr>
          <w:rFonts w:ascii="Times New Roman" w:eastAsia="Times New Roman" w:hAnsi="Times New Roman" w:cs="Times New Roman"/>
        </w:rPr>
      </w:pPr>
    </w:p>
    <w:p w:rsidR="002E508B" w:rsidRPr="002C1A0E" w:rsidRDefault="002E508B" w:rsidP="002E508B">
      <w:pPr>
        <w:spacing w:after="0" w:line="240" w:lineRule="auto"/>
        <w:rPr>
          <w:rFonts w:ascii="Calibri" w:hAnsi="Calibri" w:cs="Calibri"/>
          <w:b/>
          <w:color w:val="FF0000"/>
        </w:rPr>
      </w:pPr>
      <w:r w:rsidRPr="002C1A0E">
        <w:rPr>
          <w:rFonts w:ascii="Calibri" w:hAnsi="Calibri" w:cs="Calibri"/>
          <w:b/>
          <w:color w:val="FF0000"/>
        </w:rPr>
        <w:t>R-FBC-B-Ch. 15 – Errata #2</w:t>
      </w:r>
    </w:p>
    <w:p w:rsidR="002E508B" w:rsidRDefault="002E508B" w:rsidP="00F01DD3">
      <w:pPr>
        <w:autoSpaceDE w:val="0"/>
        <w:autoSpaceDN w:val="0"/>
        <w:adjustRightInd w:val="0"/>
        <w:spacing w:after="0" w:line="240" w:lineRule="auto"/>
        <w:rPr>
          <w:rFonts w:ascii="Helvetica-Bold" w:hAnsi="Helvetica-Bold" w:cs="Helvetica-Bold"/>
          <w:b/>
          <w:bCs/>
          <w:sz w:val="24"/>
          <w:szCs w:val="24"/>
        </w:rPr>
      </w:pPr>
    </w:p>
    <w:p w:rsidR="00C63C0A" w:rsidRDefault="00C63C0A" w:rsidP="00F01DD3">
      <w:pPr>
        <w:autoSpaceDE w:val="0"/>
        <w:autoSpaceDN w:val="0"/>
        <w:adjustRightInd w:val="0"/>
        <w:spacing w:after="0" w:line="240" w:lineRule="auto"/>
        <w:rPr>
          <w:rFonts w:ascii="Helvetica-Bold" w:hAnsi="Helvetica-Bold" w:cs="Helvetica-Bold"/>
          <w:b/>
          <w:bCs/>
          <w:sz w:val="24"/>
          <w:szCs w:val="24"/>
        </w:rPr>
      </w:pPr>
    </w:p>
    <w:p w:rsidR="00F01DD3" w:rsidRPr="00F01DD3" w:rsidRDefault="00F01DD3" w:rsidP="00F01DD3">
      <w:pPr>
        <w:autoSpaceDE w:val="0"/>
        <w:autoSpaceDN w:val="0"/>
        <w:adjustRightInd w:val="0"/>
        <w:spacing w:after="0" w:line="240" w:lineRule="auto"/>
        <w:rPr>
          <w:rFonts w:ascii="Calibri" w:eastAsia="SimSun" w:hAnsi="Calibri" w:cs="Calibri"/>
          <w:sz w:val="24"/>
          <w:szCs w:val="24"/>
          <w:lang w:eastAsia="zh-CN"/>
        </w:rPr>
      </w:pPr>
      <w:proofErr w:type="gramStart"/>
      <w:r w:rsidRPr="00F01DD3">
        <w:rPr>
          <w:rFonts w:ascii="Helvetica-Bold" w:hAnsi="Helvetica-Bold" w:cs="Helvetica-Bold"/>
          <w:b/>
          <w:bCs/>
          <w:sz w:val="24"/>
          <w:szCs w:val="24"/>
        </w:rPr>
        <w:t>CHAPTER 20 ALUMINUM</w:t>
      </w:r>
      <w:proofErr w:type="gramEnd"/>
    </w:p>
    <w:p w:rsidR="00F01DD3" w:rsidRDefault="00F01DD3" w:rsidP="001D1811">
      <w:pPr>
        <w:rPr>
          <w:rFonts w:ascii="Arial" w:eastAsia="SimSun" w:hAnsi="Arial" w:cs="Arial"/>
          <w:sz w:val="24"/>
          <w:szCs w:val="24"/>
          <w:lang w:eastAsia="zh-CN"/>
        </w:rPr>
      </w:pPr>
    </w:p>
    <w:p w:rsidR="00E158A6" w:rsidRDefault="00E158A6" w:rsidP="001D1811">
      <w:pPr>
        <w:rPr>
          <w:rFonts w:ascii="Arial" w:eastAsia="SimSun" w:hAnsi="Arial" w:cs="Arial"/>
          <w:sz w:val="24"/>
          <w:szCs w:val="24"/>
          <w:lang w:eastAsia="zh-CN"/>
        </w:rPr>
      </w:pPr>
      <w:r>
        <w:rPr>
          <w:rFonts w:ascii="Arial" w:eastAsia="SimSun" w:hAnsi="Arial" w:cs="Arial"/>
          <w:sz w:val="24"/>
          <w:szCs w:val="24"/>
          <w:lang w:eastAsia="zh-CN"/>
        </w:rPr>
        <w:t>Revise Tables 2002.4 and 2002.4A to read as follows:</w:t>
      </w:r>
    </w:p>
    <w:tbl>
      <w:tblPr>
        <w:tblpPr w:leftFromText="180" w:rightFromText="180" w:horzAnchor="margin" w:tblpXSpec="center" w:tblpY="-563"/>
        <w:tblW w:w="5000" w:type="pct"/>
        <w:tblLook w:val="04A0" w:firstRow="1" w:lastRow="0" w:firstColumn="1" w:lastColumn="0" w:noHBand="0" w:noVBand="1"/>
      </w:tblPr>
      <w:tblGrid>
        <w:gridCol w:w="3352"/>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62"/>
        <w:gridCol w:w="222"/>
      </w:tblGrid>
      <w:tr w:rsidR="00343C12" w:rsidRPr="00764050" w:rsidTr="00343C12">
        <w:trPr>
          <w:trHeight w:val="342"/>
        </w:trPr>
        <w:tc>
          <w:tcPr>
            <w:tcW w:w="4916" w:type="pct"/>
            <w:gridSpan w:val="22"/>
            <w:tcBorders>
              <w:top w:val="nil"/>
              <w:left w:val="nil"/>
              <w:bottom w:val="nil"/>
              <w:right w:val="nil"/>
            </w:tcBorders>
            <w:shd w:val="clear" w:color="auto" w:fill="auto"/>
            <w:noWrap/>
            <w:vAlign w:val="center"/>
            <w:hideMark/>
          </w:tcPr>
          <w:p w:rsidR="00E158A6" w:rsidRDefault="00E158A6" w:rsidP="00343C12">
            <w:pPr>
              <w:spacing w:after="0" w:line="240" w:lineRule="auto"/>
              <w:jc w:val="center"/>
              <w:rPr>
                <w:b/>
                <w:bCs/>
              </w:rPr>
            </w:pPr>
          </w:p>
          <w:p w:rsidR="00E158A6" w:rsidRDefault="00E158A6" w:rsidP="00343C12">
            <w:pPr>
              <w:spacing w:after="0" w:line="240" w:lineRule="auto"/>
              <w:jc w:val="center"/>
              <w:rPr>
                <w:b/>
                <w:bCs/>
              </w:rPr>
            </w:pPr>
          </w:p>
          <w:p w:rsidR="00E158A6" w:rsidRDefault="00E158A6" w:rsidP="00343C12">
            <w:pPr>
              <w:spacing w:after="0" w:line="240" w:lineRule="auto"/>
              <w:jc w:val="center"/>
              <w:rPr>
                <w:b/>
                <w:bCs/>
              </w:rPr>
            </w:pPr>
          </w:p>
          <w:p w:rsidR="00E158A6" w:rsidRDefault="00E158A6" w:rsidP="00343C12">
            <w:pPr>
              <w:spacing w:after="0" w:line="240" w:lineRule="auto"/>
              <w:jc w:val="center"/>
              <w:rPr>
                <w:b/>
                <w:bCs/>
              </w:rPr>
            </w:pPr>
          </w:p>
          <w:p w:rsidR="00343C12" w:rsidRPr="00764050" w:rsidRDefault="00343C12" w:rsidP="00343C12">
            <w:pPr>
              <w:spacing w:after="0" w:line="240" w:lineRule="auto"/>
              <w:jc w:val="center"/>
              <w:rPr>
                <w:b/>
                <w:bCs/>
              </w:rPr>
            </w:pPr>
            <w:r w:rsidRPr="00764050">
              <w:rPr>
                <w:b/>
                <w:bCs/>
              </w:rPr>
              <w:t>Table 2002.4</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342"/>
        </w:trPr>
        <w:tc>
          <w:tcPr>
            <w:tcW w:w="4916" w:type="pct"/>
            <w:gridSpan w:val="22"/>
            <w:tcBorders>
              <w:top w:val="nil"/>
              <w:left w:val="nil"/>
              <w:bottom w:val="single" w:sz="12" w:space="0" w:color="auto"/>
              <w:right w:val="nil"/>
            </w:tcBorders>
            <w:shd w:val="clear" w:color="auto" w:fill="auto"/>
            <w:noWrap/>
            <w:vAlign w:val="center"/>
            <w:hideMark/>
          </w:tcPr>
          <w:p w:rsidR="00343C12" w:rsidRDefault="00343C12" w:rsidP="00343C12">
            <w:pPr>
              <w:spacing w:after="0" w:line="240" w:lineRule="auto"/>
              <w:jc w:val="center"/>
              <w:rPr>
                <w:b/>
                <w:bCs/>
              </w:rPr>
            </w:pPr>
            <w:r w:rsidRPr="00764050">
              <w:rPr>
                <w:b/>
                <w:bCs/>
              </w:rPr>
              <w:lastRenderedPageBreak/>
              <w:t>DESIGN WIND PRESSURES SCREENED ENCLOSURES</w:t>
            </w:r>
            <w:r>
              <w:rPr>
                <w:b/>
                <w:bCs/>
              </w:rPr>
              <w:t xml:space="preserve"> </w:t>
            </w:r>
            <w:r>
              <w:rPr>
                <w:b/>
                <w:bCs/>
                <w:vertAlign w:val="superscript"/>
              </w:rPr>
              <w:t>a, b, f, g, h</w:t>
            </w:r>
            <w:r w:rsidRPr="00764050">
              <w:rPr>
                <w:b/>
                <w:bCs/>
              </w:rPr>
              <w:t xml:space="preserve"> </w:t>
            </w:r>
          </w:p>
          <w:p w:rsidR="00343C12" w:rsidRPr="00764050" w:rsidRDefault="00343C12" w:rsidP="00343C12">
            <w:pPr>
              <w:spacing w:after="0" w:line="240" w:lineRule="auto"/>
              <w:jc w:val="center"/>
              <w:rPr>
                <w:b/>
                <w:bCs/>
              </w:rPr>
            </w:pPr>
            <w:r w:rsidRPr="00764050">
              <w:rPr>
                <w:b/>
                <w:bCs/>
              </w:rPr>
              <w:t>(STRENGTH DESIGN OR LRFD</w:t>
            </w:r>
            <w:r>
              <w:rPr>
                <w:b/>
                <w:bCs/>
              </w:rPr>
              <w:t xml:space="preserve"> ONLY</w:t>
            </w:r>
            <w:r w:rsidRPr="00764050">
              <w:rPr>
                <w:b/>
                <w:bCs/>
              </w:rPr>
              <w:t>)</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E158A6">
        <w:trPr>
          <w:trHeight w:val="300"/>
        </w:trPr>
        <w:tc>
          <w:tcPr>
            <w:tcW w:w="1273" w:type="pct"/>
            <w:tcBorders>
              <w:top w:val="nil"/>
              <w:left w:val="single" w:sz="12" w:space="0" w:color="auto"/>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3643" w:type="pct"/>
            <w:gridSpan w:val="21"/>
            <w:tcBorders>
              <w:top w:val="single" w:sz="12" w:space="0" w:color="auto"/>
              <w:left w:val="nil"/>
              <w:bottom w:val="single" w:sz="4" w:space="0" w:color="auto"/>
              <w:right w:val="single" w:sz="12"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Pr>
                <w:rFonts w:ascii="Tahoma" w:hAnsi="Tahoma" w:cs="Tahoma"/>
              </w:rPr>
              <w:t>ULTIMATE DESIGN WIND SPEED V</w:t>
            </w:r>
            <w:r>
              <w:rPr>
                <w:rFonts w:ascii="Tahoma" w:hAnsi="Tahoma" w:cs="Tahoma"/>
                <w:vertAlign w:val="subscript"/>
              </w:rPr>
              <w:t>ult</w:t>
            </w:r>
            <w:r>
              <w:rPr>
                <w:rFonts w:ascii="Tahoma" w:hAnsi="Tahoma" w:cs="Tahoma"/>
              </w:rPr>
              <w:t xml:space="preserve"> </w:t>
            </w:r>
            <w:r w:rsidRPr="00764050">
              <w:rPr>
                <w:rFonts w:ascii="Tahoma" w:hAnsi="Tahoma" w:cs="Tahoma"/>
              </w:rPr>
              <w:t xml:space="preserve"> (mph)</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E158A6">
        <w:trPr>
          <w:trHeight w:val="288"/>
        </w:trPr>
        <w:tc>
          <w:tcPr>
            <w:tcW w:w="1273" w:type="pct"/>
            <w:tcBorders>
              <w:top w:val="nil"/>
              <w:left w:val="single" w:sz="12" w:space="0" w:color="auto"/>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right"/>
              <w:rPr>
                <w:rFonts w:ascii="Tahoma" w:hAnsi="Tahoma" w:cs="Tahoma"/>
              </w:rPr>
            </w:pPr>
          </w:p>
        </w:tc>
        <w:tc>
          <w:tcPr>
            <w:tcW w:w="5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110</w:t>
            </w:r>
          </w:p>
        </w:tc>
        <w:tc>
          <w:tcPr>
            <w:tcW w:w="5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120</w:t>
            </w:r>
          </w:p>
        </w:tc>
        <w:tc>
          <w:tcPr>
            <w:tcW w:w="5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130</w:t>
            </w:r>
          </w:p>
        </w:tc>
        <w:tc>
          <w:tcPr>
            <w:tcW w:w="5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140</w:t>
            </w:r>
          </w:p>
        </w:tc>
        <w:tc>
          <w:tcPr>
            <w:tcW w:w="5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150</w:t>
            </w:r>
          </w:p>
        </w:tc>
        <w:tc>
          <w:tcPr>
            <w:tcW w:w="5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160</w:t>
            </w:r>
          </w:p>
        </w:tc>
        <w:tc>
          <w:tcPr>
            <w:tcW w:w="521" w:type="pct"/>
            <w:gridSpan w:val="3"/>
            <w:tcBorders>
              <w:top w:val="single" w:sz="4" w:space="0" w:color="auto"/>
              <w:left w:val="nil"/>
              <w:bottom w:val="single" w:sz="4" w:space="0" w:color="auto"/>
              <w:right w:val="single" w:sz="12"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170</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E158A6">
        <w:trPr>
          <w:trHeight w:val="264"/>
        </w:trPr>
        <w:tc>
          <w:tcPr>
            <w:tcW w:w="1273" w:type="pct"/>
            <w:vMerge w:val="restart"/>
            <w:tcBorders>
              <w:top w:val="nil"/>
              <w:left w:val="single" w:sz="12" w:space="0" w:color="auto"/>
              <w:bottom w:val="single" w:sz="4" w:space="0" w:color="000000"/>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Surface</w:t>
            </w:r>
          </w:p>
        </w:tc>
        <w:tc>
          <w:tcPr>
            <w:tcW w:w="3643" w:type="pct"/>
            <w:gridSpan w:val="21"/>
            <w:tcBorders>
              <w:top w:val="single" w:sz="4" w:space="0" w:color="auto"/>
              <w:left w:val="nil"/>
              <w:bottom w:val="single" w:sz="4" w:space="0" w:color="auto"/>
              <w:right w:val="single" w:sz="12" w:space="0" w:color="000000"/>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Design Pressures by Exposure Category (psf)</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E158A6">
        <w:trPr>
          <w:trHeight w:val="264"/>
        </w:trPr>
        <w:tc>
          <w:tcPr>
            <w:tcW w:w="1273" w:type="pct"/>
            <w:vMerge/>
            <w:tcBorders>
              <w:top w:val="nil"/>
              <w:left w:val="single" w:sz="12" w:space="0" w:color="auto"/>
              <w:bottom w:val="single" w:sz="4" w:space="0" w:color="000000"/>
              <w:right w:val="single" w:sz="4" w:space="0" w:color="auto"/>
            </w:tcBorders>
            <w:vAlign w:val="center"/>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5" w:type="pct"/>
            <w:tcBorders>
              <w:top w:val="nil"/>
              <w:left w:val="nil"/>
              <w:bottom w:val="single" w:sz="4" w:space="0" w:color="auto"/>
              <w:right w:val="single" w:sz="12"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E158A6">
        <w:trPr>
          <w:trHeight w:val="522"/>
        </w:trPr>
        <w:tc>
          <w:tcPr>
            <w:tcW w:w="1273" w:type="pct"/>
            <w:tcBorders>
              <w:top w:val="nil"/>
              <w:left w:val="single" w:sz="12" w:space="0" w:color="auto"/>
              <w:bottom w:val="single" w:sz="4" w:space="0" w:color="auto"/>
              <w:right w:val="single" w:sz="4" w:space="0" w:color="auto"/>
            </w:tcBorders>
            <w:shd w:val="clear" w:color="auto" w:fill="auto"/>
            <w:vAlign w:val="center"/>
            <w:hideMark/>
          </w:tcPr>
          <w:p w:rsidR="00343C12" w:rsidRPr="00764050" w:rsidRDefault="00343C12" w:rsidP="00343C12">
            <w:pPr>
              <w:spacing w:after="0" w:line="240" w:lineRule="auto"/>
              <w:jc w:val="center"/>
              <w:rPr>
                <w:rFonts w:ascii="Tahoma" w:hAnsi="Tahoma" w:cs="Tahoma"/>
                <w:vertAlign w:val="superscript"/>
              </w:rPr>
            </w:pPr>
            <w:r w:rsidRPr="00764050">
              <w:rPr>
                <w:rFonts w:ascii="Tahoma" w:hAnsi="Tahoma" w:cs="Tahoma"/>
              </w:rPr>
              <w:t>Horizontal Pressures on Windward Surfaces</w:t>
            </w:r>
            <w:r>
              <w:rPr>
                <w:rFonts w:ascii="Tahoma" w:hAnsi="Tahoma" w:cs="Tahoma"/>
              </w:rPr>
              <w:t xml:space="preserve"> </w:t>
            </w:r>
            <w:r>
              <w:rPr>
                <w:rFonts w:ascii="Tahoma" w:hAnsi="Tahoma" w:cs="Tahoma"/>
                <w:vertAlign w:val="superscript"/>
              </w:rPr>
              <w:t>d</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17</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20</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33</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23</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32</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27</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43</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51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49</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58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40</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56</w:t>
            </w:r>
          </w:p>
        </w:tc>
        <w:tc>
          <w:tcPr>
            <w:tcW w:w="175" w:type="pct"/>
            <w:tcBorders>
              <w:top w:val="nil"/>
              <w:left w:val="nil"/>
              <w:bottom w:val="single" w:sz="4" w:space="0" w:color="auto"/>
              <w:right w:val="single" w:sz="12"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66</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E158A6">
        <w:trPr>
          <w:trHeight w:val="180"/>
        </w:trPr>
        <w:tc>
          <w:tcPr>
            <w:tcW w:w="1273" w:type="pct"/>
            <w:tcBorders>
              <w:top w:val="nil"/>
              <w:left w:val="single" w:sz="12" w:space="0" w:color="auto"/>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5" w:type="pct"/>
            <w:tcBorders>
              <w:top w:val="nil"/>
              <w:left w:val="single" w:sz="4" w:space="0" w:color="auto"/>
              <w:bottom w:val="single" w:sz="4" w:space="0" w:color="auto"/>
              <w:right w:val="single" w:sz="12"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E158A6">
        <w:trPr>
          <w:trHeight w:val="522"/>
        </w:trPr>
        <w:tc>
          <w:tcPr>
            <w:tcW w:w="1273" w:type="pct"/>
            <w:tcBorders>
              <w:top w:val="nil"/>
              <w:left w:val="single" w:sz="12" w:space="0" w:color="auto"/>
              <w:bottom w:val="single" w:sz="4" w:space="0" w:color="auto"/>
              <w:right w:val="single" w:sz="4" w:space="0" w:color="auto"/>
            </w:tcBorders>
            <w:shd w:val="clear" w:color="auto" w:fill="auto"/>
            <w:vAlign w:val="center"/>
            <w:hideMark/>
          </w:tcPr>
          <w:p w:rsidR="00343C12" w:rsidRPr="00764050" w:rsidRDefault="00343C12" w:rsidP="00343C12">
            <w:pPr>
              <w:spacing w:after="0" w:line="240" w:lineRule="auto"/>
              <w:jc w:val="center"/>
              <w:rPr>
                <w:rFonts w:ascii="Tahoma" w:hAnsi="Tahoma" w:cs="Tahoma"/>
                <w:vertAlign w:val="superscript"/>
              </w:rPr>
            </w:pPr>
            <w:r w:rsidRPr="00764050">
              <w:rPr>
                <w:rFonts w:ascii="Tahoma" w:hAnsi="Tahoma" w:cs="Tahoma"/>
              </w:rPr>
              <w:t>Horizontal Pressures on Leeward Surfaces</w:t>
            </w:r>
            <w:r>
              <w:rPr>
                <w:rFonts w:ascii="Tahoma" w:hAnsi="Tahoma" w:cs="Tahoma"/>
              </w:rPr>
              <w:t xml:space="preserve"> </w:t>
            </w:r>
            <w:r>
              <w:rPr>
                <w:rFonts w:ascii="Tahoma" w:hAnsi="Tahoma" w:cs="Tahoma"/>
                <w:vertAlign w:val="superscript"/>
              </w:rPr>
              <w:t>d</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13</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15</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22</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20</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29</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22</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40</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25</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39</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29</w:t>
            </w:r>
          </w:p>
        </w:tc>
        <w:tc>
          <w:tcPr>
            <w:tcW w:w="173" w:type="pct"/>
            <w:tcBorders>
              <w:top w:val="nil"/>
              <w:left w:val="nil"/>
              <w:bottom w:val="single" w:sz="4" w:space="0" w:color="auto"/>
              <w:right w:val="nil"/>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44</w:t>
            </w:r>
          </w:p>
        </w:tc>
        <w:tc>
          <w:tcPr>
            <w:tcW w:w="175" w:type="pct"/>
            <w:tcBorders>
              <w:top w:val="nil"/>
              <w:left w:val="single" w:sz="4" w:space="0" w:color="auto"/>
              <w:bottom w:val="single" w:sz="4" w:space="0" w:color="auto"/>
              <w:right w:val="single" w:sz="12"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52</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E158A6">
        <w:trPr>
          <w:trHeight w:val="180"/>
        </w:trPr>
        <w:tc>
          <w:tcPr>
            <w:tcW w:w="1273" w:type="pct"/>
            <w:tcBorders>
              <w:top w:val="nil"/>
              <w:left w:val="single" w:sz="12" w:space="0" w:color="auto"/>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5" w:type="pct"/>
            <w:tcBorders>
              <w:top w:val="nil"/>
              <w:left w:val="single" w:sz="4" w:space="0" w:color="auto"/>
              <w:bottom w:val="single" w:sz="4" w:space="0" w:color="auto"/>
              <w:right w:val="single" w:sz="12"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E158A6">
        <w:trPr>
          <w:trHeight w:val="522"/>
        </w:trPr>
        <w:tc>
          <w:tcPr>
            <w:tcW w:w="1273" w:type="pct"/>
            <w:tcBorders>
              <w:top w:val="nil"/>
              <w:left w:val="single" w:sz="12" w:space="0" w:color="auto"/>
              <w:bottom w:val="single" w:sz="4" w:space="0" w:color="auto"/>
              <w:right w:val="single" w:sz="4" w:space="0" w:color="auto"/>
            </w:tcBorders>
            <w:shd w:val="clear" w:color="auto" w:fill="auto"/>
            <w:vAlign w:val="bottom"/>
            <w:hideMark/>
          </w:tcPr>
          <w:p w:rsidR="00343C12" w:rsidRPr="00764050" w:rsidRDefault="00343C12" w:rsidP="00343C12">
            <w:pPr>
              <w:spacing w:after="0" w:line="240" w:lineRule="auto"/>
              <w:jc w:val="center"/>
              <w:rPr>
                <w:rFonts w:ascii="Tahoma" w:hAnsi="Tahoma" w:cs="Tahoma"/>
                <w:vertAlign w:val="superscript"/>
              </w:rPr>
            </w:pPr>
            <w:r w:rsidRPr="00764050">
              <w:rPr>
                <w:rFonts w:ascii="Tahoma" w:hAnsi="Tahoma" w:cs="Tahoma"/>
              </w:rPr>
              <w:t>Vertical Pressures on Screen Surfaces</w:t>
            </w:r>
            <w:r>
              <w:rPr>
                <w:rFonts w:ascii="Tahoma" w:hAnsi="Tahoma" w:cs="Tahoma"/>
              </w:rPr>
              <w:t xml:space="preserve"> </w:t>
            </w:r>
            <w:r>
              <w:rPr>
                <w:rFonts w:ascii="Tahoma" w:hAnsi="Tahoma" w:cs="Tahoma"/>
                <w:vertAlign w:val="superscript"/>
              </w:rPr>
              <w:t>c</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7</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9</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9</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12</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9</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12</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10</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11</w:t>
            </w:r>
          </w:p>
        </w:tc>
        <w:tc>
          <w:tcPr>
            <w:tcW w:w="173" w:type="pct"/>
            <w:tcBorders>
              <w:top w:val="nil"/>
              <w:left w:val="nil"/>
              <w:bottom w:val="single" w:sz="4" w:space="0" w:color="auto"/>
              <w:right w:val="nil"/>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15</w:t>
            </w:r>
          </w:p>
        </w:tc>
        <w:tc>
          <w:tcPr>
            <w:tcW w:w="175" w:type="pct"/>
            <w:tcBorders>
              <w:top w:val="nil"/>
              <w:left w:val="single" w:sz="4" w:space="0" w:color="auto"/>
              <w:bottom w:val="single" w:sz="4" w:space="0" w:color="auto"/>
              <w:right w:val="single" w:sz="12"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18</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E158A6">
        <w:trPr>
          <w:trHeight w:val="180"/>
        </w:trPr>
        <w:tc>
          <w:tcPr>
            <w:tcW w:w="1273" w:type="pct"/>
            <w:tcBorders>
              <w:top w:val="nil"/>
              <w:left w:val="single" w:sz="12" w:space="0" w:color="auto"/>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nil"/>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5" w:type="pct"/>
            <w:tcBorders>
              <w:top w:val="nil"/>
              <w:left w:val="single" w:sz="4" w:space="0" w:color="auto"/>
              <w:bottom w:val="single" w:sz="4" w:space="0" w:color="auto"/>
              <w:right w:val="single" w:sz="12"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E158A6">
        <w:trPr>
          <w:trHeight w:val="522"/>
        </w:trPr>
        <w:tc>
          <w:tcPr>
            <w:tcW w:w="1273" w:type="pct"/>
            <w:tcBorders>
              <w:top w:val="nil"/>
              <w:left w:val="single" w:sz="12" w:space="0" w:color="auto"/>
              <w:bottom w:val="single" w:sz="12" w:space="0" w:color="auto"/>
              <w:right w:val="single" w:sz="4" w:space="0" w:color="auto"/>
            </w:tcBorders>
            <w:shd w:val="clear" w:color="auto" w:fill="auto"/>
            <w:vAlign w:val="bottom"/>
            <w:hideMark/>
          </w:tcPr>
          <w:p w:rsidR="00343C12" w:rsidRPr="00764050" w:rsidRDefault="00343C12" w:rsidP="00343C12">
            <w:pPr>
              <w:spacing w:after="0" w:line="240" w:lineRule="auto"/>
              <w:jc w:val="center"/>
              <w:rPr>
                <w:rFonts w:ascii="Tahoma" w:hAnsi="Tahoma" w:cs="Tahoma"/>
                <w:vertAlign w:val="superscript"/>
              </w:rPr>
            </w:pPr>
            <w:r w:rsidRPr="00764050">
              <w:rPr>
                <w:rFonts w:ascii="Tahoma" w:hAnsi="Tahoma" w:cs="Tahoma"/>
              </w:rPr>
              <w:t>Vertical Pressures on Solid Surfaces</w:t>
            </w:r>
            <w:r>
              <w:rPr>
                <w:rFonts w:ascii="Tahoma" w:hAnsi="Tahoma" w:cs="Tahoma"/>
              </w:rPr>
              <w:t xml:space="preserve"> </w:t>
            </w:r>
            <w:r>
              <w:rPr>
                <w:rFonts w:ascii="Tahoma" w:hAnsi="Tahoma" w:cs="Tahoma"/>
                <w:vertAlign w:val="superscript"/>
              </w:rPr>
              <w:t>e</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BA3EC3">
              <w:rPr>
                <w:rFonts w:ascii="Tahoma" w:hAnsi="Tahoma" w:cs="Tahoma"/>
                <w:strike/>
              </w:rPr>
              <w:t>14</w:t>
            </w:r>
            <w:r>
              <w:rPr>
                <w:rFonts w:ascii="Tahoma" w:hAnsi="Tahoma" w:cs="Tahoma"/>
                <w:strike/>
              </w:rPr>
              <w:t xml:space="preserve"> </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17</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C7437C">
              <w:rPr>
                <w:rFonts w:ascii="Tahoma" w:hAnsi="Tahoma" w:cs="Tahoma"/>
                <w:strike/>
              </w:rPr>
              <w:t>19</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24</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C7437C">
              <w:rPr>
                <w:rFonts w:ascii="Tahoma" w:hAnsi="Tahoma" w:cs="Tahoma"/>
                <w:strike/>
              </w:rPr>
              <w:t>23</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29</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17</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21</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rPr>
            </w:pPr>
            <w:r w:rsidRPr="00C7437C">
              <w:rPr>
                <w:rFonts w:ascii="Tahoma" w:hAnsi="Tahoma" w:cs="Tahoma"/>
                <w:strike/>
              </w:rPr>
              <w:t>23</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29</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C7437C">
              <w:rPr>
                <w:rFonts w:ascii="Tahoma" w:hAnsi="Tahoma" w:cs="Tahoma"/>
                <w:strike/>
              </w:rPr>
              <w:t>27</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34</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C7437C">
              <w:rPr>
                <w:rFonts w:ascii="Tahoma" w:hAnsi="Tahoma" w:cs="Tahoma"/>
                <w:strike/>
              </w:rPr>
              <w:t>20</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24</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27</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34</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32</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40</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C7437C">
              <w:rPr>
                <w:rFonts w:ascii="Tahoma" w:hAnsi="Tahoma" w:cs="Tahoma"/>
                <w:strike/>
              </w:rPr>
              <w:t>23</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28</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32</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39</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37</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46</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C7437C">
              <w:rPr>
                <w:rFonts w:ascii="Tahoma" w:hAnsi="Tahoma" w:cs="Tahoma"/>
                <w:strike/>
              </w:rPr>
              <w:t>25</w:t>
            </w:r>
          </w:p>
          <w:p w:rsidR="00343C12" w:rsidRPr="00277C25" w:rsidRDefault="00343C12" w:rsidP="00343C12">
            <w:pPr>
              <w:spacing w:after="0" w:line="240" w:lineRule="auto"/>
              <w:jc w:val="center"/>
              <w:rPr>
                <w:rFonts w:ascii="Tahoma" w:hAnsi="Tahoma" w:cs="Tahoma"/>
                <w:u w:val="single"/>
              </w:rPr>
            </w:pPr>
            <w:r w:rsidRPr="00277C25">
              <w:rPr>
                <w:rFonts w:ascii="Tahoma" w:hAnsi="Tahoma" w:cs="Tahoma"/>
                <w:u w:val="single"/>
              </w:rPr>
              <w:t>32</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36</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45</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42</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53</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29</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36</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41</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51</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48</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60</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33</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41</w:t>
            </w:r>
          </w:p>
        </w:tc>
        <w:tc>
          <w:tcPr>
            <w:tcW w:w="173" w:type="pct"/>
            <w:tcBorders>
              <w:top w:val="nil"/>
              <w:left w:val="nil"/>
              <w:bottom w:val="single" w:sz="12" w:space="0" w:color="auto"/>
              <w:right w:val="nil"/>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46</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58</w:t>
            </w:r>
          </w:p>
        </w:tc>
        <w:tc>
          <w:tcPr>
            <w:tcW w:w="175" w:type="pct"/>
            <w:tcBorders>
              <w:top w:val="nil"/>
              <w:left w:val="single" w:sz="4" w:space="0" w:color="auto"/>
              <w:bottom w:val="single" w:sz="12" w:space="0" w:color="auto"/>
              <w:right w:val="single" w:sz="12"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54</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68</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E158A6">
        <w:trPr>
          <w:trHeight w:val="276"/>
        </w:trPr>
        <w:tc>
          <w:tcPr>
            <w:tcW w:w="1273" w:type="pct"/>
            <w:tcBorders>
              <w:top w:val="nil"/>
              <w:left w:val="nil"/>
              <w:bottom w:val="nil"/>
              <w:right w:val="nil"/>
            </w:tcBorders>
            <w:shd w:val="clear" w:color="auto" w:fill="auto"/>
            <w:noWrap/>
            <w:vAlign w:val="bottom"/>
            <w:hideMark/>
          </w:tcPr>
          <w:p w:rsidR="00343C12" w:rsidRDefault="00343C12" w:rsidP="00343C12">
            <w:pPr>
              <w:spacing w:after="0" w:line="240" w:lineRule="auto"/>
              <w:rPr>
                <w:rFonts w:ascii="Tahoma" w:hAnsi="Tahoma" w:cs="Tahoma"/>
              </w:rPr>
            </w:pPr>
          </w:p>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5"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bl>
    <w:p w:rsidR="00343C12" w:rsidRDefault="00343C12" w:rsidP="00343C12">
      <w:pPr>
        <w:spacing w:after="0" w:line="240" w:lineRule="auto"/>
      </w:pPr>
      <w:r>
        <w:t>For SI: 1 pound per square foot = 9.479 kN/m2.</w:t>
      </w:r>
    </w:p>
    <w:p w:rsidR="00343C12" w:rsidRDefault="00343C12" w:rsidP="00343C12">
      <w:pPr>
        <w:spacing w:after="0" w:line="240" w:lineRule="auto"/>
        <w:rPr>
          <w:b/>
        </w:rPr>
        <w:sectPr w:rsidR="00343C12" w:rsidSect="00343C12">
          <w:pgSz w:w="15840" w:h="12240" w:orient="landscape"/>
          <w:pgMar w:top="1440" w:right="1440" w:bottom="1440" w:left="1440" w:header="720" w:footer="720" w:gutter="0"/>
          <w:cols w:space="720"/>
          <w:docGrid w:linePitch="360"/>
        </w:sectPr>
      </w:pPr>
    </w:p>
    <w:p w:rsidR="00343C12" w:rsidRPr="0008762C" w:rsidRDefault="00343C12" w:rsidP="00343C12">
      <w:pPr>
        <w:spacing w:after="0" w:line="240" w:lineRule="auto"/>
        <w:rPr>
          <w:b/>
        </w:rPr>
      </w:pPr>
      <w:r w:rsidRPr="0008762C">
        <w:rPr>
          <w:b/>
        </w:rPr>
        <w:lastRenderedPageBreak/>
        <w:t>NOTES:</w:t>
      </w:r>
    </w:p>
    <w:p w:rsidR="00343C12" w:rsidRDefault="00343C12" w:rsidP="00343C12">
      <w:pPr>
        <w:spacing w:after="0" w:line="240" w:lineRule="auto"/>
      </w:pPr>
      <w:r>
        <w:t>a.</w:t>
      </w:r>
      <w:r>
        <w:tab/>
        <w:t>Pressures apply to enclosures with a mean enclosure roof height of 30 feet (10 m). For other heights, multiply the pressures in this table by the factors in Table 2002.4A.</w:t>
      </w:r>
    </w:p>
    <w:p w:rsidR="00343C12" w:rsidRDefault="00343C12" w:rsidP="00343C12">
      <w:pPr>
        <w:spacing w:after="0" w:line="240" w:lineRule="auto"/>
        <w:ind w:left="720" w:hanging="720"/>
      </w:pPr>
      <w:r>
        <w:t>b.</w:t>
      </w:r>
      <w:r>
        <w:tab/>
        <w:t>Apply horizontal pressures to the area of the enclosure projected on a vertical plane normal to the assumed wind direction, simultaneously inward on the windward side and outward on the leeward side.</w:t>
      </w:r>
    </w:p>
    <w:p w:rsidR="00343C12" w:rsidRDefault="00343C12" w:rsidP="00343C12">
      <w:pPr>
        <w:spacing w:after="0" w:line="240" w:lineRule="auto"/>
      </w:pPr>
      <w:r>
        <w:t>c.</w:t>
      </w:r>
      <w:r>
        <w:tab/>
        <w:t>Apply vertical pressures upward and downward to the area of the enclosure projected on a horizontal plane.</w:t>
      </w:r>
    </w:p>
    <w:p w:rsidR="00343C12" w:rsidRDefault="00343C12" w:rsidP="00343C12">
      <w:pPr>
        <w:spacing w:after="0" w:line="240" w:lineRule="auto"/>
      </w:pPr>
      <w:r>
        <w:t>d.</w:t>
      </w:r>
      <w:r>
        <w:tab/>
        <w:t>Apply horizontal pressures simultaneously with vertical pressures.</w:t>
      </w:r>
    </w:p>
    <w:p w:rsidR="00343C12" w:rsidRDefault="00343C12" w:rsidP="00343C12">
      <w:pPr>
        <w:spacing w:after="0" w:line="240" w:lineRule="auto"/>
        <w:ind w:left="720" w:hanging="720"/>
      </w:pPr>
      <w:r>
        <w:t>e.</w:t>
      </w:r>
      <w:r>
        <w:tab/>
        <w:t>Table pressures are MWFRS Loads. The design of solid roof panels and their attachments shall be based on component and cladding loads for enclosed</w:t>
      </w:r>
      <w:r>
        <w:rPr>
          <w:u w:val="single"/>
        </w:rPr>
        <w:t>,</w:t>
      </w:r>
      <w:r>
        <w:t xml:space="preserve"> </w:t>
      </w:r>
      <w:r w:rsidRPr="00277C25">
        <w:rPr>
          <w:strike/>
        </w:rPr>
        <w:t>or</w:t>
      </w:r>
      <w:r>
        <w:t xml:space="preserve"> partially enclosed structures</w:t>
      </w:r>
      <w:r>
        <w:rPr>
          <w:u w:val="single"/>
        </w:rPr>
        <w:t>,</w:t>
      </w:r>
      <w:r>
        <w:t xml:space="preserve"> </w:t>
      </w:r>
      <w:r>
        <w:rPr>
          <w:u w:val="single"/>
        </w:rPr>
        <w:t>or attached canopies</w:t>
      </w:r>
      <w:r w:rsidRPr="00D2654E">
        <w:t xml:space="preserve"> as appropriate</w:t>
      </w:r>
      <w:r>
        <w:t>.</w:t>
      </w:r>
    </w:p>
    <w:p w:rsidR="00343C12" w:rsidRDefault="00343C12" w:rsidP="00343C12">
      <w:pPr>
        <w:spacing w:after="0" w:line="240" w:lineRule="auto"/>
        <w:ind w:left="720" w:hanging="720"/>
      </w:pPr>
      <w:r>
        <w:t>f.</w:t>
      </w:r>
      <w:r>
        <w:tab/>
        <w:t>Table pressures apply to 20 × 20 × 0.013" mesh screen. For 18 ×14 × 0.013" mesh screen, pressures on screen surfaces may be multiplied by 0.88. For screen densities greater than 20 × 20 × 0.013", use pressures for enclosed buildings.</w:t>
      </w:r>
    </w:p>
    <w:p w:rsidR="00343C12" w:rsidRDefault="00343C12" w:rsidP="00343C12">
      <w:pPr>
        <w:spacing w:after="0" w:line="240" w:lineRule="auto"/>
      </w:pPr>
      <w:r>
        <w:t>g.</w:t>
      </w:r>
      <w:r>
        <w:tab/>
        <w:t>Table pressures may be interpolated using ASCE 7 methodology.</w:t>
      </w:r>
    </w:p>
    <w:p w:rsidR="00343C12" w:rsidRDefault="00343C12" w:rsidP="00343C12">
      <w:pPr>
        <w:spacing w:after="0" w:line="240" w:lineRule="auto"/>
      </w:pPr>
      <w:r>
        <w:t>h.</w:t>
      </w:r>
      <w:r>
        <w:tab/>
        <w:t>For allowable stress design (ASD) pressures shall be permitted to be multiplied by 0.6.</w:t>
      </w:r>
    </w:p>
    <w:p w:rsidR="009D5344" w:rsidRDefault="009D5344" w:rsidP="009D5344">
      <w:pPr>
        <w:rPr>
          <w:b/>
          <w:sz w:val="28"/>
          <w:szCs w:val="28"/>
        </w:rPr>
      </w:pPr>
    </w:p>
    <w:p w:rsidR="00343C12" w:rsidRDefault="00343C12" w:rsidP="00343C12">
      <w:pPr>
        <w:pStyle w:val="BodyText"/>
        <w:spacing w:before="75"/>
        <w:ind w:left="2782"/>
      </w:pPr>
      <w:r>
        <w:rPr>
          <w:w w:val="105"/>
        </w:rPr>
        <w:t>TABLE 2002.4A</w:t>
      </w:r>
    </w:p>
    <w:p w:rsidR="00343C12" w:rsidRDefault="00343C12" w:rsidP="00343C12">
      <w:pPr>
        <w:pStyle w:val="BodyText"/>
        <w:ind w:left="2784"/>
      </w:pPr>
      <w:r>
        <w:rPr>
          <w:w w:val="105"/>
        </w:rPr>
        <w:t>HEIGHT ADJUSTMENT</w:t>
      </w:r>
      <w:r>
        <w:rPr>
          <w:spacing w:val="53"/>
          <w:w w:val="105"/>
        </w:rPr>
        <w:t xml:space="preserve"> </w:t>
      </w:r>
      <w:r>
        <w:rPr>
          <w:w w:val="105"/>
        </w:rPr>
        <w:t>FACTORS</w:t>
      </w:r>
    </w:p>
    <w:p w:rsidR="00343C12" w:rsidRDefault="00343C12" w:rsidP="00343C12">
      <w:pPr>
        <w:pStyle w:val="BodyText"/>
        <w:spacing w:before="8" w:line="240" w:lineRule="auto"/>
        <w:ind w:right="0"/>
        <w:jc w:val="left"/>
        <w:rPr>
          <w:sz w:val="9"/>
        </w:rPr>
      </w:pPr>
    </w:p>
    <w:tbl>
      <w:tblPr>
        <w:tblW w:w="0" w:type="auto"/>
        <w:tblInd w:w="1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2210"/>
        <w:gridCol w:w="3181"/>
        <w:gridCol w:w="2132"/>
        <w:gridCol w:w="3173"/>
      </w:tblGrid>
      <w:tr w:rsidR="00343C12" w:rsidRPr="000A153B" w:rsidTr="00E158A6">
        <w:trPr>
          <w:trHeight w:val="508"/>
        </w:trPr>
        <w:tc>
          <w:tcPr>
            <w:tcW w:w="0" w:type="auto"/>
            <w:vMerge w:val="restart"/>
            <w:tcBorders>
              <w:left w:val="single" w:sz="12" w:space="0" w:color="000000"/>
              <w:bottom w:val="single" w:sz="12" w:space="0" w:color="000000"/>
              <w:right w:val="single" w:sz="12" w:space="0" w:color="000000"/>
            </w:tcBorders>
          </w:tcPr>
          <w:p w:rsidR="00343C12" w:rsidRPr="000A153B" w:rsidRDefault="00343C12" w:rsidP="00E158A6">
            <w:pPr>
              <w:pStyle w:val="TableParagraph"/>
              <w:spacing w:before="145" w:line="259" w:lineRule="auto"/>
              <w:ind w:left="860" w:hanging="379"/>
              <w:jc w:val="left"/>
              <w:rPr>
                <w:rFonts w:ascii="Arial"/>
                <w:b/>
                <w:sz w:val="32"/>
                <w:szCs w:val="32"/>
              </w:rPr>
            </w:pPr>
            <w:r w:rsidRPr="000A153B">
              <w:rPr>
                <w:rFonts w:ascii="Arial"/>
                <w:b/>
                <w:w w:val="105"/>
                <w:sz w:val="32"/>
                <w:szCs w:val="32"/>
              </w:rPr>
              <w:t>MEAN ROOF HEIGHT</w:t>
            </w:r>
          </w:p>
        </w:tc>
        <w:tc>
          <w:tcPr>
            <w:tcW w:w="0" w:type="auto"/>
            <w:gridSpan w:val="3"/>
            <w:tcBorders>
              <w:left w:val="single" w:sz="12" w:space="0" w:color="000000"/>
            </w:tcBorders>
          </w:tcPr>
          <w:p w:rsidR="00343C12" w:rsidRPr="000A153B" w:rsidRDefault="00343C12" w:rsidP="00E158A6">
            <w:pPr>
              <w:pStyle w:val="TableParagraph"/>
              <w:spacing w:before="59"/>
              <w:ind w:left="3309" w:right="3271"/>
              <w:rPr>
                <w:rFonts w:ascii="Arial"/>
                <w:b/>
                <w:sz w:val="32"/>
                <w:szCs w:val="32"/>
              </w:rPr>
            </w:pPr>
            <w:r w:rsidRPr="000A153B">
              <w:rPr>
                <w:rFonts w:ascii="Arial"/>
                <w:b/>
                <w:w w:val="105"/>
                <w:sz w:val="32"/>
                <w:szCs w:val="32"/>
              </w:rPr>
              <w:t>EXPOSURE</w:t>
            </w:r>
          </w:p>
        </w:tc>
      </w:tr>
      <w:tr w:rsidR="00343C12" w:rsidRPr="000A153B" w:rsidTr="00E158A6">
        <w:trPr>
          <w:trHeight w:val="515"/>
        </w:trPr>
        <w:tc>
          <w:tcPr>
            <w:tcW w:w="0" w:type="auto"/>
            <w:vMerge/>
            <w:tcBorders>
              <w:top w:val="nil"/>
              <w:left w:val="single" w:sz="12" w:space="0" w:color="000000"/>
              <w:bottom w:val="single" w:sz="12" w:space="0" w:color="000000"/>
              <w:right w:val="single" w:sz="12" w:space="0" w:color="000000"/>
            </w:tcBorders>
          </w:tcPr>
          <w:p w:rsidR="00343C12" w:rsidRPr="000A153B" w:rsidRDefault="00343C12" w:rsidP="00E158A6">
            <w:pPr>
              <w:rPr>
                <w:sz w:val="32"/>
                <w:szCs w:val="32"/>
              </w:rPr>
            </w:pPr>
          </w:p>
        </w:tc>
        <w:tc>
          <w:tcPr>
            <w:tcW w:w="0" w:type="auto"/>
            <w:tcBorders>
              <w:left w:val="single" w:sz="12" w:space="0" w:color="000000"/>
              <w:bottom w:val="single" w:sz="12" w:space="0" w:color="000000"/>
              <w:right w:val="single" w:sz="12" w:space="0" w:color="000000"/>
            </w:tcBorders>
          </w:tcPr>
          <w:p w:rsidR="00343C12" w:rsidRPr="000A153B" w:rsidRDefault="00343C12" w:rsidP="00E158A6">
            <w:pPr>
              <w:pStyle w:val="TableParagraph"/>
              <w:spacing w:before="59"/>
              <w:ind w:left="50"/>
              <w:rPr>
                <w:rFonts w:ascii="Arial"/>
                <w:b/>
                <w:sz w:val="32"/>
                <w:szCs w:val="32"/>
              </w:rPr>
            </w:pPr>
            <w:r w:rsidRPr="000A153B">
              <w:rPr>
                <w:rFonts w:ascii="Arial"/>
                <w:b/>
                <w:w w:val="107"/>
                <w:sz w:val="32"/>
                <w:szCs w:val="32"/>
              </w:rPr>
              <w:t>B</w:t>
            </w:r>
          </w:p>
        </w:tc>
        <w:tc>
          <w:tcPr>
            <w:tcW w:w="0" w:type="auto"/>
            <w:tcBorders>
              <w:left w:val="single" w:sz="12" w:space="0" w:color="000000"/>
              <w:bottom w:val="single" w:sz="12" w:space="0" w:color="000000"/>
              <w:right w:val="single" w:sz="12" w:space="0" w:color="000000"/>
            </w:tcBorders>
          </w:tcPr>
          <w:p w:rsidR="00343C12" w:rsidRPr="000A153B" w:rsidRDefault="00343C12" w:rsidP="00E158A6">
            <w:pPr>
              <w:pStyle w:val="TableParagraph"/>
              <w:spacing w:before="51"/>
              <w:ind w:left="64"/>
              <w:rPr>
                <w:b/>
                <w:sz w:val="32"/>
                <w:szCs w:val="32"/>
              </w:rPr>
            </w:pPr>
            <w:r w:rsidRPr="000A153B">
              <w:rPr>
                <w:b/>
                <w:w w:val="109"/>
                <w:sz w:val="32"/>
                <w:szCs w:val="32"/>
              </w:rPr>
              <w:t>C</w:t>
            </w:r>
          </w:p>
        </w:tc>
        <w:tc>
          <w:tcPr>
            <w:tcW w:w="0" w:type="auto"/>
            <w:tcBorders>
              <w:left w:val="single" w:sz="12" w:space="0" w:color="000000"/>
              <w:bottom w:val="single" w:sz="12" w:space="0" w:color="000000"/>
            </w:tcBorders>
          </w:tcPr>
          <w:p w:rsidR="00343C12" w:rsidRPr="000A153B" w:rsidRDefault="00343C12" w:rsidP="00E158A6">
            <w:pPr>
              <w:pStyle w:val="TableParagraph"/>
              <w:spacing w:before="59"/>
              <w:ind w:left="79"/>
              <w:rPr>
                <w:rFonts w:ascii="Arial"/>
                <w:b/>
                <w:sz w:val="32"/>
                <w:szCs w:val="32"/>
              </w:rPr>
            </w:pPr>
            <w:r w:rsidRPr="000A153B">
              <w:rPr>
                <w:rFonts w:ascii="Arial"/>
                <w:b/>
                <w:w w:val="109"/>
                <w:sz w:val="32"/>
                <w:szCs w:val="32"/>
              </w:rPr>
              <w:t>D</w:t>
            </w:r>
          </w:p>
        </w:tc>
      </w:tr>
      <w:tr w:rsidR="00343C12" w:rsidRPr="000A153B" w:rsidTr="00E158A6">
        <w:trPr>
          <w:trHeight w:val="609"/>
        </w:trPr>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43C12">
            <w:pPr>
              <w:pStyle w:val="TableParagraph"/>
              <w:ind w:left="143" w:right="987"/>
              <w:rPr>
                <w:sz w:val="32"/>
                <w:szCs w:val="32"/>
              </w:rPr>
            </w:pPr>
            <w:r w:rsidRPr="000A153B">
              <w:rPr>
                <w:color w:val="0C0F13"/>
                <w:w w:val="120"/>
                <w:sz w:val="32"/>
                <w:szCs w:val="32"/>
              </w:rPr>
              <w:t>0-15</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E158A6">
            <w:pPr>
              <w:pStyle w:val="TableParagraph"/>
              <w:ind w:left="70"/>
              <w:rPr>
                <w:sz w:val="32"/>
                <w:szCs w:val="32"/>
                <w:u w:val="single"/>
              </w:rPr>
            </w:pPr>
            <w:r w:rsidRPr="000A153B">
              <w:rPr>
                <w:strike/>
                <w:color w:val="0C0F13"/>
                <w:w w:val="118"/>
                <w:sz w:val="32"/>
                <w:szCs w:val="32"/>
              </w:rPr>
              <w:t>1</w:t>
            </w:r>
            <w:r w:rsidRPr="000A153B">
              <w:rPr>
                <w:color w:val="0C0F13"/>
                <w:w w:val="118"/>
                <w:sz w:val="32"/>
                <w:szCs w:val="32"/>
              </w:rPr>
              <w:t xml:space="preserve"> </w:t>
            </w:r>
            <w:r w:rsidRPr="000A153B">
              <w:rPr>
                <w:color w:val="0C0F13"/>
                <w:w w:val="118"/>
                <w:sz w:val="32"/>
                <w:szCs w:val="32"/>
                <w:u w:val="single"/>
              </w:rPr>
              <w:t>0.81</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E158A6">
            <w:pPr>
              <w:pStyle w:val="TableParagraph"/>
              <w:spacing w:before="53"/>
              <w:ind w:left="1053"/>
              <w:jc w:val="left"/>
              <w:rPr>
                <w:sz w:val="32"/>
                <w:szCs w:val="32"/>
              </w:rPr>
            </w:pPr>
            <w:r w:rsidRPr="000A153B">
              <w:rPr>
                <w:color w:val="0C0F13"/>
                <w:w w:val="120"/>
                <w:sz w:val="32"/>
                <w:szCs w:val="32"/>
              </w:rPr>
              <w:t>0</w:t>
            </w:r>
            <w:r w:rsidRPr="000A153B">
              <w:rPr>
                <w:color w:val="13212F"/>
                <w:w w:val="120"/>
                <w:sz w:val="32"/>
                <w:szCs w:val="32"/>
              </w:rPr>
              <w:t>.</w:t>
            </w:r>
            <w:r w:rsidRPr="000A153B">
              <w:rPr>
                <w:color w:val="0C0F13"/>
                <w:w w:val="120"/>
                <w:sz w:val="32"/>
                <w:szCs w:val="32"/>
              </w:rPr>
              <w:t>86</w:t>
            </w:r>
          </w:p>
        </w:tc>
        <w:tc>
          <w:tcPr>
            <w:tcW w:w="0" w:type="auto"/>
            <w:tcBorders>
              <w:top w:val="single" w:sz="12" w:space="0" w:color="000000"/>
              <w:left w:val="single" w:sz="12" w:space="0" w:color="000000"/>
              <w:bottom w:val="single" w:sz="12" w:space="0" w:color="000000"/>
            </w:tcBorders>
          </w:tcPr>
          <w:p w:rsidR="00343C12" w:rsidRPr="000A153B" w:rsidRDefault="00343C12" w:rsidP="00E158A6">
            <w:pPr>
              <w:pStyle w:val="TableParagraph"/>
              <w:spacing w:before="53"/>
              <w:ind w:left="1005" w:right="944"/>
              <w:rPr>
                <w:sz w:val="32"/>
                <w:szCs w:val="32"/>
              </w:rPr>
            </w:pPr>
            <w:r w:rsidRPr="000A153B">
              <w:rPr>
                <w:color w:val="0C0F13"/>
                <w:w w:val="110"/>
                <w:sz w:val="32"/>
                <w:szCs w:val="32"/>
              </w:rPr>
              <w:t>0.89</w:t>
            </w:r>
          </w:p>
        </w:tc>
      </w:tr>
      <w:tr w:rsidR="00343C12" w:rsidRPr="000A153B" w:rsidTr="00E158A6">
        <w:trPr>
          <w:trHeight w:val="618"/>
        </w:trPr>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43C12">
            <w:pPr>
              <w:pStyle w:val="TableParagraph"/>
              <w:spacing w:before="62"/>
              <w:ind w:left="143" w:right="966"/>
              <w:rPr>
                <w:sz w:val="32"/>
                <w:szCs w:val="32"/>
              </w:rPr>
            </w:pPr>
            <w:r w:rsidRPr="000A153B">
              <w:rPr>
                <w:color w:val="0C0F13"/>
                <w:w w:val="110"/>
                <w:sz w:val="32"/>
                <w:szCs w:val="32"/>
              </w:rPr>
              <w:t>20</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E158A6">
            <w:pPr>
              <w:pStyle w:val="TableParagraph"/>
              <w:spacing w:before="53"/>
              <w:ind w:left="51"/>
              <w:rPr>
                <w:strike/>
                <w:sz w:val="32"/>
                <w:szCs w:val="32"/>
                <w:u w:val="single"/>
              </w:rPr>
            </w:pPr>
            <w:r w:rsidRPr="000A153B">
              <w:rPr>
                <w:strike/>
                <w:color w:val="0C0F13"/>
                <w:w w:val="108"/>
                <w:sz w:val="32"/>
                <w:szCs w:val="32"/>
              </w:rPr>
              <w:t>1</w:t>
            </w:r>
            <w:r w:rsidRPr="000A153B">
              <w:rPr>
                <w:color w:val="0C0F13"/>
                <w:w w:val="108"/>
                <w:sz w:val="32"/>
                <w:szCs w:val="32"/>
              </w:rPr>
              <w:t xml:space="preserve"> </w:t>
            </w:r>
            <w:r w:rsidRPr="000A153B">
              <w:rPr>
                <w:color w:val="0C0F13"/>
                <w:w w:val="108"/>
                <w:sz w:val="32"/>
                <w:szCs w:val="32"/>
                <w:u w:val="single"/>
              </w:rPr>
              <w:t>0.89</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E158A6">
            <w:pPr>
              <w:pStyle w:val="TableParagraph"/>
              <w:spacing w:before="62"/>
              <w:ind w:left="1053"/>
              <w:jc w:val="left"/>
              <w:rPr>
                <w:sz w:val="32"/>
                <w:szCs w:val="32"/>
              </w:rPr>
            </w:pPr>
            <w:r w:rsidRPr="000A153B">
              <w:rPr>
                <w:color w:val="0C0F13"/>
                <w:w w:val="110"/>
                <w:sz w:val="32"/>
                <w:szCs w:val="32"/>
              </w:rPr>
              <w:t>0</w:t>
            </w:r>
            <w:r w:rsidRPr="000A153B">
              <w:rPr>
                <w:color w:val="13212F"/>
                <w:w w:val="110"/>
                <w:sz w:val="32"/>
                <w:szCs w:val="32"/>
              </w:rPr>
              <w:t>.</w:t>
            </w:r>
            <w:r w:rsidRPr="000A153B">
              <w:rPr>
                <w:color w:val="0C0F13"/>
                <w:w w:val="110"/>
                <w:sz w:val="32"/>
                <w:szCs w:val="32"/>
              </w:rPr>
              <w:t>92</w:t>
            </w:r>
          </w:p>
        </w:tc>
        <w:tc>
          <w:tcPr>
            <w:tcW w:w="0" w:type="auto"/>
            <w:tcBorders>
              <w:top w:val="single" w:sz="12" w:space="0" w:color="000000"/>
              <w:left w:val="single" w:sz="12" w:space="0" w:color="000000"/>
              <w:bottom w:val="single" w:sz="12" w:space="0" w:color="000000"/>
            </w:tcBorders>
          </w:tcPr>
          <w:p w:rsidR="00343C12" w:rsidRPr="000A153B" w:rsidRDefault="00343C12" w:rsidP="00E158A6">
            <w:pPr>
              <w:pStyle w:val="TableParagraph"/>
              <w:spacing w:before="62"/>
              <w:ind w:left="1012" w:right="944"/>
              <w:rPr>
                <w:sz w:val="32"/>
                <w:szCs w:val="32"/>
              </w:rPr>
            </w:pPr>
            <w:r w:rsidRPr="000A153B">
              <w:rPr>
                <w:color w:val="0C0F13"/>
                <w:w w:val="110"/>
                <w:sz w:val="32"/>
                <w:szCs w:val="32"/>
              </w:rPr>
              <w:t>0.93</w:t>
            </w:r>
          </w:p>
        </w:tc>
      </w:tr>
      <w:tr w:rsidR="00343C12" w:rsidRPr="000A153B" w:rsidTr="00E158A6">
        <w:trPr>
          <w:trHeight w:val="611"/>
        </w:trPr>
        <w:tc>
          <w:tcPr>
            <w:tcW w:w="0" w:type="auto"/>
            <w:tcBorders>
              <w:top w:val="single" w:sz="12" w:space="0" w:color="000000"/>
              <w:left w:val="single" w:sz="12" w:space="0" w:color="000000"/>
              <w:right w:val="single" w:sz="12" w:space="0" w:color="000000"/>
            </w:tcBorders>
          </w:tcPr>
          <w:p w:rsidR="00343C12" w:rsidRPr="000A153B" w:rsidRDefault="00343C12" w:rsidP="00343C12">
            <w:pPr>
              <w:pStyle w:val="TableParagraph"/>
              <w:spacing w:before="53"/>
              <w:ind w:left="143" w:right="970"/>
              <w:rPr>
                <w:sz w:val="32"/>
                <w:szCs w:val="32"/>
              </w:rPr>
            </w:pPr>
            <w:r w:rsidRPr="000A153B">
              <w:rPr>
                <w:color w:val="0C0F13"/>
                <w:w w:val="105"/>
                <w:sz w:val="32"/>
                <w:szCs w:val="32"/>
              </w:rPr>
              <w:t>25</w:t>
            </w:r>
          </w:p>
        </w:tc>
        <w:tc>
          <w:tcPr>
            <w:tcW w:w="0" w:type="auto"/>
            <w:tcBorders>
              <w:top w:val="single" w:sz="12" w:space="0" w:color="000000"/>
              <w:left w:val="single" w:sz="12" w:space="0" w:color="000000"/>
              <w:right w:val="single" w:sz="12" w:space="0" w:color="000000"/>
            </w:tcBorders>
          </w:tcPr>
          <w:p w:rsidR="00343C12" w:rsidRPr="000A153B" w:rsidRDefault="00343C12" w:rsidP="00E158A6">
            <w:pPr>
              <w:pStyle w:val="TableParagraph"/>
              <w:ind w:left="49"/>
              <w:rPr>
                <w:sz w:val="32"/>
                <w:szCs w:val="32"/>
                <w:u w:val="single"/>
              </w:rPr>
            </w:pPr>
            <w:r w:rsidRPr="000A153B">
              <w:rPr>
                <w:strike/>
                <w:color w:val="0C0F13"/>
                <w:w w:val="107"/>
                <w:sz w:val="32"/>
                <w:szCs w:val="32"/>
              </w:rPr>
              <w:t>1</w:t>
            </w:r>
            <w:r w:rsidRPr="000A153B">
              <w:rPr>
                <w:color w:val="0C0F13"/>
                <w:w w:val="107"/>
                <w:sz w:val="32"/>
                <w:szCs w:val="32"/>
              </w:rPr>
              <w:t xml:space="preserve"> </w:t>
            </w:r>
            <w:r w:rsidRPr="000A153B">
              <w:rPr>
                <w:color w:val="0C0F13"/>
                <w:w w:val="108"/>
                <w:sz w:val="32"/>
                <w:szCs w:val="32"/>
                <w:u w:val="single"/>
              </w:rPr>
              <w:t>0.94</w:t>
            </w:r>
          </w:p>
        </w:tc>
        <w:tc>
          <w:tcPr>
            <w:tcW w:w="0" w:type="auto"/>
            <w:tcBorders>
              <w:top w:val="single" w:sz="12" w:space="0" w:color="000000"/>
              <w:left w:val="single" w:sz="12" w:space="0" w:color="000000"/>
              <w:right w:val="single" w:sz="12" w:space="0" w:color="000000"/>
            </w:tcBorders>
          </w:tcPr>
          <w:p w:rsidR="00343C12" w:rsidRPr="000A153B" w:rsidRDefault="00343C12" w:rsidP="00E158A6">
            <w:pPr>
              <w:pStyle w:val="TableParagraph"/>
              <w:spacing w:before="53"/>
              <w:ind w:left="1053"/>
              <w:jc w:val="left"/>
              <w:rPr>
                <w:sz w:val="32"/>
                <w:szCs w:val="32"/>
              </w:rPr>
            </w:pPr>
            <w:r w:rsidRPr="000A153B">
              <w:rPr>
                <w:color w:val="0C0F13"/>
                <w:w w:val="105"/>
                <w:sz w:val="32"/>
                <w:szCs w:val="32"/>
              </w:rPr>
              <w:t>0</w:t>
            </w:r>
            <w:r w:rsidRPr="000A153B">
              <w:rPr>
                <w:color w:val="13212F"/>
                <w:w w:val="105"/>
                <w:sz w:val="32"/>
                <w:szCs w:val="32"/>
              </w:rPr>
              <w:t>.</w:t>
            </w:r>
            <w:r w:rsidRPr="000A153B">
              <w:rPr>
                <w:color w:val="0C0F13"/>
                <w:w w:val="105"/>
                <w:sz w:val="32"/>
                <w:szCs w:val="32"/>
              </w:rPr>
              <w:t>96</w:t>
            </w:r>
          </w:p>
        </w:tc>
        <w:tc>
          <w:tcPr>
            <w:tcW w:w="0" w:type="auto"/>
            <w:tcBorders>
              <w:top w:val="single" w:sz="12" w:space="0" w:color="000000"/>
              <w:left w:val="single" w:sz="12" w:space="0" w:color="000000"/>
            </w:tcBorders>
          </w:tcPr>
          <w:p w:rsidR="00343C12" w:rsidRPr="000A153B" w:rsidRDefault="00343C12" w:rsidP="00E158A6">
            <w:pPr>
              <w:pStyle w:val="TableParagraph"/>
              <w:ind w:left="993" w:right="944"/>
              <w:rPr>
                <w:sz w:val="32"/>
                <w:szCs w:val="32"/>
              </w:rPr>
            </w:pPr>
            <w:r w:rsidRPr="000A153B">
              <w:rPr>
                <w:color w:val="0C0F13"/>
                <w:w w:val="105"/>
                <w:sz w:val="32"/>
                <w:szCs w:val="32"/>
              </w:rPr>
              <w:t>0.9</w:t>
            </w:r>
            <w:r w:rsidRPr="000A153B">
              <w:rPr>
                <w:color w:val="13212F"/>
                <w:w w:val="105"/>
                <w:sz w:val="32"/>
                <w:szCs w:val="32"/>
              </w:rPr>
              <w:t>7</w:t>
            </w:r>
          </w:p>
        </w:tc>
      </w:tr>
      <w:tr w:rsidR="00343C12" w:rsidRPr="000A153B" w:rsidTr="00E158A6">
        <w:trPr>
          <w:trHeight w:val="602"/>
        </w:trPr>
        <w:tc>
          <w:tcPr>
            <w:tcW w:w="0" w:type="auto"/>
            <w:tcBorders>
              <w:left w:val="single" w:sz="12" w:space="0" w:color="000000"/>
              <w:bottom w:val="single" w:sz="12" w:space="0" w:color="000000"/>
              <w:right w:val="single" w:sz="12" w:space="0" w:color="000000"/>
            </w:tcBorders>
          </w:tcPr>
          <w:p w:rsidR="00343C12" w:rsidRPr="000A153B" w:rsidRDefault="00343C12" w:rsidP="00343C12">
            <w:pPr>
              <w:pStyle w:val="TableParagraph"/>
              <w:spacing w:before="45"/>
              <w:ind w:left="143" w:right="973"/>
              <w:rPr>
                <w:sz w:val="32"/>
                <w:szCs w:val="32"/>
              </w:rPr>
            </w:pPr>
            <w:r w:rsidRPr="000A153B">
              <w:rPr>
                <w:color w:val="0C0F13"/>
                <w:w w:val="110"/>
                <w:sz w:val="32"/>
                <w:szCs w:val="32"/>
              </w:rPr>
              <w:t>30</w:t>
            </w:r>
          </w:p>
        </w:tc>
        <w:tc>
          <w:tcPr>
            <w:tcW w:w="0" w:type="auto"/>
            <w:tcBorders>
              <w:left w:val="single" w:sz="12" w:space="0" w:color="000000"/>
              <w:bottom w:val="single" w:sz="12" w:space="0" w:color="000000"/>
              <w:right w:val="single" w:sz="12" w:space="0" w:color="000000"/>
            </w:tcBorders>
          </w:tcPr>
          <w:p w:rsidR="00343C12" w:rsidRPr="000A153B" w:rsidRDefault="00343C12" w:rsidP="00E158A6">
            <w:pPr>
              <w:pStyle w:val="TableParagraph"/>
              <w:spacing w:before="37"/>
              <w:ind w:left="55"/>
              <w:rPr>
                <w:sz w:val="32"/>
                <w:szCs w:val="32"/>
              </w:rPr>
            </w:pPr>
            <w:r w:rsidRPr="000A153B">
              <w:rPr>
                <w:color w:val="0C0F13"/>
                <w:w w:val="110"/>
                <w:sz w:val="32"/>
                <w:szCs w:val="32"/>
              </w:rPr>
              <w:t>1</w:t>
            </w:r>
          </w:p>
        </w:tc>
        <w:tc>
          <w:tcPr>
            <w:tcW w:w="0" w:type="auto"/>
            <w:tcBorders>
              <w:left w:val="single" w:sz="12" w:space="0" w:color="000000"/>
              <w:bottom w:val="single" w:sz="12" w:space="0" w:color="000000"/>
              <w:right w:val="single" w:sz="12" w:space="0" w:color="000000"/>
            </w:tcBorders>
          </w:tcPr>
          <w:p w:rsidR="00343C12" w:rsidRPr="000A153B" w:rsidRDefault="00343C12" w:rsidP="00E158A6">
            <w:pPr>
              <w:pStyle w:val="TableParagraph"/>
              <w:spacing w:before="37"/>
              <w:ind w:left="72"/>
              <w:rPr>
                <w:sz w:val="32"/>
                <w:szCs w:val="32"/>
              </w:rPr>
            </w:pPr>
            <w:r w:rsidRPr="000A153B">
              <w:rPr>
                <w:color w:val="0C0F13"/>
                <w:w w:val="110"/>
                <w:sz w:val="32"/>
                <w:szCs w:val="32"/>
              </w:rPr>
              <w:t>1</w:t>
            </w:r>
          </w:p>
        </w:tc>
        <w:tc>
          <w:tcPr>
            <w:tcW w:w="0" w:type="auto"/>
            <w:tcBorders>
              <w:left w:val="single" w:sz="12" w:space="0" w:color="000000"/>
              <w:bottom w:val="single" w:sz="12" w:space="0" w:color="000000"/>
            </w:tcBorders>
          </w:tcPr>
          <w:p w:rsidR="00343C12" w:rsidRPr="000A153B" w:rsidRDefault="00343C12" w:rsidP="00E158A6">
            <w:pPr>
              <w:pStyle w:val="TableParagraph"/>
              <w:spacing w:before="37"/>
              <w:ind w:left="79"/>
              <w:rPr>
                <w:sz w:val="32"/>
                <w:szCs w:val="32"/>
              </w:rPr>
            </w:pPr>
            <w:r w:rsidRPr="000A153B">
              <w:rPr>
                <w:color w:val="0C0F13"/>
                <w:w w:val="110"/>
                <w:sz w:val="32"/>
                <w:szCs w:val="32"/>
              </w:rPr>
              <w:t>1</w:t>
            </w:r>
          </w:p>
        </w:tc>
      </w:tr>
      <w:tr w:rsidR="00343C12" w:rsidRPr="000A153B" w:rsidTr="00E158A6">
        <w:trPr>
          <w:trHeight w:val="618"/>
        </w:trPr>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43C12">
            <w:pPr>
              <w:pStyle w:val="TableParagraph"/>
              <w:spacing w:before="62"/>
              <w:ind w:left="143" w:right="977"/>
              <w:rPr>
                <w:sz w:val="32"/>
                <w:szCs w:val="32"/>
              </w:rPr>
            </w:pPr>
            <w:r w:rsidRPr="000A153B">
              <w:rPr>
                <w:color w:val="0C0F13"/>
                <w:w w:val="110"/>
                <w:sz w:val="32"/>
                <w:szCs w:val="32"/>
              </w:rPr>
              <w:t>35</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E158A6">
            <w:pPr>
              <w:pStyle w:val="TableParagraph"/>
              <w:spacing w:before="62"/>
              <w:ind w:left="1006" w:right="960"/>
              <w:rPr>
                <w:sz w:val="32"/>
                <w:szCs w:val="32"/>
              </w:rPr>
            </w:pPr>
            <w:r w:rsidRPr="000A153B">
              <w:rPr>
                <w:color w:val="0C0F13"/>
                <w:w w:val="110"/>
                <w:sz w:val="32"/>
                <w:szCs w:val="32"/>
              </w:rPr>
              <w:t>1</w:t>
            </w:r>
            <w:r w:rsidRPr="000A153B">
              <w:rPr>
                <w:color w:val="13212F"/>
                <w:w w:val="110"/>
                <w:sz w:val="32"/>
                <w:szCs w:val="32"/>
              </w:rPr>
              <w:t>.</w:t>
            </w:r>
            <w:r w:rsidRPr="000A153B">
              <w:rPr>
                <w:color w:val="0C0F13"/>
                <w:w w:val="110"/>
                <w:sz w:val="32"/>
                <w:szCs w:val="32"/>
              </w:rPr>
              <w:t>05</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E158A6">
            <w:pPr>
              <w:pStyle w:val="TableParagraph"/>
              <w:spacing w:before="62"/>
              <w:ind w:left="1056"/>
              <w:jc w:val="left"/>
              <w:rPr>
                <w:sz w:val="32"/>
                <w:szCs w:val="32"/>
              </w:rPr>
            </w:pPr>
            <w:r w:rsidRPr="000A153B">
              <w:rPr>
                <w:color w:val="0C0F13"/>
                <w:w w:val="110"/>
                <w:sz w:val="32"/>
                <w:szCs w:val="32"/>
              </w:rPr>
              <w:t>1.03</w:t>
            </w:r>
          </w:p>
        </w:tc>
        <w:tc>
          <w:tcPr>
            <w:tcW w:w="0" w:type="auto"/>
            <w:tcBorders>
              <w:top w:val="single" w:sz="12" w:space="0" w:color="000000"/>
              <w:left w:val="single" w:sz="12" w:space="0" w:color="000000"/>
              <w:bottom w:val="single" w:sz="12" w:space="0" w:color="000000"/>
            </w:tcBorders>
          </w:tcPr>
          <w:p w:rsidR="00343C12" w:rsidRPr="000A153B" w:rsidRDefault="00343C12" w:rsidP="00E158A6">
            <w:pPr>
              <w:pStyle w:val="TableParagraph"/>
              <w:spacing w:before="62"/>
              <w:ind w:left="1017" w:right="932"/>
              <w:rPr>
                <w:sz w:val="32"/>
                <w:szCs w:val="32"/>
              </w:rPr>
            </w:pPr>
            <w:r w:rsidRPr="000A153B">
              <w:rPr>
                <w:color w:val="0C0F13"/>
                <w:w w:val="110"/>
                <w:sz w:val="32"/>
                <w:szCs w:val="32"/>
              </w:rPr>
              <w:t>1.03</w:t>
            </w:r>
          </w:p>
        </w:tc>
      </w:tr>
      <w:tr w:rsidR="00343C12" w:rsidRPr="000A153B" w:rsidTr="00E158A6">
        <w:trPr>
          <w:trHeight w:val="611"/>
        </w:trPr>
        <w:tc>
          <w:tcPr>
            <w:tcW w:w="0" w:type="auto"/>
            <w:tcBorders>
              <w:top w:val="single" w:sz="12" w:space="0" w:color="000000"/>
              <w:left w:val="single" w:sz="12" w:space="0" w:color="000000"/>
              <w:right w:val="single" w:sz="12" w:space="0" w:color="000000"/>
            </w:tcBorders>
          </w:tcPr>
          <w:p w:rsidR="00343C12" w:rsidRPr="000A153B" w:rsidRDefault="00343C12" w:rsidP="00343C12">
            <w:pPr>
              <w:pStyle w:val="TableParagraph"/>
              <w:ind w:left="143" w:right="972"/>
              <w:rPr>
                <w:sz w:val="32"/>
                <w:szCs w:val="32"/>
              </w:rPr>
            </w:pPr>
            <w:r w:rsidRPr="000A153B">
              <w:rPr>
                <w:color w:val="0C0F13"/>
                <w:w w:val="110"/>
                <w:sz w:val="32"/>
                <w:szCs w:val="32"/>
              </w:rPr>
              <w:t>40</w:t>
            </w:r>
          </w:p>
        </w:tc>
        <w:tc>
          <w:tcPr>
            <w:tcW w:w="0" w:type="auto"/>
            <w:tcBorders>
              <w:top w:val="single" w:sz="12" w:space="0" w:color="000000"/>
              <w:left w:val="single" w:sz="12" w:space="0" w:color="000000"/>
              <w:right w:val="single" w:sz="12" w:space="0" w:color="000000"/>
            </w:tcBorders>
          </w:tcPr>
          <w:p w:rsidR="00343C12" w:rsidRPr="000A153B" w:rsidRDefault="00343C12" w:rsidP="00E158A6">
            <w:pPr>
              <w:pStyle w:val="TableParagraph"/>
              <w:ind w:left="1010" w:right="960"/>
              <w:rPr>
                <w:sz w:val="32"/>
                <w:szCs w:val="32"/>
              </w:rPr>
            </w:pPr>
            <w:r w:rsidRPr="000A153B">
              <w:rPr>
                <w:color w:val="0C0F13"/>
                <w:w w:val="110"/>
                <w:sz w:val="32"/>
                <w:szCs w:val="32"/>
              </w:rPr>
              <w:t>1</w:t>
            </w:r>
            <w:r w:rsidRPr="000A153B">
              <w:rPr>
                <w:color w:val="13212F"/>
                <w:w w:val="110"/>
                <w:sz w:val="32"/>
                <w:szCs w:val="32"/>
              </w:rPr>
              <w:t>.</w:t>
            </w:r>
            <w:r w:rsidRPr="000A153B">
              <w:rPr>
                <w:color w:val="0C0F13"/>
                <w:w w:val="110"/>
                <w:sz w:val="32"/>
                <w:szCs w:val="32"/>
              </w:rPr>
              <w:t>09</w:t>
            </w:r>
          </w:p>
        </w:tc>
        <w:tc>
          <w:tcPr>
            <w:tcW w:w="0" w:type="auto"/>
            <w:tcBorders>
              <w:top w:val="single" w:sz="12" w:space="0" w:color="000000"/>
              <w:left w:val="single" w:sz="12" w:space="0" w:color="000000"/>
              <w:right w:val="single" w:sz="12" w:space="0" w:color="000000"/>
            </w:tcBorders>
          </w:tcPr>
          <w:p w:rsidR="00343C12" w:rsidRPr="000A153B" w:rsidRDefault="00343C12" w:rsidP="00E158A6">
            <w:pPr>
              <w:pStyle w:val="TableParagraph"/>
              <w:ind w:left="1056"/>
              <w:jc w:val="left"/>
              <w:rPr>
                <w:sz w:val="32"/>
                <w:szCs w:val="32"/>
              </w:rPr>
            </w:pPr>
            <w:r w:rsidRPr="000A153B">
              <w:rPr>
                <w:color w:val="0C0F13"/>
                <w:w w:val="110"/>
                <w:sz w:val="32"/>
                <w:szCs w:val="32"/>
              </w:rPr>
              <w:t>1</w:t>
            </w:r>
            <w:r w:rsidRPr="000A153B">
              <w:rPr>
                <w:color w:val="13212F"/>
                <w:w w:val="110"/>
                <w:sz w:val="32"/>
                <w:szCs w:val="32"/>
              </w:rPr>
              <w:t>.</w:t>
            </w:r>
            <w:r w:rsidRPr="000A153B">
              <w:rPr>
                <w:color w:val="0C0F13"/>
                <w:w w:val="110"/>
                <w:sz w:val="32"/>
                <w:szCs w:val="32"/>
              </w:rPr>
              <w:t>06</w:t>
            </w:r>
          </w:p>
        </w:tc>
        <w:tc>
          <w:tcPr>
            <w:tcW w:w="0" w:type="auto"/>
            <w:tcBorders>
              <w:top w:val="single" w:sz="12" w:space="0" w:color="000000"/>
              <w:left w:val="single" w:sz="12" w:space="0" w:color="000000"/>
            </w:tcBorders>
          </w:tcPr>
          <w:p w:rsidR="00343C12" w:rsidRPr="000A153B" w:rsidRDefault="00343C12" w:rsidP="00E158A6">
            <w:pPr>
              <w:pStyle w:val="TableParagraph"/>
              <w:ind w:left="1017" w:right="939"/>
              <w:rPr>
                <w:sz w:val="32"/>
                <w:szCs w:val="32"/>
              </w:rPr>
            </w:pPr>
            <w:r w:rsidRPr="000A153B">
              <w:rPr>
                <w:color w:val="0C0F13"/>
                <w:w w:val="105"/>
                <w:sz w:val="32"/>
                <w:szCs w:val="32"/>
              </w:rPr>
              <w:t>1.05</w:t>
            </w:r>
          </w:p>
        </w:tc>
      </w:tr>
      <w:tr w:rsidR="00343C12" w:rsidRPr="000A153B" w:rsidTr="00E158A6">
        <w:trPr>
          <w:trHeight w:val="602"/>
        </w:trPr>
        <w:tc>
          <w:tcPr>
            <w:tcW w:w="0" w:type="auto"/>
            <w:tcBorders>
              <w:left w:val="single" w:sz="12" w:space="0" w:color="000000"/>
              <w:bottom w:val="single" w:sz="12" w:space="0" w:color="000000"/>
              <w:right w:val="single" w:sz="12" w:space="0" w:color="000000"/>
            </w:tcBorders>
          </w:tcPr>
          <w:p w:rsidR="00343C12" w:rsidRPr="000A153B" w:rsidRDefault="00343C12" w:rsidP="00343C12">
            <w:pPr>
              <w:pStyle w:val="TableParagraph"/>
              <w:spacing w:before="45"/>
              <w:ind w:left="143" w:right="976"/>
              <w:rPr>
                <w:sz w:val="32"/>
                <w:szCs w:val="32"/>
              </w:rPr>
            </w:pPr>
            <w:r w:rsidRPr="000A153B">
              <w:rPr>
                <w:color w:val="0C0F13"/>
                <w:w w:val="110"/>
                <w:sz w:val="32"/>
                <w:szCs w:val="32"/>
              </w:rPr>
              <w:t>45</w:t>
            </w:r>
          </w:p>
        </w:tc>
        <w:tc>
          <w:tcPr>
            <w:tcW w:w="0" w:type="auto"/>
            <w:tcBorders>
              <w:left w:val="single" w:sz="12" w:space="0" w:color="000000"/>
              <w:bottom w:val="single" w:sz="12" w:space="0" w:color="000000"/>
              <w:right w:val="single" w:sz="12" w:space="0" w:color="000000"/>
            </w:tcBorders>
          </w:tcPr>
          <w:p w:rsidR="00343C12" w:rsidRPr="000A153B" w:rsidRDefault="00343C12" w:rsidP="00E158A6">
            <w:pPr>
              <w:pStyle w:val="TableParagraph"/>
              <w:spacing w:before="37"/>
              <w:ind w:left="1014" w:right="959"/>
              <w:rPr>
                <w:sz w:val="32"/>
                <w:szCs w:val="32"/>
              </w:rPr>
            </w:pPr>
            <w:r w:rsidRPr="000A153B">
              <w:rPr>
                <w:color w:val="0C0F13"/>
                <w:w w:val="110"/>
                <w:sz w:val="32"/>
                <w:szCs w:val="32"/>
              </w:rPr>
              <w:t>1.1</w:t>
            </w:r>
            <w:r w:rsidRPr="000A153B">
              <w:rPr>
                <w:color w:val="13212F"/>
                <w:w w:val="110"/>
                <w:sz w:val="32"/>
                <w:szCs w:val="32"/>
              </w:rPr>
              <w:t>2</w:t>
            </w:r>
          </w:p>
        </w:tc>
        <w:tc>
          <w:tcPr>
            <w:tcW w:w="0" w:type="auto"/>
            <w:tcBorders>
              <w:left w:val="single" w:sz="12" w:space="0" w:color="000000"/>
              <w:bottom w:val="single" w:sz="12" w:space="0" w:color="000000"/>
              <w:right w:val="single" w:sz="12" w:space="0" w:color="000000"/>
            </w:tcBorders>
          </w:tcPr>
          <w:p w:rsidR="00343C12" w:rsidRPr="000A153B" w:rsidRDefault="00343C12" w:rsidP="00E158A6">
            <w:pPr>
              <w:pStyle w:val="TableParagraph"/>
              <w:spacing w:before="37"/>
              <w:ind w:left="1056"/>
              <w:jc w:val="left"/>
              <w:rPr>
                <w:sz w:val="32"/>
                <w:szCs w:val="32"/>
              </w:rPr>
            </w:pPr>
            <w:r w:rsidRPr="000A153B">
              <w:rPr>
                <w:color w:val="0C0F13"/>
                <w:w w:val="105"/>
                <w:sz w:val="32"/>
                <w:szCs w:val="32"/>
              </w:rPr>
              <w:t>1.09</w:t>
            </w:r>
          </w:p>
        </w:tc>
        <w:tc>
          <w:tcPr>
            <w:tcW w:w="0" w:type="auto"/>
            <w:tcBorders>
              <w:left w:val="single" w:sz="12" w:space="0" w:color="000000"/>
              <w:bottom w:val="single" w:sz="12" w:space="0" w:color="000000"/>
            </w:tcBorders>
          </w:tcPr>
          <w:p w:rsidR="00343C12" w:rsidRPr="000A153B" w:rsidRDefault="00343C12" w:rsidP="00E158A6">
            <w:pPr>
              <w:pStyle w:val="TableParagraph"/>
              <w:spacing w:before="37"/>
              <w:ind w:left="1017" w:right="939"/>
              <w:rPr>
                <w:sz w:val="32"/>
                <w:szCs w:val="32"/>
              </w:rPr>
            </w:pPr>
            <w:r w:rsidRPr="000A153B">
              <w:rPr>
                <w:color w:val="0C0F13"/>
                <w:w w:val="105"/>
                <w:sz w:val="32"/>
                <w:szCs w:val="32"/>
              </w:rPr>
              <w:t>1.07</w:t>
            </w:r>
          </w:p>
        </w:tc>
      </w:tr>
      <w:tr w:rsidR="00343C12" w:rsidRPr="000A153B" w:rsidTr="00E158A6">
        <w:trPr>
          <w:trHeight w:val="611"/>
        </w:trPr>
        <w:tc>
          <w:tcPr>
            <w:tcW w:w="0" w:type="auto"/>
            <w:tcBorders>
              <w:top w:val="single" w:sz="12" w:space="0" w:color="000000"/>
              <w:left w:val="single" w:sz="12" w:space="0" w:color="000000"/>
              <w:right w:val="single" w:sz="12" w:space="0" w:color="000000"/>
            </w:tcBorders>
          </w:tcPr>
          <w:p w:rsidR="00343C12" w:rsidRPr="000A153B" w:rsidRDefault="00343C12" w:rsidP="00343C12">
            <w:pPr>
              <w:pStyle w:val="TableParagraph"/>
              <w:spacing w:before="62"/>
              <w:ind w:left="143" w:right="987"/>
              <w:rPr>
                <w:sz w:val="32"/>
                <w:szCs w:val="32"/>
              </w:rPr>
            </w:pPr>
            <w:r w:rsidRPr="000A153B">
              <w:rPr>
                <w:color w:val="0C0F13"/>
                <w:w w:val="105"/>
                <w:sz w:val="32"/>
                <w:szCs w:val="32"/>
              </w:rPr>
              <w:t>50</w:t>
            </w:r>
          </w:p>
        </w:tc>
        <w:tc>
          <w:tcPr>
            <w:tcW w:w="0" w:type="auto"/>
            <w:tcBorders>
              <w:top w:val="single" w:sz="12" w:space="0" w:color="000000"/>
              <w:left w:val="single" w:sz="12" w:space="0" w:color="000000"/>
              <w:right w:val="single" w:sz="12" w:space="0" w:color="000000"/>
            </w:tcBorders>
          </w:tcPr>
          <w:p w:rsidR="00343C12" w:rsidRPr="000A153B" w:rsidRDefault="00343C12" w:rsidP="00E158A6">
            <w:pPr>
              <w:pStyle w:val="TableParagraph"/>
              <w:spacing w:before="53"/>
              <w:ind w:left="1011" w:right="960"/>
              <w:rPr>
                <w:sz w:val="32"/>
                <w:szCs w:val="32"/>
              </w:rPr>
            </w:pPr>
            <w:r w:rsidRPr="000A153B">
              <w:rPr>
                <w:color w:val="0C0F13"/>
                <w:w w:val="105"/>
                <w:sz w:val="32"/>
                <w:szCs w:val="32"/>
              </w:rPr>
              <w:t>1</w:t>
            </w:r>
            <w:r w:rsidRPr="000A153B">
              <w:rPr>
                <w:color w:val="1A3344"/>
                <w:w w:val="105"/>
                <w:sz w:val="32"/>
                <w:szCs w:val="32"/>
              </w:rPr>
              <w:t>.</w:t>
            </w:r>
            <w:r w:rsidRPr="000A153B">
              <w:rPr>
                <w:color w:val="0C0F13"/>
                <w:w w:val="105"/>
                <w:sz w:val="32"/>
                <w:szCs w:val="32"/>
              </w:rPr>
              <w:t>16</w:t>
            </w:r>
          </w:p>
        </w:tc>
        <w:tc>
          <w:tcPr>
            <w:tcW w:w="0" w:type="auto"/>
            <w:tcBorders>
              <w:top w:val="single" w:sz="12" w:space="0" w:color="000000"/>
              <w:left w:val="single" w:sz="12" w:space="0" w:color="000000"/>
              <w:right w:val="single" w:sz="12" w:space="0" w:color="000000"/>
            </w:tcBorders>
          </w:tcPr>
          <w:p w:rsidR="00343C12" w:rsidRPr="000A153B" w:rsidRDefault="00343C12" w:rsidP="00E158A6">
            <w:pPr>
              <w:pStyle w:val="TableParagraph"/>
              <w:spacing w:before="53"/>
              <w:ind w:left="1056"/>
              <w:jc w:val="left"/>
              <w:rPr>
                <w:sz w:val="32"/>
                <w:szCs w:val="32"/>
              </w:rPr>
            </w:pPr>
            <w:r w:rsidRPr="000A153B">
              <w:rPr>
                <w:color w:val="0C0F13"/>
                <w:w w:val="105"/>
                <w:sz w:val="32"/>
                <w:szCs w:val="32"/>
              </w:rPr>
              <w:t>1</w:t>
            </w:r>
            <w:r w:rsidRPr="000A153B">
              <w:rPr>
                <w:color w:val="1A3344"/>
                <w:w w:val="105"/>
                <w:sz w:val="32"/>
                <w:szCs w:val="32"/>
              </w:rPr>
              <w:t>.</w:t>
            </w:r>
            <w:r w:rsidRPr="000A153B">
              <w:rPr>
                <w:w w:val="105"/>
                <w:sz w:val="32"/>
                <w:szCs w:val="32"/>
              </w:rPr>
              <w:t>11</w:t>
            </w:r>
          </w:p>
        </w:tc>
        <w:tc>
          <w:tcPr>
            <w:tcW w:w="0" w:type="auto"/>
            <w:tcBorders>
              <w:top w:val="single" w:sz="12" w:space="0" w:color="000000"/>
              <w:left w:val="single" w:sz="12" w:space="0" w:color="000000"/>
            </w:tcBorders>
          </w:tcPr>
          <w:p w:rsidR="00343C12" w:rsidRPr="000A153B" w:rsidRDefault="00343C12" w:rsidP="00E158A6">
            <w:pPr>
              <w:pStyle w:val="TableParagraph"/>
              <w:spacing w:before="62"/>
              <w:ind w:left="1015" w:right="944"/>
              <w:rPr>
                <w:sz w:val="32"/>
                <w:szCs w:val="32"/>
              </w:rPr>
            </w:pPr>
            <w:r w:rsidRPr="000A153B">
              <w:rPr>
                <w:w w:val="105"/>
                <w:sz w:val="32"/>
                <w:szCs w:val="32"/>
              </w:rPr>
              <w:t>1.09</w:t>
            </w:r>
          </w:p>
        </w:tc>
      </w:tr>
      <w:tr w:rsidR="00343C12" w:rsidRPr="000A153B" w:rsidTr="00E158A6">
        <w:trPr>
          <w:trHeight w:val="611"/>
        </w:trPr>
        <w:tc>
          <w:tcPr>
            <w:tcW w:w="0" w:type="auto"/>
            <w:tcBorders>
              <w:left w:val="single" w:sz="12" w:space="0" w:color="000000"/>
              <w:bottom w:val="single" w:sz="12" w:space="0" w:color="000000"/>
              <w:right w:val="single" w:sz="12" w:space="0" w:color="000000"/>
            </w:tcBorders>
          </w:tcPr>
          <w:p w:rsidR="00343C12" w:rsidRPr="000A153B" w:rsidRDefault="00343C12" w:rsidP="00343C12">
            <w:pPr>
              <w:pStyle w:val="TableParagraph"/>
              <w:spacing w:before="45"/>
              <w:ind w:left="143" w:right="980"/>
              <w:rPr>
                <w:sz w:val="32"/>
                <w:szCs w:val="32"/>
              </w:rPr>
            </w:pPr>
            <w:r w:rsidRPr="000A153B">
              <w:rPr>
                <w:color w:val="0C0F13"/>
                <w:w w:val="110"/>
                <w:sz w:val="32"/>
                <w:szCs w:val="32"/>
              </w:rPr>
              <w:t>55</w:t>
            </w:r>
          </w:p>
        </w:tc>
        <w:tc>
          <w:tcPr>
            <w:tcW w:w="0" w:type="auto"/>
            <w:tcBorders>
              <w:left w:val="single" w:sz="12" w:space="0" w:color="000000"/>
              <w:bottom w:val="single" w:sz="12" w:space="0" w:color="000000"/>
              <w:right w:val="single" w:sz="12" w:space="0" w:color="000000"/>
            </w:tcBorders>
          </w:tcPr>
          <w:p w:rsidR="00343C12" w:rsidRPr="000A153B" w:rsidRDefault="00343C12" w:rsidP="00E158A6">
            <w:pPr>
              <w:pStyle w:val="TableParagraph"/>
              <w:spacing w:before="37"/>
              <w:ind w:left="1014" w:right="952"/>
              <w:rPr>
                <w:sz w:val="32"/>
                <w:szCs w:val="32"/>
              </w:rPr>
            </w:pPr>
            <w:r w:rsidRPr="000A153B">
              <w:rPr>
                <w:color w:val="0C0F13"/>
                <w:w w:val="110"/>
                <w:sz w:val="32"/>
                <w:szCs w:val="32"/>
              </w:rPr>
              <w:t>1</w:t>
            </w:r>
            <w:r w:rsidRPr="000A153B">
              <w:rPr>
                <w:color w:val="13212F"/>
                <w:w w:val="110"/>
                <w:sz w:val="32"/>
                <w:szCs w:val="32"/>
              </w:rPr>
              <w:t>.</w:t>
            </w:r>
            <w:r w:rsidRPr="000A153B">
              <w:rPr>
                <w:color w:val="0C0F13"/>
                <w:w w:val="110"/>
                <w:sz w:val="32"/>
                <w:szCs w:val="32"/>
              </w:rPr>
              <w:t>19</w:t>
            </w:r>
          </w:p>
        </w:tc>
        <w:tc>
          <w:tcPr>
            <w:tcW w:w="0" w:type="auto"/>
            <w:tcBorders>
              <w:left w:val="single" w:sz="12" w:space="0" w:color="000000"/>
              <w:bottom w:val="single" w:sz="12" w:space="0" w:color="000000"/>
              <w:right w:val="single" w:sz="12" w:space="0" w:color="000000"/>
            </w:tcBorders>
          </w:tcPr>
          <w:p w:rsidR="00343C12" w:rsidRPr="000A153B" w:rsidRDefault="00343C12" w:rsidP="00E158A6">
            <w:pPr>
              <w:pStyle w:val="TableParagraph"/>
              <w:spacing w:before="37"/>
              <w:ind w:left="1056"/>
              <w:jc w:val="left"/>
              <w:rPr>
                <w:sz w:val="32"/>
                <w:szCs w:val="32"/>
              </w:rPr>
            </w:pPr>
            <w:r w:rsidRPr="000A153B">
              <w:rPr>
                <w:color w:val="0C0F13"/>
                <w:w w:val="110"/>
                <w:sz w:val="32"/>
                <w:szCs w:val="32"/>
              </w:rPr>
              <w:t>1</w:t>
            </w:r>
            <w:r w:rsidRPr="000A153B">
              <w:rPr>
                <w:color w:val="13212F"/>
                <w:w w:val="110"/>
                <w:sz w:val="32"/>
                <w:szCs w:val="32"/>
              </w:rPr>
              <w:t>.</w:t>
            </w:r>
            <w:r w:rsidRPr="000A153B">
              <w:rPr>
                <w:color w:val="0C0F13"/>
                <w:w w:val="110"/>
                <w:sz w:val="32"/>
                <w:szCs w:val="32"/>
              </w:rPr>
              <w:t>14</w:t>
            </w:r>
          </w:p>
        </w:tc>
        <w:tc>
          <w:tcPr>
            <w:tcW w:w="0" w:type="auto"/>
            <w:tcBorders>
              <w:left w:val="single" w:sz="12" w:space="0" w:color="000000"/>
              <w:bottom w:val="single" w:sz="12" w:space="0" w:color="000000"/>
            </w:tcBorders>
          </w:tcPr>
          <w:p w:rsidR="00343C12" w:rsidRPr="000A153B" w:rsidRDefault="00343C12" w:rsidP="00E158A6">
            <w:pPr>
              <w:pStyle w:val="TableParagraph"/>
              <w:spacing w:before="37"/>
              <w:ind w:left="1017" w:right="932"/>
              <w:rPr>
                <w:sz w:val="32"/>
                <w:szCs w:val="32"/>
              </w:rPr>
            </w:pPr>
            <w:r w:rsidRPr="000A153B">
              <w:rPr>
                <w:color w:val="0C0F13"/>
                <w:w w:val="110"/>
                <w:sz w:val="32"/>
                <w:szCs w:val="32"/>
              </w:rPr>
              <w:t>1.11</w:t>
            </w:r>
          </w:p>
        </w:tc>
      </w:tr>
      <w:tr w:rsidR="00343C12" w:rsidRPr="000A153B" w:rsidTr="00E158A6">
        <w:trPr>
          <w:trHeight w:val="601"/>
        </w:trPr>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43C12">
            <w:pPr>
              <w:pStyle w:val="TableParagraph"/>
              <w:spacing w:before="53"/>
              <w:ind w:left="143" w:right="984"/>
              <w:rPr>
                <w:sz w:val="32"/>
                <w:szCs w:val="32"/>
              </w:rPr>
            </w:pPr>
            <w:r w:rsidRPr="000A153B">
              <w:rPr>
                <w:color w:val="0C0F13"/>
                <w:w w:val="110"/>
                <w:sz w:val="32"/>
                <w:szCs w:val="32"/>
              </w:rPr>
              <w:t>60</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E158A6">
            <w:pPr>
              <w:pStyle w:val="TableParagraph"/>
              <w:ind w:left="1014" w:right="954"/>
              <w:rPr>
                <w:sz w:val="32"/>
                <w:szCs w:val="32"/>
              </w:rPr>
            </w:pPr>
            <w:r w:rsidRPr="000A153B">
              <w:rPr>
                <w:color w:val="0C0F13"/>
                <w:w w:val="110"/>
                <w:sz w:val="32"/>
                <w:szCs w:val="32"/>
              </w:rPr>
              <w:t>1.22</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E158A6">
            <w:pPr>
              <w:pStyle w:val="TableParagraph"/>
              <w:ind w:left="1056"/>
              <w:jc w:val="left"/>
              <w:rPr>
                <w:sz w:val="32"/>
                <w:szCs w:val="32"/>
              </w:rPr>
            </w:pPr>
            <w:r w:rsidRPr="000A153B">
              <w:rPr>
                <w:color w:val="0C0F13"/>
                <w:w w:val="110"/>
                <w:sz w:val="32"/>
                <w:szCs w:val="32"/>
              </w:rPr>
              <w:t>1.16</w:t>
            </w:r>
          </w:p>
        </w:tc>
        <w:tc>
          <w:tcPr>
            <w:tcW w:w="0" w:type="auto"/>
            <w:tcBorders>
              <w:top w:val="single" w:sz="12" w:space="0" w:color="000000"/>
              <w:left w:val="single" w:sz="12" w:space="0" w:color="000000"/>
              <w:bottom w:val="single" w:sz="12" w:space="0" w:color="000000"/>
            </w:tcBorders>
          </w:tcPr>
          <w:p w:rsidR="00343C12" w:rsidRPr="000A153B" w:rsidRDefault="00343C12" w:rsidP="00E158A6">
            <w:pPr>
              <w:pStyle w:val="TableParagraph"/>
              <w:ind w:left="1015" w:right="944"/>
              <w:rPr>
                <w:sz w:val="32"/>
                <w:szCs w:val="32"/>
              </w:rPr>
            </w:pPr>
            <w:r w:rsidRPr="000A153B">
              <w:rPr>
                <w:color w:val="0C0F13"/>
                <w:w w:val="110"/>
                <w:sz w:val="32"/>
                <w:szCs w:val="32"/>
              </w:rPr>
              <w:t>1.1</w:t>
            </w:r>
            <w:r w:rsidRPr="000A153B">
              <w:rPr>
                <w:color w:val="13212F"/>
                <w:w w:val="110"/>
                <w:sz w:val="32"/>
                <w:szCs w:val="32"/>
              </w:rPr>
              <w:t>3</w:t>
            </w:r>
          </w:p>
        </w:tc>
      </w:tr>
    </w:tbl>
    <w:p w:rsidR="00343C12" w:rsidRDefault="00343C12" w:rsidP="00343C12"/>
    <w:p w:rsidR="00E158A6" w:rsidRPr="00F01DD3" w:rsidRDefault="00E158A6" w:rsidP="00E158A6">
      <w:pPr>
        <w:rPr>
          <w:rFonts w:ascii="Arial" w:eastAsia="SimSun" w:hAnsi="Arial" w:cs="Arial"/>
          <w:b/>
          <w:color w:val="FF0000"/>
          <w:sz w:val="24"/>
          <w:szCs w:val="24"/>
          <w:lang w:eastAsia="zh-CN"/>
        </w:rPr>
      </w:pPr>
      <w:r>
        <w:rPr>
          <w:rFonts w:ascii="Arial" w:eastAsia="SimSun" w:hAnsi="Arial" w:cs="Arial"/>
          <w:b/>
          <w:color w:val="FF0000"/>
          <w:sz w:val="24"/>
          <w:szCs w:val="24"/>
          <w:lang w:eastAsia="zh-CN"/>
        </w:rPr>
        <w:lastRenderedPageBreak/>
        <w:t>(</w:t>
      </w:r>
      <w:r w:rsidRPr="00F01DD3">
        <w:rPr>
          <w:rFonts w:ascii="Arial" w:eastAsia="SimSun" w:hAnsi="Arial" w:cs="Arial"/>
          <w:b/>
          <w:color w:val="FF0000"/>
          <w:sz w:val="24"/>
          <w:szCs w:val="24"/>
          <w:lang w:eastAsia="zh-CN"/>
        </w:rPr>
        <w:t>S-FBC-B-Ch. 20-Errata #2</w:t>
      </w:r>
      <w:r>
        <w:rPr>
          <w:rFonts w:ascii="Arial" w:eastAsia="SimSun" w:hAnsi="Arial" w:cs="Arial"/>
          <w:b/>
          <w:color w:val="FF0000"/>
          <w:sz w:val="24"/>
          <w:szCs w:val="24"/>
          <w:lang w:eastAsia="zh-CN"/>
        </w:rPr>
        <w:t>)</w:t>
      </w:r>
    </w:p>
    <w:p w:rsidR="00711A61" w:rsidRPr="00FE4D18" w:rsidRDefault="00711A61" w:rsidP="00711A61">
      <w:pPr>
        <w:rPr>
          <w:b/>
          <w:sz w:val="28"/>
          <w:szCs w:val="28"/>
        </w:rPr>
      </w:pPr>
      <w:r>
        <w:rPr>
          <w:b/>
          <w:sz w:val="28"/>
          <w:szCs w:val="28"/>
        </w:rPr>
        <w:t>7</w:t>
      </w:r>
      <w:r w:rsidRPr="0048036D">
        <w:rPr>
          <w:b/>
          <w:sz w:val="28"/>
          <w:szCs w:val="28"/>
          <w:vertAlign w:val="superscript"/>
        </w:rPr>
        <w:t>th</w:t>
      </w:r>
      <w:r>
        <w:rPr>
          <w:b/>
          <w:sz w:val="28"/>
          <w:szCs w:val="28"/>
        </w:rPr>
        <w:t xml:space="preserve"> Edition (</w:t>
      </w:r>
      <w:r w:rsidRPr="00FE4D18">
        <w:rPr>
          <w:b/>
          <w:sz w:val="28"/>
          <w:szCs w:val="28"/>
        </w:rPr>
        <w:t>2020</w:t>
      </w:r>
      <w:r>
        <w:rPr>
          <w:b/>
          <w:sz w:val="28"/>
          <w:szCs w:val="28"/>
        </w:rPr>
        <w:t>)</w:t>
      </w:r>
      <w:r w:rsidRPr="00FE4D18">
        <w:rPr>
          <w:b/>
          <w:sz w:val="28"/>
          <w:szCs w:val="28"/>
        </w:rPr>
        <w:t xml:space="preserve"> Florida </w:t>
      </w:r>
      <w:r>
        <w:rPr>
          <w:b/>
          <w:sz w:val="28"/>
          <w:szCs w:val="28"/>
        </w:rPr>
        <w:t>Building Code -</w:t>
      </w:r>
      <w:r w:rsidRPr="00FE4D18">
        <w:rPr>
          <w:b/>
          <w:sz w:val="28"/>
          <w:szCs w:val="28"/>
        </w:rPr>
        <w:t xml:space="preserve"> Residential </w:t>
      </w:r>
    </w:p>
    <w:p w:rsidR="00711A61" w:rsidRPr="00CC5BB5" w:rsidRDefault="00711A61" w:rsidP="00711A61">
      <w:pPr>
        <w:spacing w:after="0" w:line="240" w:lineRule="auto"/>
        <w:rPr>
          <w:rFonts w:ascii="Calibri" w:hAnsi="Calibri" w:cs="Calibri"/>
          <w:b/>
          <w:bCs/>
        </w:rPr>
      </w:pPr>
      <w:r w:rsidRPr="00CC5BB5">
        <w:rPr>
          <w:rFonts w:ascii="Calibri" w:hAnsi="Calibri" w:cs="Calibri"/>
          <w:b/>
          <w:bCs/>
        </w:rPr>
        <w:t>CHAPTER 9</w:t>
      </w:r>
      <w:r>
        <w:rPr>
          <w:rFonts w:ascii="Calibri" w:hAnsi="Calibri" w:cs="Calibri"/>
          <w:b/>
          <w:bCs/>
        </w:rPr>
        <w:t xml:space="preserve"> - </w:t>
      </w:r>
      <w:r w:rsidRPr="00CC5BB5">
        <w:rPr>
          <w:rFonts w:ascii="Calibri" w:hAnsi="Calibri" w:cs="Calibri"/>
          <w:b/>
          <w:bCs/>
        </w:rPr>
        <w:t>ROOF ASSEMBLIES</w:t>
      </w:r>
    </w:p>
    <w:p w:rsidR="00711A61" w:rsidRDefault="00711A61" w:rsidP="00711A61">
      <w:pPr>
        <w:spacing w:after="0" w:line="240" w:lineRule="auto"/>
        <w:rPr>
          <w:rFonts w:ascii="Calibri" w:hAnsi="Calibri" w:cs="Calibri"/>
          <w:b/>
          <w:bCs/>
        </w:rPr>
      </w:pPr>
    </w:p>
    <w:p w:rsidR="00711A61" w:rsidRDefault="00711A61" w:rsidP="00711A61">
      <w:pPr>
        <w:spacing w:after="0" w:line="240" w:lineRule="auto"/>
        <w:rPr>
          <w:rFonts w:ascii="Calibri" w:hAnsi="Calibri" w:cs="Calibri"/>
          <w:b/>
          <w:bCs/>
        </w:rPr>
      </w:pPr>
      <w:r w:rsidRPr="00CC5BB5">
        <w:rPr>
          <w:rFonts w:ascii="Calibri" w:hAnsi="Calibri" w:cs="Calibri"/>
          <w:b/>
          <w:bCs/>
        </w:rPr>
        <w:t>SECTION</w:t>
      </w:r>
      <w:r>
        <w:rPr>
          <w:rFonts w:ascii="Calibri" w:hAnsi="Calibri" w:cs="Calibri"/>
          <w:b/>
          <w:bCs/>
        </w:rPr>
        <w:t xml:space="preserve"> R</w:t>
      </w:r>
      <w:r w:rsidRPr="00CC5BB5">
        <w:rPr>
          <w:rFonts w:ascii="Calibri" w:hAnsi="Calibri" w:cs="Calibri"/>
          <w:b/>
          <w:bCs/>
        </w:rPr>
        <w:t>905</w:t>
      </w:r>
      <w:r>
        <w:rPr>
          <w:rFonts w:ascii="Calibri" w:hAnsi="Calibri" w:cs="Calibri"/>
          <w:b/>
          <w:bCs/>
        </w:rPr>
        <w:t xml:space="preserve"> - </w:t>
      </w:r>
      <w:r w:rsidRPr="00CC5BB5">
        <w:rPr>
          <w:rFonts w:ascii="Calibri" w:hAnsi="Calibri" w:cs="Calibri"/>
          <w:b/>
          <w:bCs/>
        </w:rPr>
        <w:t>REQUIREMENTS FOR ROOF COVERING</w:t>
      </w:r>
    </w:p>
    <w:p w:rsidR="00711A61" w:rsidRDefault="00711A61" w:rsidP="00711A61">
      <w:pPr>
        <w:spacing w:after="0" w:line="240" w:lineRule="auto"/>
        <w:rPr>
          <w:rFonts w:ascii="Calibri" w:hAnsi="Calibri" w:cs="Calibri"/>
          <w:b/>
          <w:bCs/>
        </w:rPr>
      </w:pPr>
    </w:p>
    <w:p w:rsidR="00711A61" w:rsidRPr="0048036D" w:rsidRDefault="00711A61" w:rsidP="00711A61">
      <w:pPr>
        <w:spacing w:after="0" w:line="240" w:lineRule="auto"/>
        <w:rPr>
          <w:rFonts w:ascii="Calibri" w:hAnsi="Calibri" w:cs="Calibri"/>
          <w:bCs/>
        </w:rPr>
      </w:pPr>
      <w:r w:rsidRPr="0048036D">
        <w:rPr>
          <w:rFonts w:ascii="Calibri" w:hAnsi="Calibri" w:cs="Calibri"/>
          <w:bCs/>
        </w:rPr>
        <w:t>Revise Table R905.1.1.1 to read as follows:</w:t>
      </w:r>
    </w:p>
    <w:p w:rsidR="00711A61" w:rsidRPr="00CC5BB5" w:rsidRDefault="00711A61" w:rsidP="00711A61">
      <w:pPr>
        <w:spacing w:after="0" w:line="240" w:lineRule="auto"/>
        <w:rPr>
          <w:rFonts w:ascii="Calibri" w:hAnsi="Calibri" w:cs="Calibri"/>
          <w:b/>
          <w:bCs/>
        </w:rPr>
      </w:pPr>
    </w:p>
    <w:p w:rsidR="00711A61" w:rsidRPr="006771B8" w:rsidRDefault="00711A61" w:rsidP="00711A61">
      <w:pPr>
        <w:spacing w:before="240"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TABLE R905.1.1.1</w:t>
      </w:r>
    </w:p>
    <w:p w:rsidR="00711A61" w:rsidRPr="006771B8" w:rsidRDefault="00711A61" w:rsidP="00711A61">
      <w:pPr>
        <w:spacing w:after="24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UNDERLAYMENT WITH SELF-ADHERING STRIPS OVER ROOF DECKING JOINTS</w:t>
      </w:r>
    </w:p>
    <w:tbl>
      <w:tblPr>
        <w:tblW w:w="10610" w:type="dxa"/>
        <w:jc w:val="center"/>
        <w:tblCellMar>
          <w:left w:w="0" w:type="dxa"/>
          <w:right w:w="0" w:type="dxa"/>
        </w:tblCellMar>
        <w:tblLook w:val="04A0" w:firstRow="1" w:lastRow="0" w:firstColumn="1" w:lastColumn="0" w:noHBand="0" w:noVBand="1"/>
      </w:tblPr>
      <w:tblGrid>
        <w:gridCol w:w="2780"/>
        <w:gridCol w:w="1980"/>
        <w:gridCol w:w="2700"/>
        <w:gridCol w:w="3150"/>
      </w:tblGrid>
      <w:tr w:rsidR="00711A61" w:rsidRPr="006771B8" w:rsidTr="003720B6">
        <w:trPr>
          <w:jc w:val="center"/>
        </w:trPr>
        <w:tc>
          <w:tcPr>
            <w:tcW w:w="2780" w:type="dxa"/>
            <w:vMerge w:val="restart"/>
            <w:tcBorders>
              <w:top w:val="single" w:sz="8" w:space="0" w:color="000000"/>
              <w:left w:val="single" w:sz="8" w:space="0" w:color="000000"/>
              <w:right w:val="single" w:sz="8" w:space="0" w:color="000000"/>
            </w:tcBorders>
            <w:tcMar>
              <w:top w:w="90" w:type="dxa"/>
              <w:left w:w="90" w:type="dxa"/>
              <w:bottom w:w="90" w:type="dxa"/>
              <w:right w:w="90" w:type="dxa"/>
            </w:tcMar>
            <w:vAlign w:val="center"/>
            <w:hideMark/>
          </w:tcPr>
          <w:p w:rsidR="00711A61" w:rsidRPr="006771B8" w:rsidRDefault="00711A61" w:rsidP="003720B6">
            <w:pPr>
              <w:spacing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ROOF COVERING</w:t>
            </w:r>
          </w:p>
        </w:tc>
        <w:tc>
          <w:tcPr>
            <w:tcW w:w="1980" w:type="dxa"/>
            <w:vMerge w:val="restart"/>
            <w:tcBorders>
              <w:top w:val="single" w:sz="8" w:space="0" w:color="000000"/>
              <w:left w:val="nil"/>
              <w:right w:val="single" w:sz="8" w:space="0" w:color="000000"/>
            </w:tcBorders>
            <w:tcMar>
              <w:top w:w="90" w:type="dxa"/>
              <w:left w:w="90" w:type="dxa"/>
              <w:bottom w:w="90" w:type="dxa"/>
              <w:right w:w="90" w:type="dxa"/>
            </w:tcMar>
            <w:vAlign w:val="center"/>
            <w:hideMark/>
          </w:tcPr>
          <w:p w:rsidR="00711A61" w:rsidRPr="006771B8" w:rsidRDefault="00711A61" w:rsidP="003720B6">
            <w:pPr>
              <w:spacing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UNDERLAYMENT TYPE</w:t>
            </w:r>
          </w:p>
        </w:tc>
        <w:tc>
          <w:tcPr>
            <w:tcW w:w="5850" w:type="dxa"/>
            <w:gridSpan w:val="2"/>
            <w:tcBorders>
              <w:top w:val="single" w:sz="8" w:space="0" w:color="000000"/>
              <w:left w:val="nil"/>
              <w:bottom w:val="single" w:sz="8" w:space="0" w:color="000000"/>
              <w:right w:val="single" w:sz="8" w:space="0" w:color="000000"/>
            </w:tcBorders>
            <w:tcMar>
              <w:top w:w="90" w:type="dxa"/>
              <w:left w:w="90" w:type="dxa"/>
              <w:bottom w:w="90" w:type="dxa"/>
              <w:right w:w="90" w:type="dxa"/>
            </w:tcMar>
            <w:vAlign w:val="center"/>
            <w:hideMark/>
          </w:tcPr>
          <w:p w:rsidR="00711A61" w:rsidRPr="006771B8" w:rsidRDefault="00711A61" w:rsidP="003720B6">
            <w:pPr>
              <w:spacing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UNDERLAYMENT ATTACHMENT</w:t>
            </w:r>
          </w:p>
        </w:tc>
      </w:tr>
      <w:tr w:rsidR="00711A61" w:rsidRPr="006771B8" w:rsidTr="003720B6">
        <w:trPr>
          <w:jc w:val="center"/>
        </w:trPr>
        <w:tc>
          <w:tcPr>
            <w:tcW w:w="2780" w:type="dxa"/>
            <w:vMerge/>
            <w:tcBorders>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711A61" w:rsidRPr="006771B8" w:rsidRDefault="00711A61" w:rsidP="003720B6">
            <w:pPr>
              <w:spacing w:after="0" w:line="240" w:lineRule="auto"/>
              <w:rPr>
                <w:rFonts w:ascii="Helvetica Neue" w:eastAsia="Times New Roman" w:hAnsi="Helvetica Neue" w:cs="Calibri"/>
                <w:color w:val="323130"/>
                <w:sz w:val="20"/>
                <w:szCs w:val="20"/>
                <w:lang w:bidi="he-IL"/>
              </w:rPr>
            </w:pPr>
          </w:p>
        </w:tc>
        <w:tc>
          <w:tcPr>
            <w:tcW w:w="1980" w:type="dxa"/>
            <w:vMerge/>
            <w:tcBorders>
              <w:left w:val="nil"/>
              <w:bottom w:val="single" w:sz="8" w:space="0" w:color="000000"/>
              <w:right w:val="single" w:sz="8" w:space="0" w:color="000000"/>
            </w:tcBorders>
            <w:tcMar>
              <w:top w:w="90" w:type="dxa"/>
              <w:left w:w="90" w:type="dxa"/>
              <w:bottom w:w="90" w:type="dxa"/>
              <w:right w:w="90" w:type="dxa"/>
            </w:tcMar>
            <w:vAlign w:val="center"/>
            <w:hideMark/>
          </w:tcPr>
          <w:p w:rsidR="00711A61" w:rsidRPr="006771B8" w:rsidRDefault="00711A61" w:rsidP="003720B6">
            <w:pPr>
              <w:spacing w:after="0" w:line="240" w:lineRule="auto"/>
              <w:rPr>
                <w:rFonts w:ascii="Helvetica Neue" w:eastAsia="Times New Roman" w:hAnsi="Helvetica Neue" w:cs="Times New Roman"/>
                <w:sz w:val="20"/>
                <w:szCs w:val="20"/>
                <w:lang w:bidi="he-IL"/>
              </w:rPr>
            </w:pPr>
          </w:p>
        </w:tc>
        <w:tc>
          <w:tcPr>
            <w:tcW w:w="270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711A61" w:rsidRPr="006771B8" w:rsidRDefault="00711A61" w:rsidP="003720B6">
            <w:pPr>
              <w:spacing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highlight w:val="yellow"/>
                <w:lang w:bidi="he-IL"/>
              </w:rPr>
              <w:t>Roof Slope 2:12 and Less Than 4:12</w:t>
            </w:r>
          </w:p>
        </w:tc>
        <w:tc>
          <w:tcPr>
            <w:tcW w:w="315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711A61" w:rsidRPr="006771B8" w:rsidRDefault="00711A61" w:rsidP="003720B6">
            <w:pPr>
              <w:spacing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highlight w:val="yellow"/>
                <w:lang w:bidi="he-IL"/>
              </w:rPr>
              <w:t>Roof Slope 4:12 and Greater</w:t>
            </w:r>
          </w:p>
        </w:tc>
      </w:tr>
      <w:tr w:rsidR="00711A61" w:rsidRPr="006771B8" w:rsidTr="003720B6">
        <w:trPr>
          <w:jc w:val="center"/>
        </w:trPr>
        <w:tc>
          <w:tcPr>
            <w:tcW w:w="2780"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711A61" w:rsidRPr="006771B8" w:rsidRDefault="00711A61" w:rsidP="003720B6">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Asphalt Shingles, Metal Roof Panels, Photovoltaic Shingles</w:t>
            </w:r>
          </w:p>
        </w:tc>
        <w:tc>
          <w:tcPr>
            <w:tcW w:w="198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711A61" w:rsidRPr="006771B8" w:rsidRDefault="00711A61" w:rsidP="003720B6">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 xml:space="preserve">ASTM D226 Type II ASTM D4869 </w:t>
            </w:r>
            <w:r w:rsidRPr="006771B8">
              <w:rPr>
                <w:rFonts w:ascii="Helvetica Neue" w:eastAsia="Times New Roman" w:hAnsi="Helvetica Neue" w:cs="Calibri"/>
                <w:color w:val="323130"/>
                <w:sz w:val="20"/>
                <w:szCs w:val="20"/>
                <w:lang w:bidi="he-IL"/>
              </w:rPr>
              <w:br/>
              <w:t xml:space="preserve">   Type III or IV </w:t>
            </w:r>
          </w:p>
          <w:p w:rsidR="00711A61" w:rsidRPr="006771B8" w:rsidRDefault="00711A61" w:rsidP="003720B6">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ASTM D6757</w:t>
            </w:r>
          </w:p>
        </w:tc>
        <w:tc>
          <w:tcPr>
            <w:tcW w:w="2700" w:type="dxa"/>
            <w:vMerge w:val="restart"/>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711A61" w:rsidRPr="006771B8" w:rsidRDefault="00711A61" w:rsidP="003720B6">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 xml:space="preserve">Apply in accordance with Section R905.1.1.1, Item 4or Section R905.1.1.3, </w:t>
            </w:r>
            <w:proofErr w:type="gramStart"/>
            <w:r w:rsidRPr="006771B8">
              <w:rPr>
                <w:rFonts w:ascii="Helvetica Neue" w:eastAsia="Times New Roman" w:hAnsi="Helvetica Neue" w:cs="Calibri"/>
                <w:color w:val="323130"/>
                <w:sz w:val="20"/>
                <w:szCs w:val="20"/>
                <w:lang w:bidi="he-IL"/>
              </w:rPr>
              <w:t>Item</w:t>
            </w:r>
            <w:proofErr w:type="gramEnd"/>
            <w:r w:rsidRPr="006771B8">
              <w:rPr>
                <w:rFonts w:ascii="Helvetica Neue" w:eastAsia="Times New Roman" w:hAnsi="Helvetica Neue" w:cs="Calibri"/>
                <w:color w:val="323130"/>
                <w:sz w:val="20"/>
                <w:szCs w:val="20"/>
                <w:lang w:bidi="he-IL"/>
              </w:rPr>
              <w:t xml:space="preserve"> 3 as applicable to the type of roof covering.</w:t>
            </w:r>
          </w:p>
        </w:tc>
        <w:tc>
          <w:tcPr>
            <w:tcW w:w="3150" w:type="dxa"/>
            <w:vMerge w:val="restart"/>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711A61" w:rsidRPr="006771B8" w:rsidRDefault="00711A61" w:rsidP="003720B6">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 xml:space="preserve">Underlayment shall be applied shingle fashion, parallel to and starting from the eave and lapped 4 inches (51 mm); end laps shall be 6inches and shall be offset by 6 feet. The underlayment shall be attached to a </w:t>
            </w:r>
            <w:proofErr w:type="spellStart"/>
            <w:r w:rsidRPr="006771B8">
              <w:rPr>
                <w:rFonts w:ascii="Helvetica Neue" w:eastAsia="Times New Roman" w:hAnsi="Helvetica Neue" w:cs="Calibri"/>
                <w:color w:val="323130"/>
                <w:sz w:val="20"/>
                <w:szCs w:val="20"/>
                <w:lang w:bidi="he-IL"/>
              </w:rPr>
              <w:t>nailable</w:t>
            </w:r>
            <w:proofErr w:type="spellEnd"/>
            <w:r w:rsidRPr="006771B8">
              <w:rPr>
                <w:rFonts w:ascii="Helvetica Neue" w:eastAsia="Times New Roman" w:hAnsi="Helvetica Neue" w:cs="Calibri"/>
                <w:color w:val="323130"/>
                <w:sz w:val="20"/>
                <w:szCs w:val="20"/>
                <w:lang w:bidi="he-IL"/>
              </w:rPr>
              <w:t xml:space="preserve"> deck with two staggered rows in the field of the sheet with a maximum fastener spacing of 12 inches (305 mm</w:t>
            </w:r>
            <w:proofErr w:type="gramStart"/>
            <w:r w:rsidRPr="006771B8">
              <w:rPr>
                <w:rFonts w:ascii="Helvetica Neue" w:eastAsia="Times New Roman" w:hAnsi="Helvetica Neue" w:cs="Calibri"/>
                <w:color w:val="323130"/>
                <w:sz w:val="20"/>
                <w:szCs w:val="20"/>
                <w:lang w:bidi="he-IL"/>
              </w:rPr>
              <w:t>)</w:t>
            </w:r>
            <w:proofErr w:type="spellStart"/>
            <w:r w:rsidRPr="006771B8">
              <w:rPr>
                <w:rFonts w:ascii="Helvetica Neue" w:eastAsia="Times New Roman" w:hAnsi="Helvetica Neue" w:cs="Calibri"/>
                <w:color w:val="323130"/>
                <w:sz w:val="20"/>
                <w:szCs w:val="20"/>
                <w:lang w:bidi="he-IL"/>
              </w:rPr>
              <w:t>o.c</w:t>
            </w:r>
            <w:proofErr w:type="spellEnd"/>
            <w:proofErr w:type="gramEnd"/>
            <w:r w:rsidRPr="006771B8">
              <w:rPr>
                <w:rFonts w:ascii="Helvetica Neue" w:eastAsia="Times New Roman" w:hAnsi="Helvetica Neue" w:cs="Calibri"/>
                <w:color w:val="323130"/>
                <w:sz w:val="20"/>
                <w:szCs w:val="20"/>
                <w:lang w:bidi="he-IL"/>
              </w:rPr>
              <w:t xml:space="preserve">., and one row at the end and side laps fastened 6 inches (152mm) </w:t>
            </w:r>
            <w:proofErr w:type="spellStart"/>
            <w:r w:rsidRPr="006771B8">
              <w:rPr>
                <w:rFonts w:ascii="Helvetica Neue" w:eastAsia="Times New Roman" w:hAnsi="Helvetica Neue" w:cs="Calibri"/>
                <w:color w:val="323130"/>
                <w:sz w:val="20"/>
                <w:szCs w:val="20"/>
                <w:lang w:bidi="he-IL"/>
              </w:rPr>
              <w:t>o.c</w:t>
            </w:r>
            <w:proofErr w:type="spellEnd"/>
            <w:r w:rsidRPr="006771B8">
              <w:rPr>
                <w:rFonts w:ascii="Helvetica Neue" w:eastAsia="Times New Roman" w:hAnsi="Helvetica Neue" w:cs="Calibri"/>
                <w:color w:val="323130"/>
                <w:sz w:val="20"/>
                <w:szCs w:val="20"/>
                <w:lang w:bidi="he-IL"/>
              </w:rPr>
              <w:t>. Underlayment shall be attached using annular ring or deformed shank nails with metal or plastic caps with a nominal cap diameter of not less than 1 inch. Metal caps are required where the ultimate design wind speed, </w:t>
            </w:r>
            <w:proofErr w:type="spellStart"/>
            <w:r w:rsidRPr="006771B8">
              <w:rPr>
                <w:rFonts w:ascii="Helvetica Neue" w:eastAsia="Times New Roman" w:hAnsi="Helvetica Neue" w:cs="Calibri"/>
                <w:color w:val="323130"/>
                <w:sz w:val="20"/>
                <w:szCs w:val="20"/>
                <w:lang w:bidi="he-IL"/>
              </w:rPr>
              <w:t>V</w:t>
            </w:r>
            <w:r w:rsidRPr="006771B8">
              <w:rPr>
                <w:rFonts w:ascii="Helvetica Neue" w:eastAsia="Times New Roman" w:hAnsi="Helvetica Neue" w:cs="Calibri"/>
                <w:color w:val="323130"/>
                <w:sz w:val="20"/>
                <w:szCs w:val="20"/>
                <w:vertAlign w:val="subscript"/>
                <w:lang w:bidi="he-IL"/>
              </w:rPr>
              <w:t>ult</w:t>
            </w:r>
            <w:proofErr w:type="spellEnd"/>
            <w:r w:rsidRPr="006771B8">
              <w:rPr>
                <w:rFonts w:ascii="Helvetica Neue" w:eastAsia="Times New Roman" w:hAnsi="Helvetica Neue" w:cs="Calibri"/>
                <w:color w:val="323130"/>
                <w:sz w:val="20"/>
                <w:szCs w:val="20"/>
                <w:lang w:bidi="he-IL"/>
              </w:rPr>
              <w:t>, equals or exceeds 170 mph. Metal caps shall have a thickness of not less than 32-gage sheet metal. Power-driven metal caps shall have a minimum thickness of 0.010inch. Minimum thickness of the outside edge of plastic caps shall be0.035 inch. The cap nail shank shall be not less than 0.083 inch for ring shank cap nails and 0.091 inch for smooth shank cap nails. Cap nail shank shall have a length sufficient to penetrate through the roof sheathing or not less than 3/4</w:t>
            </w:r>
            <w:r w:rsidRPr="006771B8">
              <w:rPr>
                <w:rFonts w:ascii="Helvetica Neue" w:eastAsia="Times New Roman" w:hAnsi="Helvetica Neue" w:cs="Calibri"/>
                <w:color w:val="323130"/>
                <w:sz w:val="20"/>
                <w:szCs w:val="20"/>
                <w:vertAlign w:val="subscript"/>
                <w:lang w:bidi="he-IL"/>
              </w:rPr>
              <w:t> </w:t>
            </w:r>
            <w:r w:rsidRPr="006771B8">
              <w:rPr>
                <w:rFonts w:ascii="Helvetica Neue" w:eastAsia="Times New Roman" w:hAnsi="Helvetica Neue" w:cs="Calibri"/>
                <w:color w:val="323130"/>
                <w:sz w:val="20"/>
                <w:szCs w:val="20"/>
                <w:lang w:bidi="he-IL"/>
              </w:rPr>
              <w:t>inch into the roof sheathing.</w:t>
            </w:r>
          </w:p>
        </w:tc>
      </w:tr>
      <w:tr w:rsidR="00711A61" w:rsidRPr="006771B8" w:rsidTr="003720B6">
        <w:trPr>
          <w:jc w:val="center"/>
        </w:trPr>
        <w:tc>
          <w:tcPr>
            <w:tcW w:w="2780"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711A61" w:rsidRPr="006771B8" w:rsidRDefault="00711A61" w:rsidP="003720B6">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Metal Roof Shingles, Mineral-Surface Roll Roofing, Slate and Slate-type Shingles, Wood Shingles, Wood Shakes</w:t>
            </w:r>
          </w:p>
        </w:tc>
        <w:tc>
          <w:tcPr>
            <w:tcW w:w="198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711A61" w:rsidRPr="006771B8" w:rsidRDefault="00711A61" w:rsidP="003720B6">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 xml:space="preserve">ASTM D226 Type II ASTM D4869 </w:t>
            </w:r>
            <w:r w:rsidRPr="006771B8">
              <w:rPr>
                <w:rFonts w:ascii="Helvetica Neue" w:eastAsia="Times New Roman" w:hAnsi="Helvetica Neue" w:cs="Calibri"/>
                <w:color w:val="323130"/>
                <w:sz w:val="20"/>
                <w:szCs w:val="20"/>
                <w:lang w:bidi="he-IL"/>
              </w:rPr>
              <w:br/>
              <w:t xml:space="preserve">   Type III or IV</w:t>
            </w:r>
          </w:p>
        </w:tc>
        <w:tc>
          <w:tcPr>
            <w:tcW w:w="2700" w:type="dxa"/>
            <w:vMerge/>
            <w:tcBorders>
              <w:top w:val="nil"/>
              <w:left w:val="nil"/>
              <w:bottom w:val="single" w:sz="8" w:space="0" w:color="000000"/>
              <w:right w:val="single" w:sz="8" w:space="0" w:color="000000"/>
            </w:tcBorders>
            <w:vAlign w:val="center"/>
            <w:hideMark/>
          </w:tcPr>
          <w:p w:rsidR="00711A61" w:rsidRPr="006771B8" w:rsidRDefault="00711A61" w:rsidP="003720B6">
            <w:pPr>
              <w:spacing w:after="0" w:line="240" w:lineRule="auto"/>
              <w:rPr>
                <w:rFonts w:ascii="Helvetica Neue" w:eastAsia="Times New Roman" w:hAnsi="Helvetica Neue" w:cs="Calibri"/>
                <w:color w:val="323130"/>
                <w:sz w:val="20"/>
                <w:szCs w:val="20"/>
                <w:lang w:bidi="he-IL"/>
              </w:rPr>
            </w:pPr>
          </w:p>
        </w:tc>
        <w:tc>
          <w:tcPr>
            <w:tcW w:w="3150" w:type="dxa"/>
            <w:vMerge/>
            <w:tcBorders>
              <w:top w:val="nil"/>
              <w:left w:val="nil"/>
              <w:bottom w:val="single" w:sz="8" w:space="0" w:color="000000"/>
              <w:right w:val="single" w:sz="8" w:space="0" w:color="000000"/>
            </w:tcBorders>
            <w:vAlign w:val="center"/>
            <w:hideMark/>
          </w:tcPr>
          <w:p w:rsidR="00711A61" w:rsidRPr="006771B8" w:rsidRDefault="00711A61" w:rsidP="003720B6">
            <w:pPr>
              <w:spacing w:after="0" w:line="240" w:lineRule="auto"/>
              <w:rPr>
                <w:rFonts w:ascii="Helvetica Neue" w:eastAsia="Times New Roman" w:hAnsi="Helvetica Neue" w:cs="Calibri"/>
                <w:color w:val="323130"/>
                <w:sz w:val="20"/>
                <w:szCs w:val="20"/>
                <w:lang w:bidi="he-IL"/>
              </w:rPr>
            </w:pPr>
          </w:p>
        </w:tc>
      </w:tr>
    </w:tbl>
    <w:p w:rsidR="00711A61" w:rsidRPr="006771B8" w:rsidRDefault="00711A61" w:rsidP="00711A61">
      <w:pPr>
        <w:spacing w:before="240" w:after="0" w:line="240" w:lineRule="auto"/>
        <w:jc w:val="both"/>
        <w:rPr>
          <w:rFonts w:ascii="Helvetica Neue" w:eastAsia="Times New Roman" w:hAnsi="Helvetica Neue" w:cs="Arial"/>
          <w:sz w:val="20"/>
          <w:szCs w:val="20"/>
          <w:lang w:bidi="he-IL"/>
        </w:rPr>
      </w:pPr>
    </w:p>
    <w:p w:rsidR="00711A61" w:rsidRPr="00CC5BB5" w:rsidRDefault="00711A61" w:rsidP="00711A61">
      <w:pPr>
        <w:spacing w:after="0" w:line="240" w:lineRule="auto"/>
        <w:rPr>
          <w:rFonts w:ascii="Calibri" w:hAnsi="Calibri" w:cs="Calibri"/>
        </w:rPr>
      </w:pPr>
    </w:p>
    <w:p w:rsidR="00711A61" w:rsidRPr="00B95FD2" w:rsidRDefault="00711A61" w:rsidP="00711A61">
      <w:pPr>
        <w:rPr>
          <w:b/>
          <w:color w:val="FF0000"/>
        </w:rPr>
      </w:pPr>
      <w:r w:rsidRPr="00B95FD2">
        <w:rPr>
          <w:b/>
          <w:color w:val="FF0000"/>
        </w:rPr>
        <w:t>(R-FBC-B/R –Ch. 15/9 – Errata #1)</w:t>
      </w:r>
    </w:p>
    <w:p w:rsidR="00711A61" w:rsidRPr="00782751" w:rsidRDefault="00711A61" w:rsidP="00711A61">
      <w:pPr>
        <w:rPr>
          <w:b/>
          <w:sz w:val="28"/>
          <w:szCs w:val="28"/>
        </w:rPr>
      </w:pPr>
      <w:r>
        <w:rPr>
          <w:b/>
          <w:sz w:val="28"/>
          <w:szCs w:val="28"/>
        </w:rPr>
        <w:lastRenderedPageBreak/>
        <w:t>7</w:t>
      </w:r>
      <w:r w:rsidRPr="00711A61">
        <w:rPr>
          <w:b/>
          <w:sz w:val="28"/>
          <w:szCs w:val="28"/>
          <w:vertAlign w:val="superscript"/>
        </w:rPr>
        <w:t>th</w:t>
      </w:r>
      <w:r>
        <w:rPr>
          <w:b/>
          <w:sz w:val="28"/>
          <w:szCs w:val="28"/>
        </w:rPr>
        <w:t xml:space="preserve"> Edition (</w:t>
      </w:r>
      <w:r>
        <w:rPr>
          <w:b/>
          <w:sz w:val="28"/>
          <w:szCs w:val="28"/>
        </w:rPr>
        <w:t>2020</w:t>
      </w:r>
      <w:r>
        <w:rPr>
          <w:b/>
          <w:sz w:val="28"/>
          <w:szCs w:val="28"/>
        </w:rPr>
        <w:t>)</w:t>
      </w:r>
      <w:r>
        <w:rPr>
          <w:b/>
          <w:sz w:val="28"/>
          <w:szCs w:val="28"/>
        </w:rPr>
        <w:t xml:space="preserve"> Florida Building Code </w:t>
      </w:r>
      <w:bookmarkStart w:id="0" w:name="_GoBack"/>
      <w:bookmarkEnd w:id="0"/>
      <w:r w:rsidR="00280DB0">
        <w:rPr>
          <w:b/>
          <w:sz w:val="28"/>
          <w:szCs w:val="28"/>
        </w:rPr>
        <w:t xml:space="preserve">- </w:t>
      </w:r>
      <w:r w:rsidR="00280DB0" w:rsidRPr="00782751">
        <w:rPr>
          <w:b/>
          <w:sz w:val="28"/>
          <w:szCs w:val="28"/>
        </w:rPr>
        <w:t>Existing</w:t>
      </w:r>
      <w:r w:rsidRPr="00782751">
        <w:rPr>
          <w:b/>
          <w:sz w:val="28"/>
          <w:szCs w:val="28"/>
        </w:rPr>
        <w:t xml:space="preserve"> Building</w:t>
      </w:r>
    </w:p>
    <w:p w:rsidR="00711A61" w:rsidRDefault="00711A61" w:rsidP="00711A61"/>
    <w:p w:rsidR="00711A61" w:rsidRPr="003B1FD1" w:rsidRDefault="00711A61" w:rsidP="00711A61">
      <w:pPr>
        <w:autoSpaceDE w:val="0"/>
        <w:autoSpaceDN w:val="0"/>
        <w:adjustRightInd w:val="0"/>
        <w:spacing w:after="0" w:line="240" w:lineRule="auto"/>
        <w:rPr>
          <w:rFonts w:ascii="Times New Roman" w:hAnsi="Times New Roman" w:cs="Times New Roman"/>
          <w:b/>
          <w:bCs/>
          <w:sz w:val="24"/>
          <w:szCs w:val="24"/>
        </w:rPr>
      </w:pPr>
      <w:r w:rsidRPr="003B1FD1">
        <w:rPr>
          <w:rFonts w:ascii="Times New Roman" w:hAnsi="Times New Roman" w:cs="Times New Roman"/>
          <w:b/>
          <w:bCs/>
          <w:sz w:val="24"/>
          <w:szCs w:val="24"/>
        </w:rPr>
        <w:t>CHAPTER 5 PRESCRIPTIVE COMPLIANCE METHOD</w:t>
      </w:r>
    </w:p>
    <w:p w:rsidR="00711A61" w:rsidRDefault="00711A61" w:rsidP="00711A61">
      <w:pPr>
        <w:autoSpaceDE w:val="0"/>
        <w:autoSpaceDN w:val="0"/>
        <w:adjustRightInd w:val="0"/>
        <w:spacing w:after="0" w:line="240" w:lineRule="auto"/>
        <w:rPr>
          <w:rFonts w:ascii="Times New Roman" w:hAnsi="Times New Roman" w:cs="Times New Roman"/>
          <w:b/>
          <w:bCs/>
          <w:sz w:val="24"/>
          <w:szCs w:val="24"/>
        </w:rPr>
      </w:pPr>
    </w:p>
    <w:p w:rsidR="00711A61" w:rsidRPr="006D6A42" w:rsidRDefault="00711A61" w:rsidP="00711A61">
      <w:pPr>
        <w:autoSpaceDE w:val="0"/>
        <w:autoSpaceDN w:val="0"/>
        <w:adjustRightInd w:val="0"/>
        <w:spacing w:after="0" w:line="240" w:lineRule="auto"/>
        <w:rPr>
          <w:rFonts w:ascii="Times New Roman" w:hAnsi="Times New Roman" w:cs="Times New Roman"/>
          <w:b/>
          <w:bCs/>
          <w:sz w:val="24"/>
          <w:szCs w:val="24"/>
        </w:rPr>
      </w:pPr>
      <w:r w:rsidRPr="006D6A42">
        <w:rPr>
          <w:rFonts w:ascii="Times New Roman" w:hAnsi="Times New Roman" w:cs="Times New Roman"/>
          <w:b/>
          <w:bCs/>
          <w:sz w:val="24"/>
          <w:szCs w:val="24"/>
        </w:rPr>
        <w:t>SECTION 506 CHANGE OF OCCUPANCY</w:t>
      </w:r>
    </w:p>
    <w:p w:rsidR="00711A61" w:rsidRPr="00393D92" w:rsidRDefault="00711A61" w:rsidP="00711A61">
      <w:pPr>
        <w:autoSpaceDE w:val="0"/>
        <w:autoSpaceDN w:val="0"/>
        <w:adjustRightInd w:val="0"/>
        <w:spacing w:after="0" w:line="240" w:lineRule="auto"/>
        <w:rPr>
          <w:rFonts w:ascii="Times New Roman" w:hAnsi="Times New Roman" w:cs="Times New Roman"/>
          <w:b/>
          <w:bCs/>
          <w:sz w:val="24"/>
          <w:szCs w:val="24"/>
        </w:rPr>
      </w:pPr>
    </w:p>
    <w:p w:rsidR="00711A61" w:rsidRPr="006D6A42" w:rsidRDefault="00711A61" w:rsidP="00711A61">
      <w:pPr>
        <w:autoSpaceDE w:val="0"/>
        <w:autoSpaceDN w:val="0"/>
        <w:adjustRightInd w:val="0"/>
        <w:spacing w:after="0" w:line="240" w:lineRule="auto"/>
        <w:rPr>
          <w:rFonts w:ascii="Times New Roman" w:hAnsi="Times New Roman" w:cs="Times New Roman"/>
          <w:bCs/>
          <w:sz w:val="24"/>
          <w:szCs w:val="24"/>
        </w:rPr>
      </w:pPr>
    </w:p>
    <w:p w:rsidR="00711A61" w:rsidRPr="006D6A42" w:rsidRDefault="00711A61" w:rsidP="00711A61">
      <w:pPr>
        <w:autoSpaceDE w:val="0"/>
        <w:autoSpaceDN w:val="0"/>
        <w:adjustRightInd w:val="0"/>
        <w:spacing w:after="0" w:line="240" w:lineRule="auto"/>
        <w:rPr>
          <w:rFonts w:ascii="Times New Roman" w:hAnsi="Times New Roman" w:cs="Times New Roman"/>
          <w:bCs/>
          <w:sz w:val="24"/>
          <w:szCs w:val="24"/>
        </w:rPr>
      </w:pPr>
      <w:r w:rsidRPr="006D6A42">
        <w:rPr>
          <w:rFonts w:ascii="Times New Roman" w:hAnsi="Times New Roman" w:cs="Times New Roman"/>
          <w:bCs/>
          <w:sz w:val="24"/>
          <w:szCs w:val="24"/>
        </w:rPr>
        <w:t>Revise Section 506.1 Conformance to read as follows:</w:t>
      </w:r>
    </w:p>
    <w:p w:rsidR="00711A61" w:rsidRPr="00393D92" w:rsidRDefault="00711A61" w:rsidP="00711A61">
      <w:pPr>
        <w:autoSpaceDE w:val="0"/>
        <w:autoSpaceDN w:val="0"/>
        <w:adjustRightInd w:val="0"/>
        <w:spacing w:after="0" w:line="240" w:lineRule="auto"/>
        <w:rPr>
          <w:rFonts w:ascii="Times New Roman" w:hAnsi="Times New Roman" w:cs="Times New Roman"/>
          <w:b/>
          <w:bCs/>
          <w:sz w:val="24"/>
          <w:szCs w:val="24"/>
        </w:rPr>
      </w:pPr>
    </w:p>
    <w:p w:rsidR="00711A61" w:rsidRPr="003B1FD1" w:rsidRDefault="00711A61" w:rsidP="00711A61">
      <w:pPr>
        <w:autoSpaceDE w:val="0"/>
        <w:autoSpaceDN w:val="0"/>
        <w:adjustRightInd w:val="0"/>
        <w:spacing w:after="0" w:line="240" w:lineRule="auto"/>
        <w:rPr>
          <w:rFonts w:ascii="Times New Roman" w:hAnsi="Times New Roman" w:cs="Times New Roman"/>
          <w:sz w:val="24"/>
          <w:szCs w:val="24"/>
        </w:rPr>
      </w:pPr>
      <w:r w:rsidRPr="00782751">
        <w:rPr>
          <w:rFonts w:ascii="Times New Roman" w:hAnsi="Times New Roman" w:cs="Times New Roman"/>
          <w:b/>
          <w:sz w:val="24"/>
          <w:szCs w:val="24"/>
        </w:rPr>
        <w:t xml:space="preserve">506.1 Conformance. </w:t>
      </w:r>
      <w:r w:rsidRPr="003B1FD1">
        <w:rPr>
          <w:rFonts w:ascii="Times New Roman" w:hAnsi="Times New Roman" w:cs="Times New Roman"/>
          <w:sz w:val="24"/>
          <w:szCs w:val="24"/>
        </w:rPr>
        <w:t xml:space="preserve">No change shall be made in the use or occupancy of any building unless such building is made to comply with the requirements of the </w:t>
      </w:r>
      <w:r w:rsidRPr="003B1FD1">
        <w:rPr>
          <w:rFonts w:ascii="Times New Roman" w:hAnsi="Times New Roman" w:cs="Times New Roman"/>
          <w:i/>
          <w:iCs/>
          <w:sz w:val="24"/>
          <w:szCs w:val="24"/>
        </w:rPr>
        <w:t xml:space="preserve">Florida Building Code, Building </w:t>
      </w:r>
      <w:r w:rsidRPr="003B1FD1">
        <w:rPr>
          <w:rFonts w:ascii="Times New Roman" w:hAnsi="Times New Roman" w:cs="Times New Roman"/>
          <w:sz w:val="24"/>
          <w:szCs w:val="24"/>
        </w:rPr>
        <w:t>for the use or occupancy. Changes in use or occupancy in a building or portion thereof shall be such that the</w:t>
      </w:r>
    </w:p>
    <w:p w:rsidR="00711A61" w:rsidRPr="003B1FD1" w:rsidRDefault="00711A61" w:rsidP="00711A61">
      <w:pPr>
        <w:autoSpaceDE w:val="0"/>
        <w:autoSpaceDN w:val="0"/>
        <w:adjustRightInd w:val="0"/>
        <w:spacing w:after="0" w:line="240" w:lineRule="auto"/>
        <w:rPr>
          <w:rFonts w:ascii="Times New Roman" w:hAnsi="Times New Roman" w:cs="Times New Roman"/>
          <w:sz w:val="24"/>
          <w:szCs w:val="24"/>
        </w:rPr>
      </w:pPr>
      <w:proofErr w:type="gramStart"/>
      <w:r w:rsidRPr="003B1FD1">
        <w:rPr>
          <w:rFonts w:ascii="Times New Roman" w:hAnsi="Times New Roman" w:cs="Times New Roman"/>
          <w:sz w:val="24"/>
          <w:szCs w:val="24"/>
        </w:rPr>
        <w:t>existing</w:t>
      </w:r>
      <w:proofErr w:type="gramEnd"/>
      <w:r w:rsidRPr="003B1FD1">
        <w:rPr>
          <w:rFonts w:ascii="Times New Roman" w:hAnsi="Times New Roman" w:cs="Times New Roman"/>
          <w:sz w:val="24"/>
          <w:szCs w:val="24"/>
        </w:rPr>
        <w:t xml:space="preserve"> building is no less complying with the provisions of this code than the existing building or structure was prior to the change. Subject to the approval of the building official, the use or occupancy of </w:t>
      </w:r>
      <w:r w:rsidRPr="003B1FD1">
        <w:rPr>
          <w:rFonts w:ascii="Times New Roman" w:hAnsi="Times New Roman" w:cs="Times New Roman"/>
          <w:i/>
          <w:iCs/>
          <w:sz w:val="24"/>
          <w:szCs w:val="24"/>
        </w:rPr>
        <w:t xml:space="preserve">existing buildings </w:t>
      </w:r>
      <w:r w:rsidRPr="003B1FD1">
        <w:rPr>
          <w:rFonts w:ascii="Times New Roman" w:hAnsi="Times New Roman" w:cs="Times New Roman"/>
          <w:sz w:val="24"/>
          <w:szCs w:val="24"/>
        </w:rPr>
        <w:t>shall be permitted to be changed and the building is allowed to be occupied for</w:t>
      </w:r>
      <w:r>
        <w:rPr>
          <w:rFonts w:ascii="Times New Roman" w:hAnsi="Times New Roman" w:cs="Times New Roman"/>
          <w:sz w:val="24"/>
          <w:szCs w:val="24"/>
        </w:rPr>
        <w:t xml:space="preserve"> </w:t>
      </w:r>
      <w:r w:rsidRPr="003B1FD1">
        <w:rPr>
          <w:rFonts w:ascii="Times New Roman" w:hAnsi="Times New Roman" w:cs="Times New Roman"/>
          <w:sz w:val="24"/>
          <w:szCs w:val="24"/>
        </w:rPr>
        <w:t>purposes in other groups without conforming to all of the requirements of this code for those groups, provided the new or proposed use is less hazardous, based on life and fire risk,</w:t>
      </w:r>
      <w:r>
        <w:rPr>
          <w:rFonts w:ascii="Times New Roman" w:hAnsi="Times New Roman" w:cs="Times New Roman"/>
          <w:sz w:val="24"/>
          <w:szCs w:val="24"/>
        </w:rPr>
        <w:t xml:space="preserve"> </w:t>
      </w:r>
      <w:r w:rsidRPr="003B1FD1">
        <w:rPr>
          <w:rFonts w:ascii="Times New Roman" w:hAnsi="Times New Roman" w:cs="Times New Roman"/>
          <w:sz w:val="24"/>
          <w:szCs w:val="24"/>
        </w:rPr>
        <w:t>than the existing use.</w:t>
      </w:r>
    </w:p>
    <w:p w:rsidR="00711A61" w:rsidRPr="003B1FD1" w:rsidRDefault="00711A61" w:rsidP="00711A61">
      <w:pPr>
        <w:autoSpaceDE w:val="0"/>
        <w:autoSpaceDN w:val="0"/>
        <w:adjustRightInd w:val="0"/>
        <w:spacing w:after="0" w:line="240" w:lineRule="auto"/>
        <w:rPr>
          <w:rFonts w:ascii="Times New Roman" w:hAnsi="Times New Roman" w:cs="Times New Roman"/>
          <w:sz w:val="24"/>
          <w:szCs w:val="24"/>
        </w:rPr>
      </w:pPr>
    </w:p>
    <w:p w:rsidR="00711A61" w:rsidRPr="003B1FD1" w:rsidRDefault="00711A61" w:rsidP="00711A61">
      <w:pPr>
        <w:autoSpaceDE w:val="0"/>
        <w:autoSpaceDN w:val="0"/>
        <w:adjustRightInd w:val="0"/>
        <w:spacing w:after="0" w:line="240" w:lineRule="auto"/>
        <w:rPr>
          <w:rFonts w:ascii="Times New Roman" w:hAnsi="Times New Roman" w:cs="Times New Roman"/>
          <w:b/>
          <w:bCs/>
          <w:sz w:val="24"/>
          <w:szCs w:val="24"/>
        </w:rPr>
      </w:pPr>
      <w:r w:rsidRPr="003B1FD1">
        <w:rPr>
          <w:rFonts w:ascii="Times New Roman" w:hAnsi="Times New Roman" w:cs="Times New Roman"/>
          <w:b/>
          <w:bCs/>
          <w:sz w:val="24"/>
          <w:szCs w:val="24"/>
        </w:rPr>
        <w:t>Exception</w:t>
      </w:r>
      <w:r w:rsidRPr="003B1FD1">
        <w:rPr>
          <w:rFonts w:ascii="Times New Roman" w:hAnsi="Times New Roman" w:cs="Times New Roman"/>
          <w:b/>
          <w:bCs/>
          <w:sz w:val="24"/>
          <w:szCs w:val="24"/>
          <w:u w:val="single"/>
        </w:rPr>
        <w:t>s</w:t>
      </w:r>
      <w:r w:rsidRPr="003B1FD1">
        <w:rPr>
          <w:rFonts w:ascii="Times New Roman" w:hAnsi="Times New Roman" w:cs="Times New Roman"/>
          <w:b/>
          <w:bCs/>
          <w:sz w:val="24"/>
          <w:szCs w:val="24"/>
        </w:rPr>
        <w:t xml:space="preserve">: </w:t>
      </w:r>
    </w:p>
    <w:p w:rsidR="00711A61" w:rsidRPr="003B1FD1" w:rsidRDefault="00711A61" w:rsidP="00711A61">
      <w:pPr>
        <w:autoSpaceDE w:val="0"/>
        <w:autoSpaceDN w:val="0"/>
        <w:adjustRightInd w:val="0"/>
        <w:spacing w:after="0" w:line="240" w:lineRule="auto"/>
        <w:rPr>
          <w:rFonts w:ascii="Times New Roman" w:hAnsi="Times New Roman" w:cs="Times New Roman"/>
          <w:b/>
          <w:bCs/>
          <w:sz w:val="24"/>
          <w:szCs w:val="24"/>
        </w:rPr>
      </w:pPr>
    </w:p>
    <w:p w:rsidR="00711A61" w:rsidRPr="003B1FD1" w:rsidRDefault="00711A61" w:rsidP="00711A6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3B1FD1">
        <w:rPr>
          <w:rFonts w:ascii="Times New Roman" w:hAnsi="Times New Roman" w:cs="Times New Roman"/>
          <w:sz w:val="24"/>
          <w:szCs w:val="24"/>
        </w:rPr>
        <w:t>The building need not be made to comply with the seismic requirements for a new structure unless required by Section 506.4.</w:t>
      </w:r>
    </w:p>
    <w:p w:rsidR="00711A61" w:rsidRPr="003B1FD1" w:rsidRDefault="00711A61" w:rsidP="00711A6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000000" w:themeColor="text1"/>
          <w:sz w:val="24"/>
          <w:szCs w:val="24"/>
        </w:rPr>
      </w:pPr>
      <w:r w:rsidRPr="003B1FD1">
        <w:rPr>
          <w:rFonts w:ascii="Times New Roman" w:eastAsia="Times New Roman" w:hAnsi="Times New Roman" w:cs="Times New Roman"/>
          <w:color w:val="000000" w:themeColor="text1"/>
          <w:sz w:val="24"/>
          <w:szCs w:val="24"/>
          <w:u w:val="single"/>
        </w:rPr>
        <w:t>A single-family or two-family dwelling that is converted into a certified recovery residence, as defined in s. 397.311, Florida Statutes or a recovery residence, as defined in s. 397.311, Florida Statutes that has a charter from an entity recognized or sanctioned by Congress does not have a change of occupancy as defined in this Code solely due to such conversion.</w:t>
      </w:r>
    </w:p>
    <w:p w:rsidR="00711A61" w:rsidRPr="007355B0" w:rsidRDefault="00711A61" w:rsidP="00711A61">
      <w:pPr>
        <w:autoSpaceDE w:val="0"/>
        <w:autoSpaceDN w:val="0"/>
        <w:adjustRightInd w:val="0"/>
        <w:spacing w:after="0" w:line="240" w:lineRule="auto"/>
        <w:rPr>
          <w:rFonts w:ascii="Times New Roman" w:hAnsi="Times New Roman" w:cs="Times New Roman"/>
          <w:b/>
          <w:bCs/>
          <w:color w:val="FF0000"/>
          <w:sz w:val="24"/>
          <w:szCs w:val="24"/>
        </w:rPr>
      </w:pPr>
    </w:p>
    <w:p w:rsidR="00711A61" w:rsidRPr="007355B0" w:rsidRDefault="00711A61" w:rsidP="00711A61">
      <w:pPr>
        <w:rPr>
          <w:b/>
          <w:color w:val="FF0000"/>
          <w:sz w:val="28"/>
          <w:szCs w:val="28"/>
        </w:rPr>
      </w:pPr>
      <w:r w:rsidRPr="007355B0">
        <w:rPr>
          <w:b/>
          <w:color w:val="FF0000"/>
          <w:sz w:val="28"/>
          <w:szCs w:val="28"/>
        </w:rPr>
        <w:t>(Code language for consistency with SB 804)</w:t>
      </w:r>
    </w:p>
    <w:p w:rsidR="00711A61" w:rsidRPr="003B1FD1" w:rsidRDefault="00711A61" w:rsidP="00711A61">
      <w:pPr>
        <w:autoSpaceDE w:val="0"/>
        <w:autoSpaceDN w:val="0"/>
        <w:adjustRightInd w:val="0"/>
        <w:spacing w:after="0" w:line="240" w:lineRule="auto"/>
        <w:rPr>
          <w:rFonts w:ascii="Times New Roman" w:hAnsi="Times New Roman" w:cs="Times New Roman"/>
          <w:b/>
          <w:bCs/>
          <w:sz w:val="24"/>
          <w:szCs w:val="24"/>
        </w:rPr>
      </w:pPr>
      <w:r w:rsidRPr="003B1FD1">
        <w:rPr>
          <w:rFonts w:ascii="Times New Roman" w:hAnsi="Times New Roman" w:cs="Times New Roman"/>
          <w:b/>
          <w:bCs/>
          <w:sz w:val="24"/>
          <w:szCs w:val="24"/>
        </w:rPr>
        <w:t>CHAPTER 10 CHANGE OF OCCUPANCY</w:t>
      </w:r>
    </w:p>
    <w:p w:rsidR="00711A61" w:rsidRPr="003B1FD1" w:rsidRDefault="00711A61" w:rsidP="00711A61">
      <w:pPr>
        <w:autoSpaceDE w:val="0"/>
        <w:autoSpaceDN w:val="0"/>
        <w:adjustRightInd w:val="0"/>
        <w:spacing w:after="0" w:line="240" w:lineRule="auto"/>
        <w:rPr>
          <w:rFonts w:ascii="Times New Roman" w:hAnsi="Times New Roman" w:cs="Times New Roman"/>
          <w:b/>
          <w:bCs/>
          <w:sz w:val="24"/>
          <w:szCs w:val="24"/>
        </w:rPr>
      </w:pPr>
    </w:p>
    <w:p w:rsidR="00711A61" w:rsidRPr="003B1FD1" w:rsidRDefault="00711A61" w:rsidP="00711A61">
      <w:pPr>
        <w:autoSpaceDE w:val="0"/>
        <w:autoSpaceDN w:val="0"/>
        <w:adjustRightInd w:val="0"/>
        <w:spacing w:after="0" w:line="240" w:lineRule="auto"/>
        <w:rPr>
          <w:rFonts w:ascii="Times New Roman" w:hAnsi="Times New Roman" w:cs="Times New Roman"/>
          <w:sz w:val="24"/>
          <w:szCs w:val="24"/>
        </w:rPr>
      </w:pPr>
      <w:r w:rsidRPr="003B1FD1">
        <w:rPr>
          <w:rFonts w:ascii="Times New Roman" w:hAnsi="Times New Roman" w:cs="Times New Roman"/>
          <w:bCs/>
          <w:sz w:val="24"/>
          <w:szCs w:val="24"/>
        </w:rPr>
        <w:t>SECTION 1001 GENERAL</w:t>
      </w:r>
    </w:p>
    <w:p w:rsidR="00711A61" w:rsidRPr="003B1FD1" w:rsidRDefault="00711A61" w:rsidP="00711A61">
      <w:pPr>
        <w:autoSpaceDE w:val="0"/>
        <w:autoSpaceDN w:val="0"/>
        <w:adjustRightInd w:val="0"/>
        <w:spacing w:after="0" w:line="240" w:lineRule="auto"/>
        <w:rPr>
          <w:rFonts w:ascii="Times New Roman" w:hAnsi="Times New Roman" w:cs="Times New Roman"/>
          <w:bCs/>
          <w:sz w:val="24"/>
          <w:szCs w:val="24"/>
        </w:rPr>
      </w:pPr>
    </w:p>
    <w:p w:rsidR="00711A61" w:rsidRPr="00782751" w:rsidRDefault="00711A61" w:rsidP="00711A61">
      <w:pPr>
        <w:autoSpaceDE w:val="0"/>
        <w:autoSpaceDN w:val="0"/>
        <w:adjustRightInd w:val="0"/>
        <w:spacing w:after="0" w:line="240" w:lineRule="auto"/>
        <w:rPr>
          <w:rFonts w:ascii="Times New Roman" w:hAnsi="Times New Roman" w:cs="Times New Roman"/>
          <w:b/>
          <w:bCs/>
          <w:sz w:val="24"/>
          <w:szCs w:val="24"/>
        </w:rPr>
      </w:pPr>
      <w:r w:rsidRPr="00782751">
        <w:rPr>
          <w:rFonts w:ascii="Times New Roman" w:hAnsi="Times New Roman" w:cs="Times New Roman"/>
          <w:b/>
          <w:bCs/>
          <w:sz w:val="24"/>
          <w:szCs w:val="24"/>
        </w:rPr>
        <w:t>Revise Section 1001.2.2 Change of occupancy classification or group to read as follows:</w:t>
      </w:r>
    </w:p>
    <w:p w:rsidR="00711A61" w:rsidRPr="003B1FD1" w:rsidRDefault="00711A61" w:rsidP="00711A61">
      <w:pPr>
        <w:autoSpaceDE w:val="0"/>
        <w:autoSpaceDN w:val="0"/>
        <w:adjustRightInd w:val="0"/>
        <w:spacing w:after="0" w:line="240" w:lineRule="auto"/>
        <w:rPr>
          <w:rFonts w:ascii="Times New Roman" w:hAnsi="Times New Roman" w:cs="Times New Roman"/>
          <w:sz w:val="24"/>
          <w:szCs w:val="24"/>
        </w:rPr>
      </w:pPr>
    </w:p>
    <w:p w:rsidR="00711A61" w:rsidRDefault="00711A61" w:rsidP="00711A61">
      <w:pPr>
        <w:autoSpaceDE w:val="0"/>
        <w:autoSpaceDN w:val="0"/>
        <w:adjustRightInd w:val="0"/>
        <w:spacing w:after="0" w:line="240" w:lineRule="auto"/>
        <w:rPr>
          <w:rFonts w:ascii="Times New Roman" w:hAnsi="Times New Roman" w:cs="Times New Roman"/>
          <w:sz w:val="24"/>
          <w:szCs w:val="24"/>
        </w:rPr>
      </w:pPr>
      <w:r w:rsidRPr="00782751">
        <w:rPr>
          <w:rFonts w:ascii="Times New Roman" w:hAnsi="Times New Roman" w:cs="Times New Roman"/>
          <w:b/>
          <w:sz w:val="24"/>
          <w:szCs w:val="24"/>
        </w:rPr>
        <w:t xml:space="preserve">1001.2.2 Change of occupancy classification or group. </w:t>
      </w:r>
      <w:proofErr w:type="gramStart"/>
      <w:r w:rsidRPr="003B1FD1">
        <w:rPr>
          <w:rFonts w:ascii="Times New Roman" w:hAnsi="Times New Roman" w:cs="Times New Roman"/>
          <w:sz w:val="24"/>
          <w:szCs w:val="24"/>
        </w:rPr>
        <w:t>Where the occupancy classification of a building changes, the provisions of Sections 1002 through 1012 shall apply.</w:t>
      </w:r>
      <w:proofErr w:type="gramEnd"/>
      <w:r w:rsidRPr="003B1FD1">
        <w:rPr>
          <w:rFonts w:ascii="Times New Roman" w:hAnsi="Times New Roman" w:cs="Times New Roman"/>
          <w:sz w:val="24"/>
          <w:szCs w:val="24"/>
        </w:rPr>
        <w:t xml:space="preserve"> This includes a </w:t>
      </w:r>
      <w:r w:rsidRPr="003B1FD1">
        <w:rPr>
          <w:rFonts w:ascii="Times New Roman" w:hAnsi="Times New Roman" w:cs="Times New Roman"/>
          <w:i/>
          <w:iCs/>
          <w:sz w:val="24"/>
          <w:szCs w:val="24"/>
        </w:rPr>
        <w:t xml:space="preserve">change of occupancy </w:t>
      </w:r>
      <w:r w:rsidRPr="003B1FD1">
        <w:rPr>
          <w:rFonts w:ascii="Times New Roman" w:hAnsi="Times New Roman" w:cs="Times New Roman"/>
          <w:sz w:val="24"/>
          <w:szCs w:val="24"/>
        </w:rPr>
        <w:t>classification and a change to another group within an occupancy classification</w:t>
      </w:r>
      <w:r w:rsidRPr="00393D92">
        <w:rPr>
          <w:rFonts w:ascii="Times New Roman" w:hAnsi="Times New Roman" w:cs="Times New Roman"/>
          <w:sz w:val="24"/>
          <w:szCs w:val="24"/>
        </w:rPr>
        <w:t>.</w:t>
      </w:r>
    </w:p>
    <w:p w:rsidR="00711A61" w:rsidRDefault="00711A61" w:rsidP="00711A61">
      <w:pPr>
        <w:autoSpaceDE w:val="0"/>
        <w:autoSpaceDN w:val="0"/>
        <w:adjustRightInd w:val="0"/>
        <w:spacing w:after="0" w:line="240" w:lineRule="auto"/>
        <w:rPr>
          <w:rFonts w:ascii="Times New Roman" w:hAnsi="Times New Roman" w:cs="Times New Roman"/>
          <w:sz w:val="24"/>
          <w:szCs w:val="24"/>
        </w:rPr>
      </w:pPr>
    </w:p>
    <w:p w:rsidR="00711A61" w:rsidRPr="00BE207D" w:rsidRDefault="00711A61" w:rsidP="00711A61">
      <w:pPr>
        <w:autoSpaceDE w:val="0"/>
        <w:autoSpaceDN w:val="0"/>
        <w:adjustRightInd w:val="0"/>
        <w:spacing w:after="0" w:line="240" w:lineRule="auto"/>
        <w:rPr>
          <w:rFonts w:ascii="Times New Roman" w:hAnsi="Times New Roman" w:cs="Times New Roman"/>
          <w:b/>
          <w:sz w:val="24"/>
          <w:szCs w:val="24"/>
        </w:rPr>
      </w:pPr>
      <w:r w:rsidRPr="00BE207D">
        <w:rPr>
          <w:rFonts w:ascii="Times New Roman" w:hAnsi="Times New Roman" w:cs="Times New Roman"/>
          <w:b/>
          <w:sz w:val="24"/>
          <w:szCs w:val="24"/>
        </w:rPr>
        <w:t xml:space="preserve">Exception: </w:t>
      </w:r>
    </w:p>
    <w:p w:rsidR="00711A61" w:rsidRDefault="00711A61" w:rsidP="00711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000000" w:themeColor="text1"/>
          <w:sz w:val="24"/>
          <w:szCs w:val="24"/>
          <w:u w:val="single"/>
        </w:rPr>
      </w:pPr>
    </w:p>
    <w:p w:rsidR="00711A61" w:rsidRDefault="00711A61" w:rsidP="00711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000000" w:themeColor="text1"/>
          <w:sz w:val="24"/>
          <w:szCs w:val="24"/>
          <w:u w:val="single"/>
        </w:rPr>
      </w:pPr>
      <w:r w:rsidRPr="00F14E9E">
        <w:rPr>
          <w:rFonts w:ascii="Times New Roman" w:eastAsia="Times New Roman" w:hAnsi="Times New Roman" w:cs="Times New Roman"/>
          <w:color w:val="000000" w:themeColor="text1"/>
          <w:sz w:val="24"/>
          <w:szCs w:val="24"/>
          <w:u w:val="single"/>
        </w:rPr>
        <w:t>A single-family or two-family dwelling that is</w:t>
      </w:r>
      <w:r>
        <w:rPr>
          <w:rFonts w:ascii="Times New Roman" w:eastAsia="Times New Roman" w:hAnsi="Times New Roman" w:cs="Times New Roman"/>
          <w:color w:val="000000" w:themeColor="text1"/>
          <w:sz w:val="24"/>
          <w:szCs w:val="24"/>
          <w:u w:val="single"/>
        </w:rPr>
        <w:t xml:space="preserve"> </w:t>
      </w:r>
      <w:r w:rsidRPr="00F14E9E">
        <w:rPr>
          <w:rFonts w:ascii="Times New Roman" w:eastAsia="Times New Roman" w:hAnsi="Times New Roman" w:cs="Times New Roman"/>
          <w:color w:val="000000" w:themeColor="text1"/>
          <w:sz w:val="24"/>
          <w:szCs w:val="24"/>
          <w:u w:val="single"/>
        </w:rPr>
        <w:t xml:space="preserve">converted into </w:t>
      </w:r>
      <w:r>
        <w:rPr>
          <w:rFonts w:ascii="Times New Roman" w:eastAsia="Times New Roman" w:hAnsi="Times New Roman" w:cs="Times New Roman"/>
          <w:color w:val="000000" w:themeColor="text1"/>
          <w:sz w:val="24"/>
          <w:szCs w:val="24"/>
          <w:u w:val="single"/>
        </w:rPr>
        <w:t xml:space="preserve">a certified recovery residence, </w:t>
      </w:r>
      <w:r w:rsidRPr="00F14E9E">
        <w:rPr>
          <w:rFonts w:ascii="Times New Roman" w:eastAsia="Times New Roman" w:hAnsi="Times New Roman" w:cs="Times New Roman"/>
          <w:color w:val="000000" w:themeColor="text1"/>
          <w:sz w:val="24"/>
          <w:szCs w:val="24"/>
          <w:u w:val="single"/>
        </w:rPr>
        <w:t>as defined in s.</w:t>
      </w:r>
      <w:r>
        <w:rPr>
          <w:rFonts w:ascii="Times New Roman" w:eastAsia="Times New Roman" w:hAnsi="Times New Roman" w:cs="Times New Roman"/>
          <w:color w:val="000000" w:themeColor="text1"/>
          <w:sz w:val="24"/>
          <w:szCs w:val="24"/>
          <w:u w:val="single"/>
        </w:rPr>
        <w:t xml:space="preserve"> </w:t>
      </w:r>
      <w:r w:rsidRPr="00F14E9E">
        <w:rPr>
          <w:rFonts w:ascii="Times New Roman" w:eastAsia="Times New Roman" w:hAnsi="Times New Roman" w:cs="Times New Roman"/>
          <w:color w:val="000000" w:themeColor="text1"/>
          <w:sz w:val="24"/>
          <w:szCs w:val="24"/>
          <w:u w:val="single"/>
        </w:rPr>
        <w:t>397.311,</w:t>
      </w:r>
      <w:r>
        <w:rPr>
          <w:rFonts w:ascii="Times New Roman" w:eastAsia="Times New Roman" w:hAnsi="Times New Roman" w:cs="Times New Roman"/>
          <w:color w:val="000000" w:themeColor="text1"/>
          <w:sz w:val="24"/>
          <w:szCs w:val="24"/>
          <w:u w:val="single"/>
        </w:rPr>
        <w:t xml:space="preserve"> Florida Statutes</w:t>
      </w:r>
      <w:r w:rsidRPr="00F14E9E">
        <w:rPr>
          <w:rFonts w:ascii="Times New Roman" w:eastAsia="Times New Roman" w:hAnsi="Times New Roman" w:cs="Times New Roman"/>
          <w:color w:val="000000" w:themeColor="text1"/>
          <w:sz w:val="24"/>
          <w:szCs w:val="24"/>
          <w:u w:val="single"/>
        </w:rPr>
        <w:t xml:space="preserve"> or a recovery residence, as defined in s. 397.311,</w:t>
      </w:r>
      <w:r>
        <w:rPr>
          <w:rFonts w:ascii="Times New Roman" w:eastAsia="Times New Roman" w:hAnsi="Times New Roman" w:cs="Times New Roman"/>
          <w:color w:val="000000" w:themeColor="text1"/>
          <w:sz w:val="24"/>
          <w:szCs w:val="24"/>
          <w:u w:val="single"/>
        </w:rPr>
        <w:t xml:space="preserve"> Florida Statutes</w:t>
      </w:r>
      <w:r w:rsidRPr="00F14E9E">
        <w:rPr>
          <w:rFonts w:ascii="Times New Roman" w:eastAsia="Times New Roman" w:hAnsi="Times New Roman" w:cs="Times New Roman"/>
          <w:color w:val="000000" w:themeColor="text1"/>
          <w:sz w:val="24"/>
          <w:szCs w:val="24"/>
          <w:u w:val="single"/>
        </w:rPr>
        <w:t xml:space="preserve"> that</w:t>
      </w:r>
      <w:r>
        <w:rPr>
          <w:rFonts w:ascii="Times New Roman" w:eastAsia="Times New Roman" w:hAnsi="Times New Roman" w:cs="Times New Roman"/>
          <w:color w:val="000000" w:themeColor="text1"/>
          <w:sz w:val="24"/>
          <w:szCs w:val="24"/>
          <w:u w:val="single"/>
        </w:rPr>
        <w:t xml:space="preserve"> </w:t>
      </w:r>
      <w:r w:rsidRPr="00F14E9E">
        <w:rPr>
          <w:rFonts w:ascii="Times New Roman" w:eastAsia="Times New Roman" w:hAnsi="Times New Roman" w:cs="Times New Roman"/>
          <w:color w:val="000000" w:themeColor="text1"/>
          <w:sz w:val="24"/>
          <w:szCs w:val="24"/>
          <w:u w:val="single"/>
        </w:rPr>
        <w:t>has a charter from an entity recognized or sanctioned by</w:t>
      </w:r>
      <w:r>
        <w:rPr>
          <w:rFonts w:ascii="Times New Roman" w:eastAsia="Times New Roman" w:hAnsi="Times New Roman" w:cs="Times New Roman"/>
          <w:color w:val="000000" w:themeColor="text1"/>
          <w:sz w:val="24"/>
          <w:szCs w:val="24"/>
          <w:u w:val="single"/>
        </w:rPr>
        <w:t xml:space="preserve"> </w:t>
      </w:r>
      <w:r w:rsidRPr="00F14E9E">
        <w:rPr>
          <w:rFonts w:ascii="Times New Roman" w:eastAsia="Times New Roman" w:hAnsi="Times New Roman" w:cs="Times New Roman"/>
          <w:color w:val="000000" w:themeColor="text1"/>
          <w:sz w:val="24"/>
          <w:szCs w:val="24"/>
          <w:u w:val="single"/>
        </w:rPr>
        <w:t>Congress does not have a chang</w:t>
      </w:r>
      <w:r>
        <w:rPr>
          <w:rFonts w:ascii="Times New Roman" w:eastAsia="Times New Roman" w:hAnsi="Times New Roman" w:cs="Times New Roman"/>
          <w:color w:val="000000" w:themeColor="text1"/>
          <w:sz w:val="24"/>
          <w:szCs w:val="24"/>
          <w:u w:val="single"/>
        </w:rPr>
        <w:t>e of occupancy as defined in this Code</w:t>
      </w:r>
      <w:r w:rsidRPr="00F14E9E">
        <w:rPr>
          <w:rFonts w:ascii="Times New Roman" w:eastAsia="Times New Roman" w:hAnsi="Times New Roman" w:cs="Times New Roman"/>
          <w:color w:val="000000" w:themeColor="text1"/>
          <w:sz w:val="24"/>
          <w:szCs w:val="24"/>
          <w:u w:val="single"/>
        </w:rPr>
        <w:t xml:space="preserve"> solely due to such conversion.</w:t>
      </w:r>
    </w:p>
    <w:p w:rsidR="00711A61" w:rsidRPr="007355B0" w:rsidRDefault="00711A61" w:rsidP="00711A61">
      <w:pPr>
        <w:autoSpaceDE w:val="0"/>
        <w:autoSpaceDN w:val="0"/>
        <w:adjustRightInd w:val="0"/>
        <w:spacing w:after="0" w:line="240" w:lineRule="auto"/>
        <w:rPr>
          <w:rFonts w:ascii="Times New Roman" w:hAnsi="Times New Roman" w:cs="Times New Roman"/>
          <w:b/>
          <w:bCs/>
          <w:color w:val="FF0000"/>
          <w:sz w:val="24"/>
          <w:szCs w:val="24"/>
        </w:rPr>
      </w:pPr>
    </w:p>
    <w:p w:rsidR="00711A61" w:rsidRPr="007355B0" w:rsidRDefault="00711A61" w:rsidP="00711A61">
      <w:pPr>
        <w:rPr>
          <w:b/>
          <w:color w:val="FF0000"/>
          <w:sz w:val="28"/>
          <w:szCs w:val="28"/>
        </w:rPr>
      </w:pPr>
      <w:r w:rsidRPr="007355B0">
        <w:rPr>
          <w:b/>
          <w:color w:val="FF0000"/>
          <w:sz w:val="28"/>
          <w:szCs w:val="28"/>
        </w:rPr>
        <w:t>(Code language for consistency with SB 804)</w:t>
      </w:r>
    </w:p>
    <w:p w:rsidR="00711A61" w:rsidRDefault="00711A61" w:rsidP="00711A61">
      <w:pPr>
        <w:rPr>
          <w:b/>
          <w:sz w:val="28"/>
          <w:szCs w:val="28"/>
        </w:rPr>
      </w:pPr>
      <w:r>
        <w:rPr>
          <w:b/>
          <w:sz w:val="28"/>
          <w:szCs w:val="28"/>
        </w:rPr>
        <w:lastRenderedPageBreak/>
        <w:t>7</w:t>
      </w:r>
      <w:r w:rsidRPr="008238B8">
        <w:rPr>
          <w:b/>
          <w:sz w:val="28"/>
          <w:szCs w:val="28"/>
          <w:vertAlign w:val="superscript"/>
        </w:rPr>
        <w:t>th</w:t>
      </w:r>
      <w:r>
        <w:rPr>
          <w:b/>
          <w:sz w:val="28"/>
          <w:szCs w:val="28"/>
        </w:rPr>
        <w:t xml:space="preserve"> Edition (2020) Florida Building Code - Energy Conservation</w:t>
      </w:r>
    </w:p>
    <w:p w:rsidR="00711A61" w:rsidRPr="0081609B" w:rsidRDefault="00711A61" w:rsidP="00711A61">
      <w:pPr>
        <w:rPr>
          <w:b/>
          <w:sz w:val="28"/>
          <w:szCs w:val="28"/>
        </w:rPr>
      </w:pPr>
      <w:r w:rsidRPr="0081609B">
        <w:rPr>
          <w:b/>
          <w:sz w:val="28"/>
          <w:szCs w:val="28"/>
        </w:rPr>
        <w:t>Residential Provisions</w:t>
      </w:r>
    </w:p>
    <w:p w:rsidR="00711A61" w:rsidRPr="0081609B" w:rsidRDefault="00711A61" w:rsidP="00711A61">
      <w:pPr>
        <w:rPr>
          <w:b/>
          <w:sz w:val="28"/>
          <w:szCs w:val="28"/>
        </w:rPr>
      </w:pPr>
      <w:r w:rsidRPr="0081609B">
        <w:rPr>
          <w:b/>
          <w:sz w:val="28"/>
          <w:szCs w:val="28"/>
        </w:rPr>
        <w:t>Chapter 1 [RE] Scope and Administration</w:t>
      </w:r>
    </w:p>
    <w:p w:rsidR="00711A61" w:rsidRDefault="00711A61" w:rsidP="00711A61">
      <w:pPr>
        <w:rPr>
          <w:rFonts w:ascii="Arial"/>
          <w:color w:val="231F20"/>
          <w:sz w:val="24"/>
          <w:szCs w:val="24"/>
        </w:rPr>
      </w:pPr>
      <w:r>
        <w:rPr>
          <w:rFonts w:ascii="Arial"/>
          <w:color w:val="231F20"/>
          <w:sz w:val="24"/>
          <w:szCs w:val="24"/>
        </w:rPr>
        <w:t>Revise Table R101.5.1 to read as follows:</w:t>
      </w:r>
    </w:p>
    <w:p w:rsidR="00711A61" w:rsidRPr="0081609B" w:rsidRDefault="00711A61" w:rsidP="00711A61">
      <w:pPr>
        <w:widowControl w:val="0"/>
        <w:autoSpaceDE w:val="0"/>
        <w:autoSpaceDN w:val="0"/>
        <w:spacing w:before="104" w:after="0" w:line="182" w:lineRule="exact"/>
        <w:ind w:left="1294" w:right="1696"/>
        <w:rPr>
          <w:rFonts w:ascii="Arial" w:eastAsia="Times New Roman" w:hAnsi="Times New Roman" w:cs="Times New Roman"/>
          <w:b/>
          <w:sz w:val="16"/>
        </w:rPr>
      </w:pPr>
      <w:r w:rsidRPr="0081609B">
        <w:rPr>
          <w:rFonts w:ascii="Arial" w:eastAsia="Times New Roman" w:hAnsi="Times New Roman" w:cs="Times New Roman"/>
          <w:b/>
          <w:color w:val="231F20"/>
          <w:sz w:val="16"/>
        </w:rPr>
        <w:t>TABLE R101.5.1</w:t>
      </w:r>
    </w:p>
    <w:p w:rsidR="00711A61" w:rsidRPr="0081609B" w:rsidRDefault="00711A61" w:rsidP="00711A61">
      <w:pPr>
        <w:widowControl w:val="0"/>
        <w:autoSpaceDE w:val="0"/>
        <w:autoSpaceDN w:val="0"/>
        <w:spacing w:after="0" w:line="182" w:lineRule="exact"/>
        <w:ind w:left="1296" w:right="1696"/>
        <w:rPr>
          <w:rFonts w:ascii="Arial" w:eastAsia="Times New Roman" w:hAnsi="Times New Roman" w:cs="Times New Roman"/>
          <w:b/>
          <w:sz w:val="16"/>
        </w:rPr>
      </w:pPr>
      <w:r w:rsidRPr="0081609B">
        <w:rPr>
          <w:rFonts w:ascii="Arial" w:eastAsia="Times New Roman" w:hAnsi="Times New Roman" w:cs="Times New Roman"/>
          <w:b/>
          <w:color w:val="231F20"/>
          <w:sz w:val="16"/>
        </w:rPr>
        <w:t>INDEX TO CODE COMPLIANCE FORMS</w:t>
      </w:r>
    </w:p>
    <w:p w:rsidR="00711A61" w:rsidRPr="0081609B" w:rsidRDefault="00711A61" w:rsidP="00711A61">
      <w:pPr>
        <w:widowControl w:val="0"/>
        <w:autoSpaceDE w:val="0"/>
        <w:autoSpaceDN w:val="0"/>
        <w:spacing w:before="5" w:after="0" w:line="240" w:lineRule="auto"/>
        <w:rPr>
          <w:rFonts w:ascii="Arial" w:eastAsia="Times New Roman" w:hAnsi="Times New Roman" w:cs="Times New Roman"/>
          <w:b/>
          <w:sz w:val="6"/>
          <w:szCs w:val="20"/>
        </w:rPr>
      </w:pPr>
    </w:p>
    <w:tbl>
      <w:tblPr>
        <w:tblW w:w="0" w:type="auto"/>
        <w:tblInd w:w="3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90"/>
        <w:gridCol w:w="2657"/>
      </w:tblGrid>
      <w:tr w:rsidR="00711A61" w:rsidRPr="0081609B" w:rsidTr="003720B6">
        <w:trPr>
          <w:trHeight w:val="251"/>
        </w:trPr>
        <w:tc>
          <w:tcPr>
            <w:tcW w:w="2290" w:type="dxa"/>
          </w:tcPr>
          <w:p w:rsidR="00711A61" w:rsidRPr="0081609B" w:rsidRDefault="00711A61" w:rsidP="003720B6">
            <w:pPr>
              <w:widowControl w:val="0"/>
              <w:autoSpaceDE w:val="0"/>
              <w:autoSpaceDN w:val="0"/>
              <w:spacing w:before="17" w:after="0" w:line="240" w:lineRule="auto"/>
              <w:ind w:left="917" w:right="909"/>
              <w:jc w:val="center"/>
              <w:rPr>
                <w:rFonts w:ascii="Arial" w:eastAsia="Times New Roman" w:hAnsi="Times New Roman" w:cs="Times New Roman"/>
                <w:b/>
                <w:sz w:val="14"/>
              </w:rPr>
            </w:pPr>
            <w:r w:rsidRPr="0081609B">
              <w:rPr>
                <w:rFonts w:ascii="Arial" w:eastAsia="Times New Roman" w:hAnsi="Times New Roman" w:cs="Times New Roman"/>
                <w:b/>
                <w:color w:val="231F20"/>
                <w:sz w:val="14"/>
              </w:rPr>
              <w:t>FORM</w:t>
            </w:r>
          </w:p>
        </w:tc>
        <w:tc>
          <w:tcPr>
            <w:tcW w:w="2657" w:type="dxa"/>
          </w:tcPr>
          <w:p w:rsidR="00711A61" w:rsidRPr="0081609B" w:rsidRDefault="00711A61" w:rsidP="003720B6">
            <w:pPr>
              <w:widowControl w:val="0"/>
              <w:autoSpaceDE w:val="0"/>
              <w:autoSpaceDN w:val="0"/>
              <w:spacing w:before="17" w:after="0" w:line="240" w:lineRule="auto"/>
              <w:ind w:left="639" w:right="628"/>
              <w:jc w:val="center"/>
              <w:rPr>
                <w:rFonts w:ascii="Arial" w:eastAsia="Times New Roman" w:hAnsi="Times New Roman" w:cs="Times New Roman"/>
                <w:b/>
                <w:sz w:val="14"/>
              </w:rPr>
            </w:pPr>
            <w:r w:rsidRPr="0081609B">
              <w:rPr>
                <w:rFonts w:ascii="Arial" w:eastAsia="Times New Roman" w:hAnsi="Times New Roman" w:cs="Times New Roman"/>
                <w:b/>
                <w:color w:val="231F20"/>
                <w:sz w:val="14"/>
              </w:rPr>
              <w:t>WHERE FOUND</w:t>
            </w:r>
          </w:p>
        </w:tc>
      </w:tr>
      <w:tr w:rsidR="00711A61" w:rsidRPr="0081609B" w:rsidTr="003720B6">
        <w:trPr>
          <w:trHeight w:val="290"/>
        </w:trPr>
        <w:tc>
          <w:tcPr>
            <w:tcW w:w="2290" w:type="dxa"/>
          </w:tcPr>
          <w:p w:rsidR="00711A61" w:rsidRPr="0081609B" w:rsidRDefault="00711A61" w:rsidP="003720B6">
            <w:pPr>
              <w:widowControl w:val="0"/>
              <w:autoSpaceDE w:val="0"/>
              <w:autoSpaceDN w:val="0"/>
              <w:spacing w:before="7" w:after="0" w:line="240" w:lineRule="auto"/>
              <w:ind w:left="38"/>
              <w:rPr>
                <w:rFonts w:ascii="Times New Roman" w:eastAsia="Times New Roman" w:hAnsi="Times New Roman" w:cs="Times New Roman"/>
                <w:sz w:val="18"/>
              </w:rPr>
            </w:pPr>
            <w:r w:rsidRPr="0081609B">
              <w:rPr>
                <w:rFonts w:ascii="Times New Roman" w:eastAsia="Times New Roman" w:hAnsi="Times New Roman" w:cs="Times New Roman"/>
                <w:color w:val="231F20"/>
                <w:sz w:val="18"/>
              </w:rPr>
              <w:t>Form R402</w:t>
            </w:r>
          </w:p>
        </w:tc>
        <w:tc>
          <w:tcPr>
            <w:tcW w:w="2657" w:type="dxa"/>
          </w:tcPr>
          <w:p w:rsidR="00711A61" w:rsidRPr="0081609B" w:rsidRDefault="00711A61" w:rsidP="003720B6">
            <w:pPr>
              <w:widowControl w:val="0"/>
              <w:autoSpaceDE w:val="0"/>
              <w:autoSpaceDN w:val="0"/>
              <w:spacing w:before="7" w:after="0" w:line="240" w:lineRule="auto"/>
              <w:ind w:left="639" w:right="633"/>
              <w:jc w:val="center"/>
              <w:rPr>
                <w:rFonts w:ascii="Times New Roman" w:eastAsia="Times New Roman" w:hAnsi="Times New Roman" w:cs="Times New Roman"/>
                <w:sz w:val="18"/>
              </w:rPr>
            </w:pPr>
            <w:r w:rsidRPr="0081609B">
              <w:rPr>
                <w:rFonts w:ascii="Times New Roman" w:eastAsia="Times New Roman" w:hAnsi="Times New Roman" w:cs="Times New Roman"/>
                <w:color w:val="231F20"/>
                <w:sz w:val="18"/>
              </w:rPr>
              <w:t>Appendix RD</w:t>
            </w:r>
          </w:p>
        </w:tc>
      </w:tr>
      <w:tr w:rsidR="00711A61" w:rsidRPr="0081609B" w:rsidTr="003720B6">
        <w:trPr>
          <w:trHeight w:val="290"/>
        </w:trPr>
        <w:tc>
          <w:tcPr>
            <w:tcW w:w="2290" w:type="dxa"/>
          </w:tcPr>
          <w:p w:rsidR="00711A61" w:rsidRPr="0081609B" w:rsidRDefault="00711A61" w:rsidP="003720B6">
            <w:pPr>
              <w:widowControl w:val="0"/>
              <w:autoSpaceDE w:val="0"/>
              <w:autoSpaceDN w:val="0"/>
              <w:spacing w:before="7" w:after="0" w:line="240" w:lineRule="auto"/>
              <w:ind w:left="38"/>
              <w:rPr>
                <w:rFonts w:ascii="Times New Roman" w:eastAsia="Times New Roman" w:hAnsi="Times New Roman" w:cs="Times New Roman"/>
                <w:strike/>
                <w:sz w:val="18"/>
              </w:rPr>
            </w:pPr>
            <w:r w:rsidRPr="0081609B">
              <w:rPr>
                <w:rFonts w:ascii="Times New Roman" w:eastAsia="Times New Roman" w:hAnsi="Times New Roman" w:cs="Times New Roman"/>
                <w:strike/>
                <w:color w:val="231F20"/>
                <w:sz w:val="18"/>
              </w:rPr>
              <w:t xml:space="preserve">Florida </w:t>
            </w:r>
            <w:proofErr w:type="spellStart"/>
            <w:r w:rsidRPr="0081609B">
              <w:rPr>
                <w:rFonts w:ascii="Times New Roman" w:eastAsia="Times New Roman" w:hAnsi="Times New Roman" w:cs="Times New Roman"/>
                <w:strike/>
                <w:color w:val="231F20"/>
                <w:sz w:val="18"/>
              </w:rPr>
              <w:t>REScheck</w:t>
            </w:r>
            <w:proofErr w:type="spellEnd"/>
          </w:p>
        </w:tc>
        <w:tc>
          <w:tcPr>
            <w:tcW w:w="2657" w:type="dxa"/>
          </w:tcPr>
          <w:p w:rsidR="00711A61" w:rsidRPr="0081609B" w:rsidRDefault="00711A61" w:rsidP="003720B6">
            <w:pPr>
              <w:widowControl w:val="0"/>
              <w:autoSpaceDE w:val="0"/>
              <w:autoSpaceDN w:val="0"/>
              <w:spacing w:before="7" w:after="0" w:line="240" w:lineRule="auto"/>
              <w:ind w:left="639" w:right="633"/>
              <w:jc w:val="center"/>
              <w:rPr>
                <w:rFonts w:ascii="Times New Roman" w:eastAsia="Times New Roman" w:hAnsi="Times New Roman" w:cs="Times New Roman"/>
                <w:strike/>
                <w:sz w:val="18"/>
              </w:rPr>
            </w:pPr>
            <w:r w:rsidRPr="0081609B">
              <w:rPr>
                <w:rFonts w:ascii="Times New Roman" w:eastAsia="Times New Roman" w:hAnsi="Times New Roman" w:cs="Times New Roman"/>
                <w:strike/>
                <w:color w:val="231F20"/>
                <w:sz w:val="18"/>
              </w:rPr>
              <w:t>Computer printout</w:t>
            </w:r>
          </w:p>
        </w:tc>
      </w:tr>
      <w:tr w:rsidR="00711A61" w:rsidRPr="0081609B" w:rsidTr="003720B6">
        <w:trPr>
          <w:trHeight w:val="489"/>
        </w:trPr>
        <w:tc>
          <w:tcPr>
            <w:tcW w:w="2290" w:type="dxa"/>
          </w:tcPr>
          <w:p w:rsidR="00711A61" w:rsidRPr="0081609B" w:rsidRDefault="00711A61" w:rsidP="003720B6">
            <w:pPr>
              <w:widowControl w:val="0"/>
              <w:autoSpaceDE w:val="0"/>
              <w:autoSpaceDN w:val="0"/>
              <w:spacing w:before="7" w:after="0" w:line="240" w:lineRule="auto"/>
              <w:ind w:left="38"/>
              <w:rPr>
                <w:rFonts w:ascii="Times New Roman" w:eastAsia="Times New Roman" w:hAnsi="Times New Roman" w:cs="Times New Roman"/>
                <w:sz w:val="18"/>
              </w:rPr>
            </w:pPr>
            <w:r w:rsidRPr="0081609B">
              <w:rPr>
                <w:rFonts w:ascii="Times New Roman" w:eastAsia="Times New Roman" w:hAnsi="Times New Roman" w:cs="Times New Roman"/>
                <w:color w:val="231F20"/>
                <w:sz w:val="18"/>
              </w:rPr>
              <w:t>Form R405</w:t>
            </w:r>
          </w:p>
        </w:tc>
        <w:tc>
          <w:tcPr>
            <w:tcW w:w="2657" w:type="dxa"/>
          </w:tcPr>
          <w:p w:rsidR="00711A61" w:rsidRPr="0081609B" w:rsidRDefault="00711A61" w:rsidP="003720B6">
            <w:pPr>
              <w:widowControl w:val="0"/>
              <w:autoSpaceDE w:val="0"/>
              <w:autoSpaceDN w:val="0"/>
              <w:spacing w:before="13" w:after="0" w:line="230" w:lineRule="auto"/>
              <w:ind w:left="712" w:right="486" w:hanging="196"/>
              <w:rPr>
                <w:rFonts w:ascii="Times New Roman" w:eastAsia="Times New Roman" w:hAnsi="Times New Roman" w:cs="Times New Roman"/>
                <w:sz w:val="18"/>
              </w:rPr>
            </w:pPr>
            <w:r w:rsidRPr="0081609B">
              <w:rPr>
                <w:rFonts w:ascii="Times New Roman" w:eastAsia="Times New Roman" w:hAnsi="Times New Roman" w:cs="Times New Roman"/>
                <w:color w:val="231F20"/>
                <w:sz w:val="18"/>
              </w:rPr>
              <w:t>Commission approved software printout</w:t>
            </w:r>
          </w:p>
        </w:tc>
      </w:tr>
    </w:tbl>
    <w:p w:rsidR="00711A61" w:rsidRPr="0081609B" w:rsidRDefault="00711A61" w:rsidP="00711A61">
      <w:pPr>
        <w:widowControl w:val="0"/>
        <w:autoSpaceDE w:val="0"/>
        <w:autoSpaceDN w:val="0"/>
        <w:spacing w:after="0" w:line="240" w:lineRule="auto"/>
        <w:rPr>
          <w:rFonts w:ascii="Times New Roman" w:eastAsia="Times New Roman" w:hAnsi="Times New Roman" w:cs="Times New Roman"/>
        </w:rPr>
      </w:pPr>
    </w:p>
    <w:p w:rsidR="00711A61" w:rsidRPr="00EB0F79" w:rsidRDefault="00711A61" w:rsidP="00711A61">
      <w:pPr>
        <w:spacing w:before="104" w:line="182" w:lineRule="exact"/>
        <w:ind w:right="1696"/>
        <w:rPr>
          <w:rFonts w:ascii="Arial"/>
          <w:b/>
          <w:color w:val="FF0000"/>
          <w:sz w:val="24"/>
          <w:szCs w:val="24"/>
        </w:rPr>
      </w:pPr>
      <w:r>
        <w:rPr>
          <w:rFonts w:ascii="Arial"/>
          <w:b/>
          <w:color w:val="FF0000"/>
          <w:sz w:val="24"/>
          <w:szCs w:val="24"/>
        </w:rPr>
        <w:t>(</w:t>
      </w:r>
      <w:r w:rsidRPr="00EB0F79">
        <w:rPr>
          <w:rFonts w:ascii="Arial"/>
          <w:b/>
          <w:color w:val="FF0000"/>
          <w:sz w:val="24"/>
          <w:szCs w:val="24"/>
        </w:rPr>
        <w:t>EN-FBC-EC/R-Ch.1-Errata #1</w:t>
      </w:r>
      <w:r>
        <w:rPr>
          <w:rFonts w:ascii="Arial"/>
          <w:b/>
          <w:color w:val="FF0000"/>
          <w:sz w:val="24"/>
          <w:szCs w:val="24"/>
        </w:rPr>
        <w:t>)</w:t>
      </w:r>
    </w:p>
    <w:p w:rsidR="00711A61" w:rsidRPr="00AB5719" w:rsidRDefault="00711A61" w:rsidP="00711A61">
      <w:pPr>
        <w:rPr>
          <w:color w:val="FF0000"/>
          <w:sz w:val="28"/>
          <w:szCs w:val="28"/>
        </w:rPr>
      </w:pPr>
    </w:p>
    <w:p w:rsidR="001630DF" w:rsidRPr="007C672C" w:rsidRDefault="001630DF" w:rsidP="001630DF">
      <w:pPr>
        <w:rPr>
          <w:b/>
          <w:sz w:val="28"/>
          <w:szCs w:val="28"/>
        </w:rPr>
      </w:pPr>
      <w:r>
        <w:rPr>
          <w:b/>
          <w:sz w:val="28"/>
          <w:szCs w:val="28"/>
        </w:rPr>
        <w:t>7</w:t>
      </w:r>
      <w:r w:rsidRPr="007C672C">
        <w:rPr>
          <w:b/>
          <w:sz w:val="28"/>
          <w:szCs w:val="28"/>
          <w:vertAlign w:val="superscript"/>
        </w:rPr>
        <w:t>th</w:t>
      </w:r>
      <w:r>
        <w:rPr>
          <w:b/>
          <w:sz w:val="28"/>
          <w:szCs w:val="28"/>
        </w:rPr>
        <w:t xml:space="preserve"> Edition (</w:t>
      </w:r>
      <w:r w:rsidRPr="007C672C">
        <w:rPr>
          <w:b/>
          <w:sz w:val="28"/>
          <w:szCs w:val="28"/>
        </w:rPr>
        <w:t>2020</w:t>
      </w:r>
      <w:r>
        <w:rPr>
          <w:b/>
          <w:sz w:val="28"/>
          <w:szCs w:val="28"/>
        </w:rPr>
        <w:t>)</w:t>
      </w:r>
      <w:r w:rsidRPr="007C672C">
        <w:rPr>
          <w:b/>
          <w:sz w:val="28"/>
          <w:szCs w:val="28"/>
        </w:rPr>
        <w:t xml:space="preserve"> Florida </w:t>
      </w:r>
      <w:r>
        <w:rPr>
          <w:b/>
          <w:sz w:val="28"/>
          <w:szCs w:val="28"/>
        </w:rPr>
        <w:t>Building Code -</w:t>
      </w:r>
      <w:r w:rsidRPr="007C672C">
        <w:rPr>
          <w:b/>
          <w:sz w:val="28"/>
          <w:szCs w:val="28"/>
        </w:rPr>
        <w:t xml:space="preserve"> Test Protocols for High-Velocity Hurricane Zones</w:t>
      </w:r>
    </w:p>
    <w:p w:rsidR="001630DF" w:rsidRPr="00B2518E" w:rsidRDefault="001630DF" w:rsidP="001630DF">
      <w:pPr>
        <w:autoSpaceDE w:val="0"/>
        <w:autoSpaceDN w:val="0"/>
        <w:adjustRightInd w:val="0"/>
        <w:spacing w:after="0" w:line="240" w:lineRule="auto"/>
        <w:rPr>
          <w:rFonts w:ascii="Helvetica-Bold" w:hAnsi="Helvetica-Bold" w:cs="Helvetica-Bold"/>
          <w:bCs/>
          <w:sz w:val="24"/>
          <w:szCs w:val="24"/>
        </w:rPr>
      </w:pPr>
      <w:r w:rsidRPr="00B2518E">
        <w:rPr>
          <w:rFonts w:ascii="Helvetica-Bold" w:hAnsi="Helvetica-Bold" w:cs="Helvetica-Bold"/>
          <w:bCs/>
          <w:sz w:val="24"/>
          <w:szCs w:val="24"/>
        </w:rPr>
        <w:t>ROOFING APPLICATION STANDARD (RAS) No. 127-20</w:t>
      </w:r>
    </w:p>
    <w:p w:rsidR="001630DF" w:rsidRPr="00B2518E" w:rsidRDefault="001630DF" w:rsidP="001630DF">
      <w:pPr>
        <w:autoSpaceDE w:val="0"/>
        <w:autoSpaceDN w:val="0"/>
        <w:adjustRightInd w:val="0"/>
        <w:spacing w:after="0" w:line="240" w:lineRule="auto"/>
        <w:rPr>
          <w:rFonts w:ascii="Helvetica-Bold" w:hAnsi="Helvetica-Bold" w:cs="Helvetica-Bold"/>
          <w:bCs/>
          <w:sz w:val="24"/>
          <w:szCs w:val="24"/>
        </w:rPr>
      </w:pPr>
      <w:r w:rsidRPr="00B2518E">
        <w:rPr>
          <w:rFonts w:ascii="Helvetica-Bold" w:hAnsi="Helvetica-Bold" w:cs="Helvetica-Bold"/>
          <w:bCs/>
          <w:sz w:val="24"/>
          <w:szCs w:val="24"/>
        </w:rPr>
        <w:t>PROCEDURE FOR DETERMINING THE MOMENT OF RESISTANCE AND MINIMUM</w:t>
      </w:r>
    </w:p>
    <w:p w:rsidR="001630DF" w:rsidRPr="00B2518E" w:rsidRDefault="001630DF" w:rsidP="001630DF">
      <w:pPr>
        <w:autoSpaceDE w:val="0"/>
        <w:autoSpaceDN w:val="0"/>
        <w:adjustRightInd w:val="0"/>
        <w:spacing w:after="0" w:line="240" w:lineRule="auto"/>
        <w:rPr>
          <w:rFonts w:ascii="Helvetica-Bold" w:hAnsi="Helvetica-Bold" w:cs="Helvetica-Bold"/>
          <w:bCs/>
          <w:sz w:val="24"/>
          <w:szCs w:val="24"/>
        </w:rPr>
      </w:pPr>
      <w:r w:rsidRPr="00B2518E">
        <w:rPr>
          <w:rFonts w:ascii="Helvetica-Bold" w:hAnsi="Helvetica-Bold" w:cs="Helvetica-Bold"/>
          <w:bCs/>
          <w:sz w:val="24"/>
          <w:szCs w:val="24"/>
        </w:rPr>
        <w:t>CHARACTERISTIC RESISTANCE LOAD TO INSTALL A TILE SYSTEM ON A</w:t>
      </w:r>
    </w:p>
    <w:p w:rsidR="001630DF" w:rsidRPr="00B2518E" w:rsidRDefault="001630DF" w:rsidP="001630DF">
      <w:pPr>
        <w:autoSpaceDE w:val="0"/>
        <w:autoSpaceDN w:val="0"/>
        <w:adjustRightInd w:val="0"/>
        <w:spacing w:after="0" w:line="240" w:lineRule="auto"/>
        <w:rPr>
          <w:rFonts w:ascii="Arial" w:eastAsia="SimSun" w:hAnsi="Arial" w:cs="Arial"/>
          <w:sz w:val="24"/>
          <w:szCs w:val="24"/>
          <w:lang w:eastAsia="zh-CN"/>
        </w:rPr>
      </w:pPr>
      <w:r w:rsidRPr="00B2518E">
        <w:rPr>
          <w:rFonts w:ascii="Helvetica-Bold" w:hAnsi="Helvetica-Bold" w:cs="Helvetica-Bold"/>
          <w:bCs/>
          <w:sz w:val="24"/>
          <w:szCs w:val="24"/>
        </w:rPr>
        <w:t>BUILDING OF A SPECIFIED ROOF SLOPE AND HEIGHT USING ALLOWABLE STRESS DESIGN (ASD) IN ACCORDANCE WITH ASCE 7</w:t>
      </w:r>
    </w:p>
    <w:p w:rsidR="001630DF" w:rsidRDefault="001630DF" w:rsidP="001630DF">
      <w:pPr>
        <w:rPr>
          <w:rFonts w:ascii="Calibri" w:eastAsia="SimSun" w:hAnsi="Calibri" w:cs="Calibri"/>
          <w:lang w:eastAsia="zh-CN"/>
        </w:rPr>
      </w:pPr>
    </w:p>
    <w:p w:rsidR="001630DF" w:rsidRPr="00B2518E" w:rsidRDefault="001630DF" w:rsidP="001630DF">
      <w:pPr>
        <w:rPr>
          <w:rFonts w:ascii="Calibri" w:eastAsia="SimSun" w:hAnsi="Calibri" w:cs="Calibri"/>
          <w:lang w:eastAsia="zh-CN"/>
        </w:rPr>
      </w:pPr>
      <w:r>
        <w:rPr>
          <w:rFonts w:ascii="Calibri" w:eastAsia="SimSun" w:hAnsi="Calibri" w:cs="Calibri"/>
          <w:lang w:eastAsia="zh-CN"/>
        </w:rPr>
        <w:t>Revise Tables 3, 6, 8 and 12 to read as follows:</w:t>
      </w:r>
    </w:p>
    <w:tbl>
      <w:tblPr>
        <w:tblpPr w:leftFromText="180" w:rightFromText="180" w:vertAnchor="text"/>
        <w:tblW w:w="0" w:type="auto"/>
        <w:tblCellMar>
          <w:left w:w="0" w:type="dxa"/>
          <w:right w:w="0" w:type="dxa"/>
        </w:tblCellMar>
        <w:tblLook w:val="04A0" w:firstRow="1" w:lastRow="0" w:firstColumn="1" w:lastColumn="0" w:noHBand="0" w:noVBand="1"/>
      </w:tblPr>
      <w:tblGrid>
        <w:gridCol w:w="2965"/>
        <w:gridCol w:w="1980"/>
        <w:gridCol w:w="2250"/>
        <w:gridCol w:w="2155"/>
      </w:tblGrid>
      <w:tr w:rsidR="001630DF" w:rsidRPr="009D5344" w:rsidTr="003720B6">
        <w:trPr>
          <w:trHeight w:val="890"/>
        </w:trPr>
        <w:tc>
          <w:tcPr>
            <w:tcW w:w="576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autoSpaceDE w:val="0"/>
              <w:autoSpaceDN w:val="0"/>
              <w:spacing w:after="0"/>
              <w:jc w:val="center"/>
              <w:rPr>
                <w:rFonts w:ascii="Arial" w:eastAsia="SimSun" w:hAnsi="Arial" w:cs="Arial"/>
                <w:b/>
                <w:bCs/>
                <w:sz w:val="24"/>
                <w:szCs w:val="24"/>
                <w:lang w:eastAsia="zh-CN"/>
              </w:rPr>
            </w:pPr>
            <w:bookmarkStart w:id="1" w:name="_Hlk74906764"/>
            <w:r w:rsidRPr="009D5344">
              <w:rPr>
                <w:rFonts w:ascii="Arial" w:eastAsia="SimSun" w:hAnsi="Arial" w:cs="Arial"/>
                <w:b/>
                <w:bCs/>
                <w:sz w:val="24"/>
                <w:szCs w:val="24"/>
                <w:lang w:eastAsia="zh-CN"/>
              </w:rPr>
              <w:t xml:space="preserve">TABLE 3 — GABLE ROOFS </w:t>
            </w:r>
          </w:p>
          <w:p w:rsidR="001630DF" w:rsidRPr="009D5344" w:rsidRDefault="001630DF" w:rsidP="003720B6">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MINIMUM ASD DESIGN WIND UPLIFT PRESSURES IN PSF FOR ROOF SLOPE –</w:t>
            </w:r>
          </w:p>
          <w:p w:rsidR="001630DF" w:rsidRPr="009D5344" w:rsidRDefault="001630DF" w:rsidP="003720B6">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&gt;6:12 to ≤12:12 RISK CATEGORY II EXPOSURE CATEGORY “C”</w:t>
            </w:r>
          </w:p>
        </w:tc>
      </w:tr>
      <w:tr w:rsidR="001630DF" w:rsidRPr="009D5344" w:rsidTr="003720B6">
        <w:trPr>
          <w:trHeight w:val="305"/>
        </w:trPr>
        <w:tc>
          <w:tcPr>
            <w:tcW w:w="29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30DF" w:rsidRPr="009D5344" w:rsidRDefault="001630DF" w:rsidP="003720B6">
            <w:pPr>
              <w:spacing w:after="0"/>
              <w:jc w:val="center"/>
              <w:rPr>
                <w:rFonts w:ascii="Arial" w:eastAsia="SimSun" w:hAnsi="Arial" w:cs="Arial"/>
                <w:sz w:val="24"/>
                <w:szCs w:val="24"/>
                <w:lang w:eastAsia="zh-CN"/>
              </w:rPr>
            </w:pPr>
            <w:r w:rsidRPr="009D5344">
              <w:rPr>
                <w:rFonts w:ascii="Arial" w:eastAsia="SimSun" w:hAnsi="Arial" w:cs="Arial"/>
                <w:b/>
                <w:bCs/>
                <w:sz w:val="24"/>
                <w:szCs w:val="24"/>
                <w:lang w:eastAsia="zh-CN"/>
              </w:rPr>
              <w:t>Roof Mean Height</w:t>
            </w:r>
          </w:p>
        </w:tc>
        <w:tc>
          <w:tcPr>
            <w:tcW w:w="638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630DF" w:rsidRPr="009D5344" w:rsidRDefault="001630DF" w:rsidP="003720B6">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Roof Pressure Zones</w:t>
            </w:r>
          </w:p>
        </w:tc>
      </w:tr>
      <w:tr w:rsidR="001630DF" w:rsidRPr="009D5344" w:rsidTr="003720B6">
        <w:trPr>
          <w:trHeight w:val="260"/>
        </w:trPr>
        <w:tc>
          <w:tcPr>
            <w:tcW w:w="0" w:type="auto"/>
            <w:vMerge/>
            <w:tcBorders>
              <w:top w:val="nil"/>
              <w:left w:val="single" w:sz="8" w:space="0" w:color="auto"/>
              <w:bottom w:val="single" w:sz="8" w:space="0" w:color="auto"/>
              <w:right w:val="single" w:sz="8" w:space="0" w:color="auto"/>
            </w:tcBorders>
            <w:vAlign w:val="center"/>
            <w:hideMark/>
          </w:tcPr>
          <w:p w:rsidR="001630DF" w:rsidRPr="009D5344" w:rsidRDefault="001630DF" w:rsidP="003720B6">
            <w:pPr>
              <w:spacing w:after="0" w:line="240" w:lineRule="auto"/>
              <w:rPr>
                <w:rFonts w:ascii="Arial" w:eastAsia="SimSun" w:hAnsi="Arial" w:cs="Arial"/>
                <w:sz w:val="24"/>
                <w:szCs w:val="24"/>
                <w:lang w:eastAsia="zh-CN"/>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30DF" w:rsidRPr="009D5344" w:rsidRDefault="001630DF" w:rsidP="003720B6">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1, 2e and 2r</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30DF" w:rsidRPr="009D5344" w:rsidRDefault="001630DF" w:rsidP="003720B6">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2n and </w:t>
            </w:r>
            <w:r w:rsidRPr="009D5344">
              <w:rPr>
                <w:rFonts w:ascii="Arial" w:eastAsia="SimSun" w:hAnsi="Arial" w:cs="Arial"/>
                <w:b/>
                <w:bCs/>
                <w:strike/>
                <w:sz w:val="24"/>
                <w:szCs w:val="24"/>
                <w:highlight w:val="yellow"/>
                <w:lang w:eastAsia="zh-CN"/>
              </w:rPr>
              <w:t>2r</w:t>
            </w:r>
            <w:r w:rsidRPr="009D5344">
              <w:rPr>
                <w:rFonts w:ascii="Arial" w:eastAsia="SimSun" w:hAnsi="Arial" w:cs="Arial"/>
                <w:b/>
                <w:bCs/>
                <w:sz w:val="24"/>
                <w:szCs w:val="24"/>
                <w:highlight w:val="yellow"/>
                <w:u w:val="single"/>
                <w:lang w:eastAsia="zh-CN"/>
              </w:rPr>
              <w:t>3r</w:t>
            </w:r>
          </w:p>
        </w:tc>
        <w:tc>
          <w:tcPr>
            <w:tcW w:w="2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30DF" w:rsidRPr="009D5344" w:rsidRDefault="001630DF" w:rsidP="003720B6">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3e</w:t>
            </w:r>
          </w:p>
        </w:tc>
      </w:tr>
      <w:tr w:rsidR="001630DF" w:rsidRPr="009D5344" w:rsidTr="003720B6">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-67</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-74</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-115</w:t>
            </w:r>
          </w:p>
        </w:tc>
      </w:tr>
      <w:tr w:rsidR="001630DF" w:rsidRPr="009D5344" w:rsidTr="003720B6">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&gt;15 to ≤20’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-71</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-78</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-122</w:t>
            </w:r>
          </w:p>
        </w:tc>
      </w:tr>
      <w:tr w:rsidR="001630DF" w:rsidRPr="009D5344" w:rsidTr="003720B6">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&gt;20’ to ≤25’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-74</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-82</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-127</w:t>
            </w:r>
          </w:p>
        </w:tc>
      </w:tr>
      <w:tr w:rsidR="001630DF" w:rsidRPr="009D5344" w:rsidTr="003720B6">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&gt;25’ to ≤30’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-78</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-85</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-132</w:t>
            </w:r>
          </w:p>
        </w:tc>
      </w:tr>
      <w:tr w:rsidR="001630DF" w:rsidRPr="009D5344" w:rsidTr="003720B6">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&gt;30 to ≤35’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-88</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-137</w:t>
            </w:r>
          </w:p>
        </w:tc>
      </w:tr>
      <w:tr w:rsidR="001630DF" w:rsidRPr="009D5344" w:rsidTr="003720B6">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&gt;35 to ≤40’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-82</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-91</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-141</w:t>
            </w:r>
          </w:p>
        </w:tc>
      </w:tr>
      <w:tr w:rsidR="001630DF" w:rsidRPr="009D5344" w:rsidTr="003720B6">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&gt;40’ to ≤45’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-93</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-146</w:t>
            </w:r>
          </w:p>
        </w:tc>
      </w:tr>
      <w:tr w:rsidR="001630DF" w:rsidRPr="009D5344" w:rsidTr="003720B6">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&gt;45’ to ≤50’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-86</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-95</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-147</w:t>
            </w:r>
          </w:p>
        </w:tc>
      </w:tr>
      <w:tr w:rsidR="001630DF" w:rsidRPr="009D5344" w:rsidTr="003720B6">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&gt;50’ to ≤55’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-88</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-97</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-151</w:t>
            </w:r>
          </w:p>
        </w:tc>
      </w:tr>
      <w:tr w:rsidR="001630DF" w:rsidRPr="009D5344" w:rsidTr="003720B6">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&gt;55’ to ≤60’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-89</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-98</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-153</w:t>
            </w:r>
          </w:p>
        </w:tc>
      </w:tr>
    </w:tbl>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515"/>
        <w:gridCol w:w="2250"/>
        <w:gridCol w:w="2520"/>
        <w:gridCol w:w="2065"/>
      </w:tblGrid>
      <w:tr w:rsidR="001630DF" w:rsidRPr="009D5344" w:rsidTr="003720B6">
        <w:trPr>
          <w:trHeight w:val="800"/>
        </w:trPr>
        <w:tc>
          <w:tcPr>
            <w:tcW w:w="935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lastRenderedPageBreak/>
              <w:t>TABLE 6 — GABLE ROOFS</w:t>
            </w:r>
          </w:p>
          <w:p w:rsidR="001630DF" w:rsidRPr="009D5344" w:rsidRDefault="001630DF" w:rsidP="003720B6">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MINIMUM ASD DESIGN WIND UPLIFT PRESSURES IN PSF FOR ROOF SLOPE -</w:t>
            </w:r>
          </w:p>
          <w:p w:rsidR="001630DF" w:rsidRPr="009D5344" w:rsidRDefault="001630DF" w:rsidP="003720B6">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&gt;6:12 to ≤12:12 RISK CATEGORY II EXPOSURE CATEGORY “D”</w:t>
            </w:r>
          </w:p>
        </w:tc>
      </w:tr>
      <w:tr w:rsidR="001630DF" w:rsidRPr="009D5344" w:rsidTr="003720B6">
        <w:tc>
          <w:tcPr>
            <w:tcW w:w="25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30DF" w:rsidRPr="009D5344" w:rsidRDefault="001630DF" w:rsidP="003720B6">
            <w:pPr>
              <w:spacing w:after="0"/>
              <w:jc w:val="center"/>
              <w:rPr>
                <w:rFonts w:ascii="Arial" w:eastAsia="SimSun" w:hAnsi="Arial" w:cs="Arial"/>
                <w:sz w:val="24"/>
                <w:szCs w:val="24"/>
                <w:lang w:eastAsia="zh-CN"/>
              </w:rPr>
            </w:pPr>
            <w:r w:rsidRPr="009D5344">
              <w:rPr>
                <w:rFonts w:ascii="Arial" w:eastAsia="SimSun" w:hAnsi="Arial" w:cs="Arial"/>
                <w:b/>
                <w:bCs/>
                <w:sz w:val="24"/>
                <w:szCs w:val="24"/>
                <w:lang w:eastAsia="zh-CN"/>
              </w:rPr>
              <w:t>Roof Mean Height</w:t>
            </w:r>
          </w:p>
        </w:tc>
        <w:tc>
          <w:tcPr>
            <w:tcW w:w="683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Roof Pressure Zones</w:t>
            </w:r>
          </w:p>
        </w:tc>
      </w:tr>
      <w:tr w:rsidR="001630DF" w:rsidRPr="009D5344" w:rsidTr="003720B6">
        <w:trPr>
          <w:trHeight w:val="215"/>
        </w:trPr>
        <w:tc>
          <w:tcPr>
            <w:tcW w:w="0" w:type="auto"/>
            <w:vMerge/>
            <w:tcBorders>
              <w:top w:val="nil"/>
              <w:left w:val="single" w:sz="8" w:space="0" w:color="auto"/>
              <w:bottom w:val="single" w:sz="8" w:space="0" w:color="auto"/>
              <w:right w:val="single" w:sz="8" w:space="0" w:color="auto"/>
            </w:tcBorders>
            <w:vAlign w:val="center"/>
            <w:hideMark/>
          </w:tcPr>
          <w:p w:rsidR="001630DF" w:rsidRPr="009D5344" w:rsidRDefault="001630DF" w:rsidP="003720B6">
            <w:pPr>
              <w:spacing w:after="0" w:line="240" w:lineRule="auto"/>
              <w:rPr>
                <w:rFonts w:ascii="Arial" w:eastAsia="SimSun" w:hAnsi="Arial" w:cs="Arial"/>
                <w:sz w:val="24"/>
                <w:szCs w:val="24"/>
                <w:lang w:eastAsia="zh-CN"/>
              </w:rPr>
            </w:pP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215"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1, 2e and 2r</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215"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2n and </w:t>
            </w:r>
            <w:r w:rsidRPr="009D5344">
              <w:rPr>
                <w:rFonts w:ascii="Arial" w:eastAsia="SimSun" w:hAnsi="Arial" w:cs="Arial"/>
                <w:b/>
                <w:bCs/>
                <w:strike/>
                <w:sz w:val="24"/>
                <w:szCs w:val="24"/>
                <w:highlight w:val="yellow"/>
                <w:lang w:eastAsia="zh-CN"/>
              </w:rPr>
              <w:t>2r</w:t>
            </w:r>
            <w:r w:rsidRPr="009D5344">
              <w:rPr>
                <w:rFonts w:ascii="Arial" w:eastAsia="SimSun" w:hAnsi="Arial" w:cs="Arial"/>
                <w:b/>
                <w:bCs/>
                <w:sz w:val="24"/>
                <w:szCs w:val="24"/>
                <w:highlight w:val="yellow"/>
                <w:u w:val="single"/>
                <w:lang w:eastAsia="zh-CN"/>
              </w:rPr>
              <w:t>3r</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215"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3e</w:t>
            </w:r>
          </w:p>
        </w:tc>
      </w:tr>
      <w:tr w:rsidR="001630DF" w:rsidRPr="009D5344" w:rsidTr="003720B6">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-90</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-140</w:t>
            </w:r>
          </w:p>
        </w:tc>
      </w:tr>
      <w:tr w:rsidR="001630DF" w:rsidRPr="009D5344" w:rsidTr="003720B6">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&gt;15 to ≤20’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-86</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-94</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-146</w:t>
            </w:r>
          </w:p>
        </w:tc>
      </w:tr>
      <w:tr w:rsidR="001630DF" w:rsidRPr="009D5344" w:rsidTr="003720B6">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&gt;20’ to ≤25’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-87</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-98</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-151</w:t>
            </w:r>
          </w:p>
        </w:tc>
      </w:tr>
      <w:tr w:rsidR="001630DF" w:rsidRPr="009D5344" w:rsidTr="003720B6">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&gt;25’ to ≤30’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-101</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-157</w:t>
            </w:r>
          </w:p>
        </w:tc>
      </w:tr>
      <w:tr w:rsidR="001630DF" w:rsidRPr="009D5344" w:rsidTr="003720B6">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&gt;30 to ≤35’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-94</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-103</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-161</w:t>
            </w:r>
          </w:p>
        </w:tc>
      </w:tr>
      <w:tr w:rsidR="001630DF" w:rsidRPr="009D5344" w:rsidTr="003720B6">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&gt;35 to ≤40’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-97</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-106</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-165</w:t>
            </w:r>
          </w:p>
        </w:tc>
      </w:tr>
      <w:tr w:rsidR="001630DF" w:rsidRPr="009D5344" w:rsidTr="003720B6">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&gt;40’ to ≤45’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-99</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-109</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-168</w:t>
            </w:r>
          </w:p>
        </w:tc>
      </w:tr>
      <w:tr w:rsidR="001630DF" w:rsidRPr="009D5344" w:rsidTr="003720B6">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&gt;45’ to ≤50’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-101</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-111</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-172</w:t>
            </w:r>
          </w:p>
        </w:tc>
      </w:tr>
      <w:tr w:rsidR="001630DF" w:rsidRPr="009D5344" w:rsidTr="003720B6">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&gt;50’ to ≤55’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-112</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-174</w:t>
            </w:r>
          </w:p>
        </w:tc>
      </w:tr>
      <w:tr w:rsidR="001630DF" w:rsidRPr="009D5344" w:rsidTr="003720B6">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&gt;55’ to ≤60’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-104</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-114</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-177</w:t>
            </w:r>
          </w:p>
        </w:tc>
      </w:tr>
    </w:tbl>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Default="001630DF" w:rsidP="001630DF">
      <w:pPr>
        <w:rPr>
          <w:rFonts w:ascii="Calibri" w:eastAsia="SimSun" w:hAnsi="Calibri" w:cs="Calibri"/>
          <w:lang w:eastAsia="zh-CN"/>
        </w:rPr>
      </w:pPr>
    </w:p>
    <w:p w:rsidR="001630DF"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tbl>
      <w:tblPr>
        <w:tblpPr w:leftFromText="180" w:rightFromText="180" w:vertAnchor="text"/>
        <w:tblW w:w="9350" w:type="dxa"/>
        <w:tblCellMar>
          <w:left w:w="0" w:type="dxa"/>
          <w:right w:w="0" w:type="dxa"/>
        </w:tblCellMar>
        <w:tblLook w:val="04A0" w:firstRow="1" w:lastRow="0" w:firstColumn="1" w:lastColumn="0" w:noHBand="0" w:noVBand="1"/>
      </w:tblPr>
      <w:tblGrid>
        <w:gridCol w:w="3325"/>
        <w:gridCol w:w="2340"/>
        <w:gridCol w:w="2070"/>
        <w:gridCol w:w="1615"/>
      </w:tblGrid>
      <w:tr w:rsidR="001630DF" w:rsidRPr="009D5344" w:rsidTr="003720B6">
        <w:tc>
          <w:tcPr>
            <w:tcW w:w="935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autoSpaceDE w:val="0"/>
              <w:autoSpaceDN w:val="0"/>
              <w:spacing w:after="0"/>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                                                      TABLE 8 — HIP ROOFS </w:t>
            </w:r>
          </w:p>
          <w:p w:rsidR="001630DF" w:rsidRPr="009D5344" w:rsidRDefault="001630DF" w:rsidP="003720B6">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MINIMUM ASD DESIGN WIND UPLIFT PRESSURES IN PSF FOR ROOF SLOPE – </w:t>
            </w:r>
          </w:p>
          <w:p w:rsidR="001630DF" w:rsidRPr="009D5344" w:rsidRDefault="001630DF" w:rsidP="003720B6">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&gt;4:12 to ≤6:12 RISK CATEGORY II EXPOSURE CATEGORY “C”</w:t>
            </w:r>
          </w:p>
        </w:tc>
      </w:tr>
      <w:tr w:rsidR="001630DF" w:rsidRPr="009D5344" w:rsidTr="003720B6">
        <w:trPr>
          <w:trHeight w:val="70"/>
        </w:trPr>
        <w:tc>
          <w:tcPr>
            <w:tcW w:w="332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30DF" w:rsidRPr="009D5344" w:rsidRDefault="001630DF" w:rsidP="003720B6">
            <w:pPr>
              <w:spacing w:after="0" w:line="70"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Roof Mean Height</w:t>
            </w:r>
          </w:p>
        </w:tc>
        <w:tc>
          <w:tcPr>
            <w:tcW w:w="60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70"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Roof Pressure Zones</w:t>
            </w:r>
          </w:p>
        </w:tc>
      </w:tr>
      <w:tr w:rsidR="001630DF" w:rsidRPr="009D5344" w:rsidTr="003720B6">
        <w:trPr>
          <w:trHeight w:val="215"/>
        </w:trPr>
        <w:tc>
          <w:tcPr>
            <w:tcW w:w="0" w:type="auto"/>
            <w:vMerge/>
            <w:tcBorders>
              <w:top w:val="nil"/>
              <w:left w:val="single" w:sz="8" w:space="0" w:color="auto"/>
              <w:bottom w:val="single" w:sz="8" w:space="0" w:color="auto"/>
              <w:right w:val="single" w:sz="8" w:space="0" w:color="auto"/>
            </w:tcBorders>
            <w:vAlign w:val="center"/>
            <w:hideMark/>
          </w:tcPr>
          <w:p w:rsidR="001630DF" w:rsidRPr="009D5344" w:rsidRDefault="001630DF" w:rsidP="003720B6">
            <w:pPr>
              <w:spacing w:after="0" w:line="240" w:lineRule="auto"/>
              <w:rPr>
                <w:rFonts w:ascii="Arial" w:eastAsia="SimSun" w:hAnsi="Arial" w:cs="Arial"/>
                <w:b/>
                <w:bCs/>
                <w:sz w:val="24"/>
                <w:szCs w:val="24"/>
                <w:lang w:eastAsia="zh-CN"/>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215"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1 </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215"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2e, 2r and </w:t>
            </w:r>
            <w:r w:rsidRPr="009D5344">
              <w:rPr>
                <w:rFonts w:ascii="Arial" w:eastAsia="SimSun" w:hAnsi="Arial" w:cs="Arial"/>
                <w:b/>
                <w:bCs/>
                <w:sz w:val="24"/>
                <w:szCs w:val="24"/>
                <w:highlight w:val="yellow"/>
                <w:u w:val="single"/>
                <w:lang w:eastAsia="zh-CN"/>
              </w:rPr>
              <w:t>3</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215" w:lineRule="atLeast"/>
              <w:jc w:val="center"/>
              <w:rPr>
                <w:rFonts w:ascii="Arial" w:eastAsia="SimSun" w:hAnsi="Arial" w:cs="Arial"/>
                <w:b/>
                <w:bCs/>
                <w:strike/>
                <w:sz w:val="24"/>
                <w:szCs w:val="24"/>
                <w:lang w:eastAsia="zh-CN"/>
              </w:rPr>
            </w:pPr>
            <w:r w:rsidRPr="009D5344">
              <w:rPr>
                <w:rFonts w:ascii="Arial" w:eastAsia="SimSun" w:hAnsi="Arial" w:cs="Arial"/>
                <w:b/>
                <w:bCs/>
                <w:strike/>
                <w:sz w:val="24"/>
                <w:szCs w:val="24"/>
                <w:highlight w:val="yellow"/>
                <w:lang w:eastAsia="zh-CN"/>
              </w:rPr>
              <w:t>3</w:t>
            </w:r>
          </w:p>
        </w:tc>
      </w:tr>
      <w:tr w:rsidR="001630DF" w:rsidRPr="009D5344" w:rsidTr="003720B6">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-71</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-54</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-91</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-74</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-111</w:t>
            </w:r>
          </w:p>
        </w:tc>
      </w:tr>
      <w:tr w:rsidR="001630DF" w:rsidRPr="009D5344" w:rsidTr="003720B6">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&gt;15 to ≤20’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-75</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-57</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-97</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-78</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-118</w:t>
            </w:r>
          </w:p>
        </w:tc>
      </w:tr>
      <w:tr w:rsidR="001630DF" w:rsidRPr="009D5344" w:rsidTr="003720B6">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&gt;20’ to ≤25’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-79</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-59</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-101</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-82</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-124</w:t>
            </w:r>
          </w:p>
        </w:tc>
      </w:tr>
      <w:tr w:rsidR="001630DF" w:rsidRPr="009D5344" w:rsidTr="003720B6">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&gt;25’ to ≤30’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-82</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-62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-105</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-85</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-129</w:t>
            </w:r>
          </w:p>
        </w:tc>
      </w:tr>
      <w:tr w:rsidR="001630DF" w:rsidRPr="009D5344" w:rsidTr="003720B6">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&gt;30 to ≤35’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-84</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-64</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-109</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-88</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-133</w:t>
            </w:r>
          </w:p>
        </w:tc>
      </w:tr>
      <w:tr w:rsidR="001630DF" w:rsidRPr="009D5344" w:rsidTr="003720B6">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&gt;35 to ≤40’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-87</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-66</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-112</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-90</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-137</w:t>
            </w:r>
          </w:p>
        </w:tc>
      </w:tr>
      <w:tr w:rsidR="001630DF" w:rsidRPr="009D5344" w:rsidTr="003720B6">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&gt;40’ to ≤45’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-89</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-67</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-114</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-92</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-140</w:t>
            </w:r>
          </w:p>
        </w:tc>
      </w:tr>
      <w:tr w:rsidR="001630DF" w:rsidRPr="009D5344" w:rsidTr="003720B6">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&gt;45’ to ≤50’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-91</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-69</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-117</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-95</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-143</w:t>
            </w:r>
          </w:p>
        </w:tc>
      </w:tr>
      <w:tr w:rsidR="001630DF" w:rsidRPr="009D5344" w:rsidTr="003720B6">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&gt;50’ to ≤55’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-93</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-70</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-120</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-97</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-146</w:t>
            </w:r>
          </w:p>
        </w:tc>
      </w:tr>
      <w:tr w:rsidR="001630DF" w:rsidRPr="009D5344" w:rsidTr="003720B6">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&gt;55’ to ≤60’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-94</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-72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-122</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-99</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-149</w:t>
            </w:r>
          </w:p>
        </w:tc>
      </w:tr>
    </w:tbl>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p w:rsidR="001630DF" w:rsidRPr="009D5344" w:rsidRDefault="001630DF" w:rsidP="001630DF">
      <w:pPr>
        <w:rPr>
          <w:rFonts w:ascii="Calibri" w:eastAsia="SimSun" w:hAnsi="Calibri" w:cs="Calibri"/>
          <w:lang w:eastAsia="zh-CN"/>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605"/>
        <w:gridCol w:w="1710"/>
        <w:gridCol w:w="1710"/>
        <w:gridCol w:w="1800"/>
        <w:gridCol w:w="1525"/>
      </w:tblGrid>
      <w:tr w:rsidR="001630DF" w:rsidRPr="009D5344" w:rsidTr="003720B6">
        <w:trPr>
          <w:trHeight w:val="746"/>
        </w:trPr>
        <w:tc>
          <w:tcPr>
            <w:tcW w:w="93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TABLE 12 — HIP ROOFS </w:t>
            </w:r>
          </w:p>
          <w:p w:rsidR="001630DF" w:rsidRPr="009D5344" w:rsidRDefault="001630DF" w:rsidP="003720B6">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MINIMUM ASD DESIGN WIND UPLIFT PRESSURES IN PSF FOR ROOF SLOPE -  </w:t>
            </w:r>
          </w:p>
          <w:p w:rsidR="001630DF" w:rsidRPr="009D5344" w:rsidRDefault="001630DF" w:rsidP="003720B6">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&gt;6:12 to ≤12:12 RISK CATEGORY II EXPOSURE CATEGORY “D”</w:t>
            </w:r>
          </w:p>
        </w:tc>
      </w:tr>
      <w:tr w:rsidR="001630DF" w:rsidRPr="009D5344" w:rsidTr="003720B6">
        <w:tc>
          <w:tcPr>
            <w:tcW w:w="26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30DF" w:rsidRPr="009D5344" w:rsidRDefault="001630DF" w:rsidP="003720B6">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Roof Mean Height</w:t>
            </w:r>
          </w:p>
        </w:tc>
        <w:tc>
          <w:tcPr>
            <w:tcW w:w="674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Roof Pressure Zones</w:t>
            </w:r>
          </w:p>
        </w:tc>
      </w:tr>
      <w:tr w:rsidR="001630DF" w:rsidRPr="009D5344" w:rsidTr="003720B6">
        <w:trPr>
          <w:trHeight w:val="251"/>
        </w:trPr>
        <w:tc>
          <w:tcPr>
            <w:tcW w:w="0" w:type="auto"/>
            <w:vMerge/>
            <w:tcBorders>
              <w:top w:val="nil"/>
              <w:left w:val="single" w:sz="8" w:space="0" w:color="auto"/>
              <w:bottom w:val="single" w:sz="8" w:space="0" w:color="auto"/>
              <w:right w:val="single" w:sz="8" w:space="0" w:color="auto"/>
            </w:tcBorders>
            <w:vAlign w:val="center"/>
            <w:hideMark/>
          </w:tcPr>
          <w:p w:rsidR="001630DF" w:rsidRPr="009D5344" w:rsidRDefault="001630DF" w:rsidP="003720B6">
            <w:pPr>
              <w:spacing w:after="0" w:line="240" w:lineRule="auto"/>
              <w:rPr>
                <w:rFonts w:ascii="Arial" w:eastAsia="SimSun" w:hAnsi="Arial" w:cs="Arial"/>
                <w:b/>
                <w:bCs/>
                <w:sz w:val="24"/>
                <w:szCs w:val="24"/>
                <w:lang w:eastAsia="zh-CN"/>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1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jc w:val="center"/>
              <w:rPr>
                <w:rFonts w:ascii="Arial" w:eastAsia="SimSun" w:hAnsi="Arial" w:cs="Arial"/>
                <w:b/>
                <w:bCs/>
                <w:sz w:val="24"/>
                <w:szCs w:val="24"/>
                <w:lang w:eastAsia="zh-CN"/>
              </w:rPr>
            </w:pPr>
            <w:r w:rsidRPr="009D5344">
              <w:rPr>
                <w:rFonts w:ascii="Arial" w:eastAsia="SimSun" w:hAnsi="Arial" w:cs="Arial"/>
                <w:b/>
                <w:bCs/>
                <w:strike/>
                <w:sz w:val="24"/>
                <w:szCs w:val="24"/>
                <w:highlight w:val="yellow"/>
                <w:lang w:eastAsia="zh-CN"/>
              </w:rPr>
              <w:t>2r</w:t>
            </w:r>
            <w:r w:rsidRPr="009D5344">
              <w:rPr>
                <w:rFonts w:ascii="Arial" w:eastAsia="SimSun" w:hAnsi="Arial" w:cs="Arial"/>
                <w:b/>
                <w:bCs/>
                <w:sz w:val="24"/>
                <w:szCs w:val="24"/>
                <w:highlight w:val="yellow"/>
                <w:u w:val="single"/>
                <w:lang w:eastAsia="zh-CN"/>
              </w:rPr>
              <w:t>2e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jc w:val="center"/>
              <w:rPr>
                <w:rFonts w:ascii="Arial" w:eastAsia="SimSun" w:hAnsi="Arial" w:cs="Arial"/>
                <w:b/>
                <w:bCs/>
                <w:sz w:val="24"/>
                <w:szCs w:val="24"/>
                <w:lang w:eastAsia="zh-CN"/>
              </w:rPr>
            </w:pPr>
            <w:r w:rsidRPr="009D5344">
              <w:rPr>
                <w:rFonts w:ascii="Arial" w:eastAsia="SimSun" w:hAnsi="Arial" w:cs="Arial"/>
                <w:b/>
                <w:bCs/>
                <w:strike/>
                <w:sz w:val="24"/>
                <w:szCs w:val="24"/>
                <w:highlight w:val="yellow"/>
                <w:lang w:eastAsia="zh-CN"/>
              </w:rPr>
              <w:t>2e</w:t>
            </w:r>
            <w:r w:rsidRPr="009D5344">
              <w:rPr>
                <w:rFonts w:ascii="Arial" w:eastAsia="SimSun" w:hAnsi="Arial" w:cs="Arial"/>
                <w:b/>
                <w:bCs/>
                <w:sz w:val="24"/>
                <w:szCs w:val="24"/>
                <w:highlight w:val="yellow"/>
                <w:u w:val="single"/>
                <w:lang w:eastAsia="zh-CN"/>
              </w:rPr>
              <w:t>2r</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jc w:val="center"/>
              <w:rPr>
                <w:rFonts w:ascii="Calibri" w:eastAsia="SimSun" w:hAnsi="Calibri" w:cs="Calibri"/>
                <w:b/>
                <w:bCs/>
                <w:sz w:val="24"/>
                <w:szCs w:val="24"/>
                <w:lang w:eastAsia="zh-CN"/>
              </w:rPr>
            </w:pPr>
            <w:r w:rsidRPr="009D5344">
              <w:rPr>
                <w:rFonts w:ascii="Arial" w:eastAsia="SimSun" w:hAnsi="Arial" w:cs="Arial"/>
                <w:b/>
                <w:bCs/>
                <w:sz w:val="24"/>
                <w:szCs w:val="24"/>
                <w:lang w:eastAsia="zh-CN"/>
              </w:rPr>
              <w:t xml:space="preserve">3 </w:t>
            </w:r>
          </w:p>
        </w:tc>
      </w:tr>
      <w:tr w:rsidR="001630DF" w:rsidRPr="009D5344" w:rsidTr="003720B6">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-69</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-119</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-123</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-156</w:t>
            </w:r>
          </w:p>
        </w:tc>
      </w:tr>
      <w:tr w:rsidR="001630DF" w:rsidRPr="009D5344" w:rsidTr="003720B6">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&gt;15 to ≤20’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-73</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-124</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-129</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-163</w:t>
            </w:r>
          </w:p>
        </w:tc>
      </w:tr>
      <w:tr w:rsidR="001630DF" w:rsidRPr="009D5344" w:rsidTr="003720B6">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&gt;20’ to ≤25’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-75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-129</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-133</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-169</w:t>
            </w:r>
          </w:p>
        </w:tc>
      </w:tr>
      <w:tr w:rsidR="001630DF" w:rsidRPr="009D5344" w:rsidTr="003720B6">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lastRenderedPageBreak/>
              <w:t>&gt;25’ to ≤30’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-78</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-134</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-138</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-175</w:t>
            </w:r>
          </w:p>
        </w:tc>
      </w:tr>
      <w:tr w:rsidR="001630DF" w:rsidRPr="009D5344" w:rsidTr="003720B6">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&gt;30 to ≤35’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-80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-137</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-142</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-180</w:t>
            </w:r>
          </w:p>
        </w:tc>
      </w:tr>
      <w:tr w:rsidR="001630DF" w:rsidRPr="009D5344" w:rsidTr="003720B6">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&gt;35 to ≤40’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-82</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-145</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-184</w:t>
            </w:r>
          </w:p>
        </w:tc>
      </w:tr>
      <w:tr w:rsidR="001630DF" w:rsidRPr="009D5344" w:rsidTr="003720B6">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&gt;40’ to ≤45’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-84</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-148</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-188</w:t>
            </w:r>
          </w:p>
        </w:tc>
      </w:tr>
      <w:tr w:rsidR="001630DF" w:rsidRPr="009D5344" w:rsidTr="003720B6">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&gt;45’ to ≤50’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-85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-151</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-192</w:t>
            </w:r>
          </w:p>
        </w:tc>
      </w:tr>
      <w:tr w:rsidR="001630DF" w:rsidRPr="009D5344" w:rsidTr="003720B6">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&gt;50’ to ≤55’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-87</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-149</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-154</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-195</w:t>
            </w:r>
          </w:p>
        </w:tc>
      </w:tr>
      <w:tr w:rsidR="001630DF" w:rsidRPr="009D5344" w:rsidTr="003720B6">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&gt;55’ to ≤60’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-88</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-151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-156</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1630DF" w:rsidRPr="009D5344" w:rsidRDefault="001630DF" w:rsidP="003720B6">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-198</w:t>
            </w:r>
          </w:p>
        </w:tc>
      </w:tr>
      <w:bookmarkEnd w:id="1"/>
    </w:tbl>
    <w:p w:rsidR="001630DF" w:rsidRPr="009D5344" w:rsidRDefault="001630DF" w:rsidP="001630DF">
      <w:pPr>
        <w:rPr>
          <w:rFonts w:ascii="Calibri" w:eastAsia="SimSun" w:hAnsi="Calibri" w:cs="Calibri"/>
          <w:lang w:eastAsia="zh-CN"/>
        </w:rPr>
      </w:pPr>
    </w:p>
    <w:p w:rsidR="001630DF" w:rsidRDefault="001630DF" w:rsidP="001630DF">
      <w:pPr>
        <w:rPr>
          <w:b/>
        </w:rPr>
      </w:pPr>
    </w:p>
    <w:p w:rsidR="001630DF" w:rsidRDefault="001630DF" w:rsidP="001630DF">
      <w:pPr>
        <w:rPr>
          <w:b/>
        </w:rPr>
      </w:pPr>
    </w:p>
    <w:p w:rsidR="001630DF" w:rsidRDefault="001630DF" w:rsidP="001630DF">
      <w:pPr>
        <w:rPr>
          <w:rFonts w:ascii="Arial" w:eastAsia="SimSun" w:hAnsi="Arial" w:cs="Arial"/>
          <w:b/>
          <w:color w:val="FF0000"/>
          <w:sz w:val="24"/>
          <w:szCs w:val="24"/>
          <w:lang w:eastAsia="zh-CN"/>
        </w:rPr>
      </w:pPr>
    </w:p>
    <w:p w:rsidR="001630DF" w:rsidRDefault="001630DF" w:rsidP="001630DF">
      <w:pPr>
        <w:rPr>
          <w:rFonts w:ascii="Arial" w:eastAsia="SimSun" w:hAnsi="Arial" w:cs="Arial"/>
          <w:b/>
          <w:color w:val="FF0000"/>
          <w:sz w:val="24"/>
          <w:szCs w:val="24"/>
          <w:lang w:eastAsia="zh-CN"/>
        </w:rPr>
      </w:pPr>
    </w:p>
    <w:p w:rsidR="001630DF" w:rsidRDefault="001630DF" w:rsidP="001630DF">
      <w:pPr>
        <w:rPr>
          <w:rFonts w:ascii="Arial" w:eastAsia="SimSun" w:hAnsi="Arial" w:cs="Arial"/>
          <w:b/>
          <w:color w:val="FF0000"/>
          <w:sz w:val="24"/>
          <w:szCs w:val="24"/>
          <w:lang w:eastAsia="zh-CN"/>
        </w:rPr>
      </w:pPr>
    </w:p>
    <w:p w:rsidR="001630DF" w:rsidRDefault="001630DF" w:rsidP="001630DF">
      <w:pPr>
        <w:rPr>
          <w:rFonts w:ascii="Arial" w:eastAsia="SimSun" w:hAnsi="Arial" w:cs="Arial"/>
          <w:b/>
          <w:color w:val="FF0000"/>
          <w:sz w:val="24"/>
          <w:szCs w:val="24"/>
          <w:lang w:eastAsia="zh-CN"/>
        </w:rPr>
      </w:pPr>
    </w:p>
    <w:p w:rsidR="001630DF" w:rsidRDefault="001630DF" w:rsidP="001630DF">
      <w:pPr>
        <w:rPr>
          <w:rFonts w:ascii="Arial" w:eastAsia="SimSun" w:hAnsi="Arial" w:cs="Arial"/>
          <w:b/>
          <w:color w:val="FF0000"/>
          <w:sz w:val="24"/>
          <w:szCs w:val="24"/>
          <w:lang w:eastAsia="zh-CN"/>
        </w:rPr>
      </w:pPr>
    </w:p>
    <w:p w:rsidR="001630DF" w:rsidRDefault="001630DF" w:rsidP="001630DF">
      <w:pPr>
        <w:rPr>
          <w:rFonts w:ascii="Arial" w:eastAsia="SimSun" w:hAnsi="Arial" w:cs="Arial"/>
          <w:b/>
          <w:color w:val="FF0000"/>
          <w:sz w:val="24"/>
          <w:szCs w:val="24"/>
          <w:lang w:eastAsia="zh-CN"/>
        </w:rPr>
      </w:pPr>
    </w:p>
    <w:p w:rsidR="001630DF" w:rsidRDefault="001630DF" w:rsidP="001630DF">
      <w:pPr>
        <w:rPr>
          <w:rFonts w:ascii="Arial" w:eastAsia="SimSun" w:hAnsi="Arial" w:cs="Arial"/>
          <w:b/>
          <w:color w:val="FF0000"/>
          <w:sz w:val="24"/>
          <w:szCs w:val="24"/>
          <w:lang w:eastAsia="zh-CN"/>
        </w:rPr>
      </w:pPr>
    </w:p>
    <w:p w:rsidR="001630DF" w:rsidRPr="00F01DD3" w:rsidRDefault="001630DF" w:rsidP="001630DF">
      <w:pPr>
        <w:rPr>
          <w:rFonts w:ascii="Arial" w:eastAsia="SimSun" w:hAnsi="Arial" w:cs="Arial"/>
          <w:b/>
          <w:color w:val="FF0000"/>
          <w:sz w:val="24"/>
          <w:szCs w:val="24"/>
          <w:lang w:eastAsia="zh-CN"/>
        </w:rPr>
      </w:pPr>
      <w:r>
        <w:rPr>
          <w:rFonts w:ascii="Arial" w:eastAsia="SimSun" w:hAnsi="Arial" w:cs="Arial"/>
          <w:b/>
          <w:color w:val="FF0000"/>
          <w:sz w:val="24"/>
          <w:szCs w:val="24"/>
          <w:lang w:eastAsia="zh-CN"/>
        </w:rPr>
        <w:t>(</w:t>
      </w:r>
      <w:r w:rsidRPr="00F01DD3">
        <w:rPr>
          <w:rFonts w:ascii="Arial" w:eastAsia="SimSun" w:hAnsi="Arial" w:cs="Arial"/>
          <w:b/>
          <w:color w:val="FF0000"/>
          <w:sz w:val="24"/>
          <w:szCs w:val="24"/>
          <w:lang w:eastAsia="zh-CN"/>
        </w:rPr>
        <w:t>S-FBC-RAS 127-Errata #1</w:t>
      </w:r>
      <w:r>
        <w:rPr>
          <w:rFonts w:ascii="Arial" w:eastAsia="SimSun" w:hAnsi="Arial" w:cs="Arial"/>
          <w:b/>
          <w:color w:val="FF0000"/>
          <w:sz w:val="24"/>
          <w:szCs w:val="24"/>
          <w:lang w:eastAsia="zh-CN"/>
        </w:rPr>
        <w:t>)</w:t>
      </w:r>
    </w:p>
    <w:p w:rsidR="001630DF" w:rsidRDefault="001630DF" w:rsidP="001630DF">
      <w:pPr>
        <w:rPr>
          <w:b/>
        </w:rPr>
      </w:pPr>
    </w:p>
    <w:p w:rsidR="00343C12" w:rsidRDefault="00343C12" w:rsidP="009D5344">
      <w:pPr>
        <w:rPr>
          <w:b/>
          <w:sz w:val="28"/>
          <w:szCs w:val="28"/>
        </w:rPr>
      </w:pPr>
    </w:p>
    <w:sectPr w:rsidR="00343C12" w:rsidSect="00343C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TimesNewRoman,Bold">
    <w:altName w:val="Times New Roman"/>
    <w:charset w:val="00"/>
    <w:family w:val="auto"/>
    <w:pitch w:val="default"/>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8EE"/>
    <w:multiLevelType w:val="hybridMultilevel"/>
    <w:tmpl w:val="939A138C"/>
    <w:lvl w:ilvl="0" w:tplc="D39E00C2">
      <w:start w:val="1"/>
      <w:numFmt w:val="decimal"/>
      <w:lvlText w:val="%1."/>
      <w:lvlJc w:val="left"/>
      <w:pPr>
        <w:ind w:left="720" w:hanging="360"/>
      </w:pPr>
      <w:rPr>
        <w:rFonts w:ascii="TimesNewRoman" w:hAnsi="TimesNewRoman" w:cs="TimesNew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44"/>
    <w:rsid w:val="001630DF"/>
    <w:rsid w:val="0016570D"/>
    <w:rsid w:val="00185FC7"/>
    <w:rsid w:val="001936AB"/>
    <w:rsid w:val="001D1811"/>
    <w:rsid w:val="00260F16"/>
    <w:rsid w:val="002678AC"/>
    <w:rsid w:val="00280DB0"/>
    <w:rsid w:val="002C1A0E"/>
    <w:rsid w:val="002E508B"/>
    <w:rsid w:val="00343C12"/>
    <w:rsid w:val="00400456"/>
    <w:rsid w:val="00500F2C"/>
    <w:rsid w:val="00711A61"/>
    <w:rsid w:val="009D3DA4"/>
    <w:rsid w:val="009D5344"/>
    <w:rsid w:val="00A36DDE"/>
    <w:rsid w:val="00C63C0A"/>
    <w:rsid w:val="00CB5F57"/>
    <w:rsid w:val="00CD3083"/>
    <w:rsid w:val="00E158A6"/>
    <w:rsid w:val="00EE3719"/>
    <w:rsid w:val="00F01DD3"/>
    <w:rsid w:val="00F1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F2C"/>
    <w:rPr>
      <w:rFonts w:ascii="Tahoma" w:hAnsi="Tahoma" w:cs="Tahoma"/>
      <w:sz w:val="16"/>
      <w:szCs w:val="16"/>
    </w:rPr>
  </w:style>
  <w:style w:type="paragraph" w:styleId="BodyText">
    <w:name w:val="Body Text"/>
    <w:basedOn w:val="Normal"/>
    <w:link w:val="BodyTextChar"/>
    <w:uiPriority w:val="1"/>
    <w:qFormat/>
    <w:rsid w:val="00343C12"/>
    <w:pPr>
      <w:widowControl w:val="0"/>
      <w:autoSpaceDE w:val="0"/>
      <w:autoSpaceDN w:val="0"/>
      <w:spacing w:after="0" w:line="383" w:lineRule="exact"/>
      <w:ind w:right="2863"/>
      <w:jc w:val="center"/>
    </w:pPr>
    <w:rPr>
      <w:rFonts w:ascii="Arial" w:eastAsia="Arial" w:hAnsi="Arial" w:cs="Arial"/>
      <w:b/>
      <w:bCs/>
      <w:sz w:val="35"/>
      <w:szCs w:val="35"/>
    </w:rPr>
  </w:style>
  <w:style w:type="character" w:customStyle="1" w:styleId="BodyTextChar">
    <w:name w:val="Body Text Char"/>
    <w:basedOn w:val="DefaultParagraphFont"/>
    <w:link w:val="BodyText"/>
    <w:uiPriority w:val="1"/>
    <w:rsid w:val="00343C12"/>
    <w:rPr>
      <w:rFonts w:ascii="Arial" w:eastAsia="Arial" w:hAnsi="Arial" w:cs="Arial"/>
      <w:b/>
      <w:bCs/>
      <w:sz w:val="35"/>
      <w:szCs w:val="35"/>
    </w:rPr>
  </w:style>
  <w:style w:type="paragraph" w:customStyle="1" w:styleId="TableParagraph">
    <w:name w:val="Table Paragraph"/>
    <w:basedOn w:val="Normal"/>
    <w:uiPriority w:val="1"/>
    <w:qFormat/>
    <w:rsid w:val="00343C12"/>
    <w:pPr>
      <w:widowControl w:val="0"/>
      <w:autoSpaceDE w:val="0"/>
      <w:autoSpaceDN w:val="0"/>
      <w:spacing w:before="44" w:after="0" w:line="240" w:lineRule="auto"/>
      <w:ind w:left="1013"/>
      <w:jc w:val="center"/>
    </w:pPr>
    <w:rPr>
      <w:rFonts w:ascii="Times New Roman" w:eastAsia="Times New Roman" w:hAnsi="Times New Roman" w:cs="Times New Roman"/>
    </w:rPr>
  </w:style>
  <w:style w:type="paragraph" w:styleId="ListParagraph">
    <w:name w:val="List Paragraph"/>
    <w:basedOn w:val="Normal"/>
    <w:uiPriority w:val="34"/>
    <w:qFormat/>
    <w:rsid w:val="00711A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F2C"/>
    <w:rPr>
      <w:rFonts w:ascii="Tahoma" w:hAnsi="Tahoma" w:cs="Tahoma"/>
      <w:sz w:val="16"/>
      <w:szCs w:val="16"/>
    </w:rPr>
  </w:style>
  <w:style w:type="paragraph" w:styleId="BodyText">
    <w:name w:val="Body Text"/>
    <w:basedOn w:val="Normal"/>
    <w:link w:val="BodyTextChar"/>
    <w:uiPriority w:val="1"/>
    <w:qFormat/>
    <w:rsid w:val="00343C12"/>
    <w:pPr>
      <w:widowControl w:val="0"/>
      <w:autoSpaceDE w:val="0"/>
      <w:autoSpaceDN w:val="0"/>
      <w:spacing w:after="0" w:line="383" w:lineRule="exact"/>
      <w:ind w:right="2863"/>
      <w:jc w:val="center"/>
    </w:pPr>
    <w:rPr>
      <w:rFonts w:ascii="Arial" w:eastAsia="Arial" w:hAnsi="Arial" w:cs="Arial"/>
      <w:b/>
      <w:bCs/>
      <w:sz w:val="35"/>
      <w:szCs w:val="35"/>
    </w:rPr>
  </w:style>
  <w:style w:type="character" w:customStyle="1" w:styleId="BodyTextChar">
    <w:name w:val="Body Text Char"/>
    <w:basedOn w:val="DefaultParagraphFont"/>
    <w:link w:val="BodyText"/>
    <w:uiPriority w:val="1"/>
    <w:rsid w:val="00343C12"/>
    <w:rPr>
      <w:rFonts w:ascii="Arial" w:eastAsia="Arial" w:hAnsi="Arial" w:cs="Arial"/>
      <w:b/>
      <w:bCs/>
      <w:sz w:val="35"/>
      <w:szCs w:val="35"/>
    </w:rPr>
  </w:style>
  <w:style w:type="paragraph" w:customStyle="1" w:styleId="TableParagraph">
    <w:name w:val="Table Paragraph"/>
    <w:basedOn w:val="Normal"/>
    <w:uiPriority w:val="1"/>
    <w:qFormat/>
    <w:rsid w:val="00343C12"/>
    <w:pPr>
      <w:widowControl w:val="0"/>
      <w:autoSpaceDE w:val="0"/>
      <w:autoSpaceDN w:val="0"/>
      <w:spacing w:before="44" w:after="0" w:line="240" w:lineRule="auto"/>
      <w:ind w:left="1013"/>
      <w:jc w:val="center"/>
    </w:pPr>
    <w:rPr>
      <w:rFonts w:ascii="Times New Roman" w:eastAsia="Times New Roman" w:hAnsi="Times New Roman" w:cs="Times New Roman"/>
    </w:rPr>
  </w:style>
  <w:style w:type="paragraph" w:styleId="ListParagraph">
    <w:name w:val="List Paragraph"/>
    <w:basedOn w:val="Normal"/>
    <w:uiPriority w:val="34"/>
    <w:qFormat/>
    <w:rsid w:val="00711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Pages>
  <Words>2917</Words>
  <Characters>16629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17</cp:revision>
  <dcterms:created xsi:type="dcterms:W3CDTF">2021-07-09T19:43:00Z</dcterms:created>
  <dcterms:modified xsi:type="dcterms:W3CDTF">2021-08-18T16:38:00Z</dcterms:modified>
</cp:coreProperties>
</file>