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C1" w:rsidRPr="006A431B" w:rsidRDefault="00335BC1" w:rsidP="00D93E68">
      <w:pPr>
        <w:ind w:firstLine="720"/>
        <w:rPr>
          <w:rFonts w:ascii="Times New Roman" w:hAnsi="Times New Roman"/>
          <w:b/>
          <w:szCs w:val="22"/>
        </w:rPr>
      </w:pPr>
      <w:r w:rsidRPr="006A431B">
        <w:rPr>
          <w:rFonts w:ascii="Times New Roman" w:hAnsi="Times New Roman"/>
          <w:b/>
          <w:bCs/>
          <w:szCs w:val="22"/>
        </w:rPr>
        <w:t>Supplement to the 6th Edition (2017) Florida Building Code</w:t>
      </w:r>
      <w:r w:rsidR="00746D78">
        <w:rPr>
          <w:rFonts w:ascii="Times New Roman" w:hAnsi="Times New Roman"/>
          <w:b/>
          <w:bCs/>
          <w:szCs w:val="22"/>
        </w:rPr>
        <w:t>, Existing Building</w:t>
      </w:r>
    </w:p>
    <w:p w:rsidR="001C12DB" w:rsidRPr="006A431B" w:rsidRDefault="001C12DB" w:rsidP="00D93E68">
      <w:pPr>
        <w:rPr>
          <w:rFonts w:ascii="Times New Roman" w:hAnsi="Times New Roman"/>
          <w:b/>
          <w:i/>
          <w:szCs w:val="22"/>
        </w:rPr>
      </w:pPr>
    </w:p>
    <w:p w:rsidR="001C12DB" w:rsidRPr="006A431B" w:rsidRDefault="001C12DB" w:rsidP="00D93E68">
      <w:pPr>
        <w:rPr>
          <w:rFonts w:ascii="Times New Roman" w:hAnsi="Times New Roman"/>
          <w:szCs w:val="22"/>
        </w:rPr>
      </w:pPr>
      <w:bookmarkStart w:id="0" w:name="_GoBack"/>
      <w:r w:rsidRPr="000904AB">
        <w:rPr>
          <w:rFonts w:ascii="Times New Roman" w:hAnsi="Times New Roman"/>
          <w:b/>
          <w:color w:val="FF0000"/>
          <w:szCs w:val="22"/>
        </w:rPr>
        <w:t>Note 1</w:t>
      </w:r>
      <w:r w:rsidRPr="000904AB">
        <w:rPr>
          <w:rFonts w:ascii="Times New Roman" w:hAnsi="Times New Roman"/>
          <w:color w:val="FF0000"/>
          <w:szCs w:val="22"/>
        </w:rPr>
        <w:t>:</w:t>
      </w:r>
      <w:r w:rsidRPr="006A431B">
        <w:rPr>
          <w:rFonts w:ascii="Times New Roman" w:hAnsi="Times New Roman"/>
          <w:szCs w:val="22"/>
        </w:rPr>
        <w:t xml:space="preserve">  </w:t>
      </w:r>
      <w:bookmarkEnd w:id="0"/>
      <w:r w:rsidRPr="006A431B">
        <w:rPr>
          <w:rFonts w:ascii="Times New Roman" w:hAnsi="Times New Roman"/>
          <w:szCs w:val="22"/>
        </w:rPr>
        <w:t>Throughout the document, change International Building Code to Florida Building Code, Building; change the International Energy Conservation Code to</w:t>
      </w:r>
      <w:r w:rsidRPr="006A431B">
        <w:rPr>
          <w:rFonts w:ascii="Times New Roman" w:hAnsi="Times New Roman"/>
          <w:strike/>
          <w:color w:val="FF0000"/>
          <w:szCs w:val="22"/>
        </w:rPr>
        <w:t xml:space="preserve"> </w:t>
      </w:r>
      <w:r w:rsidRPr="006A431B">
        <w:rPr>
          <w:rFonts w:ascii="Times New Roman" w:hAnsi="Times New Roman"/>
          <w:szCs w:val="22"/>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A561EE" w:rsidRPr="00713041" w:rsidRDefault="00A561EE" w:rsidP="00D93E68">
      <w:pPr>
        <w:rPr>
          <w:sz w:val="36"/>
          <w:szCs w:val="36"/>
        </w:rPr>
      </w:pPr>
    </w:p>
    <w:p w:rsidR="00437A6D" w:rsidRPr="00713041" w:rsidRDefault="00437A6D" w:rsidP="00D93E68">
      <w:pPr>
        <w:widowControl w:val="0"/>
        <w:tabs>
          <w:tab w:val="left" w:pos="815"/>
        </w:tabs>
        <w:autoSpaceDE w:val="0"/>
        <w:autoSpaceDN w:val="0"/>
        <w:ind w:left="260" w:right="1474" w:hanging="555"/>
        <w:rPr>
          <w:rFonts w:eastAsia="Arial" w:cs="Arial"/>
          <w:spacing w:val="-1"/>
          <w:w w:val="99"/>
          <w:sz w:val="36"/>
          <w:szCs w:val="36"/>
          <w:u w:val="single"/>
        </w:rPr>
      </w:pPr>
    </w:p>
    <w:p w:rsidR="00443516" w:rsidRPr="000517B0" w:rsidRDefault="00443516" w:rsidP="00D93E68">
      <w:pPr>
        <w:rPr>
          <w:rFonts w:eastAsia="Arial" w:cs="Arial"/>
          <w:sz w:val="36"/>
          <w:szCs w:val="36"/>
        </w:rPr>
      </w:pPr>
      <w:r w:rsidRPr="000517B0">
        <w:rPr>
          <w:rFonts w:eastAsia="Arial" w:cs="Arial"/>
          <w:w w:val="99"/>
          <w:sz w:val="36"/>
          <w:szCs w:val="36"/>
        </w:rPr>
        <w:t>Chapter 1</w:t>
      </w:r>
      <w:r w:rsidR="000517B0" w:rsidRPr="000517B0">
        <w:rPr>
          <w:rFonts w:eastAsia="Arial" w:cs="Arial"/>
          <w:w w:val="99"/>
          <w:sz w:val="36"/>
          <w:szCs w:val="36"/>
        </w:rPr>
        <w:t xml:space="preserve"> </w:t>
      </w:r>
      <w:r w:rsidR="000517B0" w:rsidRPr="000517B0">
        <w:rPr>
          <w:rFonts w:cs="Arial"/>
          <w:b/>
          <w:bCs/>
          <w:sz w:val="32"/>
          <w:szCs w:val="32"/>
        </w:rPr>
        <w:t>SCOPE AND ADMINISTRATION</w:t>
      </w:r>
    </w:p>
    <w:p w:rsidR="009434C3" w:rsidRDefault="009434C3" w:rsidP="00D93E68">
      <w:pPr>
        <w:rPr>
          <w:rFonts w:eastAsia="Arial" w:cs="Arial"/>
          <w:w w:val="99"/>
          <w:sz w:val="36"/>
          <w:szCs w:val="36"/>
        </w:rPr>
      </w:pPr>
    </w:p>
    <w:p w:rsidR="000517B0" w:rsidRPr="000517B0" w:rsidRDefault="000517B0" w:rsidP="00D93E68">
      <w:pPr>
        <w:rPr>
          <w:rFonts w:eastAsia="Arial" w:cs="Arial"/>
          <w:w w:val="99"/>
          <w:sz w:val="24"/>
          <w:szCs w:val="24"/>
        </w:rPr>
      </w:pPr>
      <w:r w:rsidRPr="000517B0">
        <w:rPr>
          <w:rFonts w:eastAsia="Arial" w:cs="Arial"/>
          <w:w w:val="99"/>
          <w:sz w:val="24"/>
          <w:szCs w:val="24"/>
        </w:rPr>
        <w:t xml:space="preserve">No change </w:t>
      </w:r>
    </w:p>
    <w:p w:rsidR="000517B0" w:rsidRDefault="000517B0" w:rsidP="00D93E68">
      <w:pPr>
        <w:widowControl w:val="0"/>
        <w:autoSpaceDE w:val="0"/>
        <w:autoSpaceDN w:val="0"/>
        <w:spacing w:before="93"/>
        <w:ind w:right="393"/>
        <w:rPr>
          <w:rFonts w:eastAsia="Arial" w:cs="Arial"/>
          <w:color w:val="31849B"/>
          <w:w w:val="99"/>
          <w:sz w:val="36"/>
          <w:szCs w:val="36"/>
        </w:rPr>
      </w:pPr>
    </w:p>
    <w:p w:rsidR="009434C3" w:rsidRDefault="009434C3" w:rsidP="00D93E68">
      <w:pPr>
        <w:widowControl w:val="0"/>
        <w:autoSpaceDE w:val="0"/>
        <w:autoSpaceDN w:val="0"/>
        <w:spacing w:before="93"/>
        <w:ind w:right="393"/>
        <w:rPr>
          <w:rFonts w:cs="Arial"/>
          <w:b/>
          <w:bCs/>
          <w:sz w:val="32"/>
          <w:szCs w:val="32"/>
        </w:rPr>
      </w:pPr>
      <w:r w:rsidRPr="000517B0">
        <w:rPr>
          <w:rFonts w:eastAsia="Arial" w:cs="Arial"/>
          <w:b/>
          <w:w w:val="99"/>
          <w:sz w:val="36"/>
          <w:szCs w:val="36"/>
        </w:rPr>
        <w:t>Chapter 2</w:t>
      </w:r>
      <w:r w:rsidR="000517B0" w:rsidRPr="000517B0">
        <w:rPr>
          <w:rFonts w:eastAsia="Arial" w:cs="Arial"/>
          <w:b/>
          <w:w w:val="99"/>
          <w:sz w:val="36"/>
          <w:szCs w:val="36"/>
        </w:rPr>
        <w:t xml:space="preserve"> </w:t>
      </w:r>
      <w:r w:rsidR="000517B0" w:rsidRPr="000517B0">
        <w:rPr>
          <w:rFonts w:cs="Arial"/>
          <w:b/>
          <w:bCs/>
          <w:sz w:val="32"/>
          <w:szCs w:val="32"/>
        </w:rPr>
        <w:t>DEFINITIONS</w:t>
      </w:r>
    </w:p>
    <w:p w:rsidR="000517B0" w:rsidRDefault="000517B0" w:rsidP="00D93E68">
      <w:pPr>
        <w:widowControl w:val="0"/>
        <w:autoSpaceDE w:val="0"/>
        <w:autoSpaceDN w:val="0"/>
        <w:spacing w:before="93"/>
        <w:ind w:right="393"/>
        <w:rPr>
          <w:rFonts w:cs="Arial"/>
          <w:b/>
          <w:bCs/>
          <w:sz w:val="32"/>
          <w:szCs w:val="32"/>
        </w:rPr>
      </w:pPr>
    </w:p>
    <w:p w:rsidR="000517B0" w:rsidRPr="000517B0" w:rsidRDefault="000517B0" w:rsidP="00D93E68">
      <w:pPr>
        <w:widowControl w:val="0"/>
        <w:autoSpaceDE w:val="0"/>
        <w:autoSpaceDN w:val="0"/>
        <w:spacing w:before="93"/>
        <w:ind w:right="393"/>
        <w:rPr>
          <w:rFonts w:eastAsia="Arial" w:cs="Arial"/>
          <w:w w:val="99"/>
          <w:sz w:val="24"/>
          <w:szCs w:val="24"/>
        </w:rPr>
      </w:pPr>
      <w:r w:rsidRPr="000517B0">
        <w:rPr>
          <w:rFonts w:cs="Arial"/>
          <w:bCs/>
          <w:sz w:val="24"/>
          <w:szCs w:val="24"/>
        </w:rPr>
        <w:t>Revise section 202 General Definitions as follows:</w:t>
      </w:r>
    </w:p>
    <w:p w:rsidR="001C6F28" w:rsidRPr="00477541" w:rsidRDefault="001C6F28" w:rsidP="00D93E68">
      <w:pPr>
        <w:pStyle w:val="NormalWeb"/>
        <w:rPr>
          <w:rFonts w:ascii="Arial" w:hAnsi="Arial" w:cs="Arial"/>
          <w:sz w:val="22"/>
          <w:szCs w:val="22"/>
        </w:rPr>
      </w:pPr>
      <w:r w:rsidRPr="00477541">
        <w:rPr>
          <w:rFonts w:ascii="Arial" w:hAnsi="Arial" w:cs="Arial"/>
          <w:bCs/>
          <w:spacing w:val="-6"/>
          <w:sz w:val="22"/>
          <w:szCs w:val="22"/>
        </w:rPr>
        <w:t>[A] CHANGE OF OCCUPANCY. </w:t>
      </w:r>
      <w:proofErr w:type="gramStart"/>
      <w:r w:rsidRPr="00477541">
        <w:rPr>
          <w:rFonts w:ascii="Arial" w:hAnsi="Arial" w:cs="Arial"/>
          <w:bCs/>
          <w:strike/>
          <w:spacing w:val="-6"/>
          <w:sz w:val="22"/>
          <w:szCs w:val="22"/>
        </w:rPr>
        <w:t>A change in the use of the building or a portion of a building.</w:t>
      </w:r>
      <w:proofErr w:type="gramEnd"/>
      <w:r w:rsidRPr="00477541">
        <w:rPr>
          <w:rFonts w:ascii="Arial" w:hAnsi="Arial" w:cs="Arial"/>
          <w:bCs/>
          <w:strike/>
          <w:spacing w:val="-6"/>
          <w:sz w:val="22"/>
          <w:szCs w:val="22"/>
        </w:rPr>
        <w:t xml:space="preserve"> A change of occupancy shall include any change of occupancy classification, any change from one group to another group within an occupancy classification or any change in use within a group for a specific occupancy classification. </w:t>
      </w:r>
    </w:p>
    <w:p w:rsidR="001C6F28" w:rsidRPr="00477541" w:rsidRDefault="001C6F28" w:rsidP="00D93E68">
      <w:pPr>
        <w:pStyle w:val="NormalWeb"/>
        <w:rPr>
          <w:rFonts w:ascii="Arial" w:hAnsi="Arial" w:cs="Arial"/>
          <w:sz w:val="22"/>
          <w:szCs w:val="22"/>
        </w:rPr>
      </w:pPr>
      <w:r w:rsidRPr="00477541">
        <w:rPr>
          <w:rFonts w:ascii="Arial" w:hAnsi="Arial" w:cs="Arial"/>
          <w:b/>
          <w:bCs/>
          <w:spacing w:val="-6"/>
          <w:sz w:val="22"/>
          <w:szCs w:val="22"/>
        </w:rPr>
        <w:t>New Definition:</w:t>
      </w:r>
    </w:p>
    <w:p w:rsidR="001C6F28" w:rsidRPr="00477541" w:rsidRDefault="001C6F28" w:rsidP="00D93E68">
      <w:pPr>
        <w:pStyle w:val="ListParagraph"/>
        <w:spacing w:before="1"/>
        <w:ind w:right="2037"/>
        <w:rPr>
          <w:rFonts w:ascii="Arial" w:hAnsi="Arial" w:cs="Arial"/>
          <w:color w:val="000000"/>
          <w:sz w:val="22"/>
          <w:szCs w:val="22"/>
        </w:rPr>
      </w:pPr>
      <w:r w:rsidRPr="00477541">
        <w:rPr>
          <w:rFonts w:ascii="Arial" w:hAnsi="Arial" w:cs="Arial"/>
          <w:b/>
          <w:bCs/>
          <w:color w:val="000000"/>
          <w:spacing w:val="-6"/>
          <w:sz w:val="22"/>
          <w:szCs w:val="22"/>
        </w:rPr>
        <w:t>[A]</w:t>
      </w:r>
      <w:proofErr w:type="gramStart"/>
      <w:r w:rsidRPr="00477541">
        <w:rPr>
          <w:rFonts w:ascii="Arial" w:hAnsi="Arial" w:cs="Arial"/>
          <w:color w:val="000000"/>
          <w:spacing w:val="-6"/>
          <w:sz w:val="22"/>
          <w:szCs w:val="22"/>
        </w:rPr>
        <w:t>  </w:t>
      </w:r>
      <w:r w:rsidRPr="00477541">
        <w:rPr>
          <w:rFonts w:ascii="Arial" w:hAnsi="Arial" w:cs="Arial"/>
          <w:b/>
          <w:bCs/>
          <w:color w:val="000000"/>
          <w:sz w:val="22"/>
          <w:szCs w:val="22"/>
        </w:rPr>
        <w:t>CHANGE</w:t>
      </w:r>
      <w:proofErr w:type="gramEnd"/>
      <w:r w:rsidRPr="00477541">
        <w:rPr>
          <w:rFonts w:ascii="Arial" w:hAnsi="Arial" w:cs="Arial"/>
          <w:b/>
          <w:bCs/>
          <w:color w:val="000000"/>
          <w:sz w:val="22"/>
          <w:szCs w:val="22"/>
        </w:rPr>
        <w:t xml:space="preserve"> OF </w:t>
      </w:r>
      <w:r w:rsidRPr="00477541">
        <w:rPr>
          <w:rFonts w:ascii="Arial" w:hAnsi="Arial" w:cs="Arial"/>
          <w:b/>
          <w:bCs/>
          <w:color w:val="000000"/>
          <w:spacing w:val="-3"/>
          <w:sz w:val="22"/>
          <w:szCs w:val="22"/>
        </w:rPr>
        <w:t>OCCUPANCY. </w:t>
      </w:r>
      <w:r w:rsidRPr="00477541">
        <w:rPr>
          <w:rFonts w:ascii="Arial" w:hAnsi="Arial" w:cs="Arial"/>
          <w:color w:val="000000"/>
          <w:sz w:val="22"/>
          <w:szCs w:val="22"/>
          <w:u w:val="single"/>
        </w:rPr>
        <w:t>A change in the use of a building or a portion of a building which results </w:t>
      </w:r>
      <w:r w:rsidRPr="00477541">
        <w:rPr>
          <w:rFonts w:ascii="Arial" w:hAnsi="Arial" w:cs="Arial"/>
          <w:color w:val="000000"/>
          <w:spacing w:val="1"/>
          <w:sz w:val="22"/>
          <w:szCs w:val="22"/>
          <w:u w:val="single"/>
        </w:rPr>
        <w:t>in</w:t>
      </w:r>
      <w:r w:rsidRPr="00477541">
        <w:rPr>
          <w:rFonts w:ascii="Arial" w:hAnsi="Arial" w:cs="Arial"/>
          <w:color w:val="000000"/>
          <w:sz w:val="22"/>
          <w:szCs w:val="22"/>
          <w:u w:val="single"/>
        </w:rPr>
        <w:t>:</w:t>
      </w:r>
    </w:p>
    <w:p w:rsidR="001C6F28" w:rsidRPr="00477541" w:rsidRDefault="001C6F28" w:rsidP="00D93E68">
      <w:pPr>
        <w:pStyle w:val="BodyText"/>
        <w:spacing w:before="10"/>
        <w:ind w:left="0"/>
        <w:rPr>
          <w:color w:val="000000"/>
          <w:sz w:val="22"/>
          <w:szCs w:val="22"/>
        </w:rPr>
      </w:pPr>
      <w:r w:rsidRPr="00477541">
        <w:rPr>
          <w:color w:val="000000"/>
          <w:spacing w:val="-2"/>
          <w:sz w:val="22"/>
          <w:szCs w:val="22"/>
          <w:u w:val="single"/>
        </w:rPr>
        <w:t>1.     </w:t>
      </w:r>
      <w:r w:rsidRPr="00477541">
        <w:rPr>
          <w:color w:val="000000"/>
          <w:sz w:val="22"/>
          <w:szCs w:val="22"/>
          <w:u w:val="single"/>
        </w:rPr>
        <w:t>A change of occupancy classification,</w:t>
      </w:r>
    </w:p>
    <w:p w:rsidR="001C6F28" w:rsidRPr="00477541" w:rsidRDefault="001C6F28" w:rsidP="00D93E68">
      <w:pPr>
        <w:pStyle w:val="ListParagraph"/>
        <w:spacing w:before="2" w:line="195" w:lineRule="atLeast"/>
        <w:rPr>
          <w:rFonts w:ascii="Arial" w:hAnsi="Arial" w:cs="Arial"/>
          <w:color w:val="000000"/>
          <w:sz w:val="22"/>
          <w:szCs w:val="22"/>
        </w:rPr>
      </w:pPr>
      <w:r w:rsidRPr="00477541">
        <w:rPr>
          <w:rFonts w:ascii="Arial" w:hAnsi="Arial" w:cs="Arial"/>
          <w:color w:val="000000"/>
          <w:spacing w:val="-2"/>
          <w:sz w:val="22"/>
          <w:szCs w:val="22"/>
          <w:u w:val="single"/>
        </w:rPr>
        <w:t>2.     </w:t>
      </w:r>
      <w:r w:rsidRPr="00477541">
        <w:rPr>
          <w:rFonts w:ascii="Arial" w:hAnsi="Arial" w:cs="Arial"/>
          <w:color w:val="000000"/>
          <w:sz w:val="22"/>
          <w:szCs w:val="22"/>
          <w:u w:val="single"/>
        </w:rPr>
        <w:t>A change from one group to another group within an occupancy classification, or</w:t>
      </w:r>
    </w:p>
    <w:p w:rsidR="001C6F28" w:rsidRDefault="001C6F28" w:rsidP="00D93E68">
      <w:pPr>
        <w:rPr>
          <w:rFonts w:cs="Arial"/>
          <w:b/>
          <w:bCs/>
          <w:color w:val="000000"/>
          <w:szCs w:val="22"/>
        </w:rPr>
      </w:pPr>
      <w:r w:rsidRPr="00477541">
        <w:rPr>
          <w:rFonts w:cs="Arial"/>
          <w:color w:val="000000"/>
          <w:spacing w:val="-2"/>
          <w:szCs w:val="22"/>
          <w:u w:val="single"/>
        </w:rPr>
        <w:t>3.     </w:t>
      </w:r>
      <w:r w:rsidRPr="00477541">
        <w:rPr>
          <w:rFonts w:cs="Arial"/>
          <w:color w:val="000000"/>
          <w:spacing w:val="-3"/>
          <w:szCs w:val="22"/>
          <w:u w:val="single"/>
        </w:rPr>
        <w:t>Any</w:t>
      </w:r>
      <w:r w:rsidRPr="00477541">
        <w:rPr>
          <w:rFonts w:cs="Arial"/>
          <w:color w:val="000000"/>
          <w:szCs w:val="22"/>
          <w:u w:val="single"/>
        </w:rPr>
        <w:t> change in use within a group for which there is a change in the application of the requirements of this code.</w:t>
      </w:r>
    </w:p>
    <w:p w:rsidR="001C6F28" w:rsidRDefault="001C6F28" w:rsidP="00D93E68">
      <w:pPr>
        <w:widowControl w:val="0"/>
        <w:tabs>
          <w:tab w:val="left" w:pos="815"/>
        </w:tabs>
        <w:autoSpaceDE w:val="0"/>
        <w:autoSpaceDN w:val="0"/>
        <w:ind w:right="1474"/>
        <w:rPr>
          <w:rFonts w:eastAsia="Calibri" w:cs="Arial"/>
          <w:color w:val="FF0000"/>
          <w:szCs w:val="22"/>
        </w:rPr>
      </w:pPr>
      <w:r>
        <w:rPr>
          <w:rFonts w:eastAsia="Calibri" w:cs="Arial"/>
          <w:color w:val="FF0000"/>
          <w:szCs w:val="22"/>
        </w:rPr>
        <w:t>(CA7690</w:t>
      </w:r>
      <w:r w:rsidRPr="00477541">
        <w:rPr>
          <w:rFonts w:eastAsia="Calibri" w:cs="Arial"/>
          <w:color w:val="FF0000"/>
          <w:szCs w:val="22"/>
        </w:rPr>
        <w:t>)</w:t>
      </w:r>
      <w:proofErr w:type="gramStart"/>
      <w:r w:rsidR="004A1A0C">
        <w:rPr>
          <w:rFonts w:eastAsia="Calibri" w:cs="Arial"/>
          <w:color w:val="FF0000"/>
          <w:szCs w:val="22"/>
        </w:rPr>
        <w:t>/(</w:t>
      </w:r>
      <w:proofErr w:type="gramEnd"/>
      <w:r w:rsidR="004A1A0C">
        <w:rPr>
          <w:rFonts w:eastAsia="Calibri" w:cs="Arial"/>
          <w:color w:val="FF0000"/>
          <w:szCs w:val="22"/>
        </w:rPr>
        <w:t>I-Code)</w:t>
      </w:r>
    </w:p>
    <w:p w:rsidR="000517B0" w:rsidRDefault="000517B0" w:rsidP="00D93E68">
      <w:pPr>
        <w:widowControl w:val="0"/>
        <w:tabs>
          <w:tab w:val="left" w:pos="815"/>
        </w:tabs>
        <w:autoSpaceDE w:val="0"/>
        <w:autoSpaceDN w:val="0"/>
        <w:ind w:right="1474"/>
        <w:rPr>
          <w:rFonts w:eastAsia="Calibri" w:cs="Arial"/>
          <w:color w:val="FF0000"/>
          <w:szCs w:val="22"/>
        </w:rPr>
      </w:pPr>
    </w:p>
    <w:p w:rsidR="000517B0" w:rsidRPr="00477541" w:rsidRDefault="000517B0" w:rsidP="00D93E68">
      <w:pPr>
        <w:rPr>
          <w:rFonts w:eastAsia="Calibri" w:cs="Arial"/>
          <w:color w:val="FF0000"/>
          <w:szCs w:val="22"/>
        </w:rPr>
      </w:pPr>
      <w:r w:rsidRPr="00477541">
        <w:rPr>
          <w:rFonts w:cs="Arial"/>
          <w:b/>
          <w:bCs/>
          <w:szCs w:val="22"/>
        </w:rPr>
        <w:t>EXISTING STRUCTURE</w:t>
      </w:r>
      <w:r w:rsidRPr="00477541">
        <w:rPr>
          <w:rFonts w:cs="Arial"/>
          <w:b/>
          <w:bCs/>
          <w:strike/>
          <w:szCs w:val="22"/>
        </w:rPr>
        <w:t>S (for flood hazard areas)</w:t>
      </w:r>
      <w:r w:rsidRPr="00477541">
        <w:rPr>
          <w:rFonts w:cs="Arial"/>
          <w:b/>
          <w:bCs/>
          <w:szCs w:val="22"/>
        </w:rPr>
        <w:t>.</w:t>
      </w:r>
      <w:r w:rsidRPr="00477541">
        <w:rPr>
          <w:rFonts w:cs="Arial"/>
          <w:szCs w:val="22"/>
        </w:rPr>
        <w:t xml:space="preserve"> </w:t>
      </w:r>
      <w:r w:rsidRPr="00477541">
        <w:rPr>
          <w:rFonts w:cs="Arial"/>
          <w:strike/>
          <w:szCs w:val="22"/>
        </w:rPr>
        <w:t xml:space="preserve">See Section 1612.2 of the </w:t>
      </w:r>
      <w:r w:rsidRPr="00477541">
        <w:rPr>
          <w:rFonts w:cs="Arial"/>
          <w:i/>
          <w:iCs/>
          <w:strike/>
          <w:szCs w:val="22"/>
        </w:rPr>
        <w:t>Florida Building Code, Building</w:t>
      </w:r>
      <w:r w:rsidRPr="00477541">
        <w:rPr>
          <w:rFonts w:cs="Arial"/>
          <w:strike/>
          <w:szCs w:val="22"/>
        </w:rPr>
        <w:t xml:space="preserve">. </w:t>
      </w:r>
      <w:r w:rsidRPr="00477541">
        <w:rPr>
          <w:rFonts w:cs="Arial"/>
          <w:szCs w:val="22"/>
          <w:u w:val="single"/>
        </w:rPr>
        <w:t xml:space="preserve">A structure erected prior to the date of adoption of the appropriate code, or one for which a legal building </w:t>
      </w:r>
      <w:r w:rsidRPr="00477541">
        <w:rPr>
          <w:rFonts w:cs="Arial"/>
          <w:i/>
          <w:iCs/>
          <w:szCs w:val="22"/>
          <w:u w:val="single"/>
        </w:rPr>
        <w:t>permit</w:t>
      </w:r>
      <w:r w:rsidRPr="00477541">
        <w:rPr>
          <w:rFonts w:cs="Arial"/>
          <w:szCs w:val="22"/>
          <w:u w:val="single"/>
        </w:rPr>
        <w:t xml:space="preserve"> has been issued.</w:t>
      </w:r>
    </w:p>
    <w:p w:rsidR="009434C3" w:rsidRPr="00477541" w:rsidRDefault="000517B0" w:rsidP="004A1A0C">
      <w:pPr>
        <w:rPr>
          <w:rFonts w:eastAsia="Arial" w:cs="Arial"/>
          <w:b/>
          <w:szCs w:val="22"/>
        </w:rPr>
      </w:pPr>
      <w:r w:rsidRPr="00477541">
        <w:rPr>
          <w:rFonts w:eastAsia="Calibri" w:cs="Arial"/>
          <w:color w:val="FF0000"/>
          <w:szCs w:val="22"/>
        </w:rPr>
        <w:t>(SP7461)</w:t>
      </w:r>
      <w:r w:rsidR="004A1A0C" w:rsidRPr="004A1A0C">
        <w:rPr>
          <w:rFonts w:eastAsia="Calibri" w:cs="Arial"/>
          <w:color w:val="FF0000"/>
          <w:szCs w:val="22"/>
        </w:rPr>
        <w:t xml:space="preserve"> </w:t>
      </w:r>
      <w:proofErr w:type="gramStart"/>
      <w:r w:rsidR="004A1A0C">
        <w:rPr>
          <w:rFonts w:eastAsia="Calibri" w:cs="Arial"/>
          <w:color w:val="FF0000"/>
          <w:szCs w:val="22"/>
        </w:rPr>
        <w:t>/(</w:t>
      </w:r>
      <w:proofErr w:type="gramEnd"/>
      <w:r w:rsidR="004A1A0C">
        <w:rPr>
          <w:rFonts w:eastAsia="Calibri" w:cs="Arial"/>
          <w:color w:val="FF0000"/>
          <w:szCs w:val="22"/>
        </w:rPr>
        <w:t>I-Code)</w:t>
      </w:r>
    </w:p>
    <w:p w:rsidR="009434C3" w:rsidRPr="00477541" w:rsidRDefault="009434C3" w:rsidP="00D93E68">
      <w:pPr>
        <w:widowControl w:val="0"/>
        <w:autoSpaceDE w:val="0"/>
        <w:autoSpaceDN w:val="0"/>
        <w:ind w:right="1495"/>
        <w:rPr>
          <w:rFonts w:eastAsia="Arial" w:cs="Arial"/>
          <w:szCs w:val="22"/>
        </w:rPr>
      </w:pPr>
      <w:proofErr w:type="gramStart"/>
      <w:r w:rsidRPr="00477541">
        <w:rPr>
          <w:rFonts w:eastAsia="Arial" w:cs="Arial"/>
          <w:b/>
          <w:szCs w:val="22"/>
          <w:u w:val="thick"/>
        </w:rPr>
        <w:t>SUBSTANTIAL STRUCTURAL ALTERATION.</w:t>
      </w:r>
      <w:proofErr w:type="gramEnd"/>
      <w:r w:rsidRPr="00477541">
        <w:rPr>
          <w:rFonts w:eastAsia="Arial" w:cs="Arial"/>
          <w:b/>
          <w:szCs w:val="22"/>
          <w:u w:val="thick"/>
        </w:rPr>
        <w:t xml:space="preserve"> </w:t>
      </w:r>
      <w:r w:rsidRPr="00477541">
        <w:rPr>
          <w:rFonts w:eastAsia="Arial" w:cs="Arial"/>
          <w:szCs w:val="22"/>
          <w:u w:val="thick"/>
        </w:rPr>
        <w:t>An alteration in which the gravity load-carrying structural</w:t>
      </w:r>
      <w:r w:rsidRPr="00477541">
        <w:rPr>
          <w:rFonts w:eastAsia="Arial" w:cs="Arial"/>
          <w:szCs w:val="22"/>
        </w:rPr>
        <w:t xml:space="preserve"> </w:t>
      </w:r>
      <w:r w:rsidRPr="00477541">
        <w:rPr>
          <w:rFonts w:eastAsia="Arial" w:cs="Arial"/>
          <w:szCs w:val="22"/>
          <w:u w:val="single"/>
        </w:rPr>
        <w:t>elements altered within a 5-year period support more than 30 percent of the total floor and roof area of the building or structure. The areas to be counted toward the 30 percent shall include mezzanines,</w:t>
      </w:r>
      <w:r w:rsidRPr="00477541">
        <w:rPr>
          <w:rFonts w:eastAsia="Arial" w:cs="Arial"/>
          <w:szCs w:val="22"/>
        </w:rPr>
        <w:t xml:space="preserve"> </w:t>
      </w:r>
      <w:r w:rsidRPr="00477541">
        <w:rPr>
          <w:rFonts w:eastAsia="Arial" w:cs="Arial"/>
          <w:szCs w:val="22"/>
          <w:u w:val="single"/>
        </w:rPr>
        <w:t>penthouses, and in-filled courts and shafts tributary to the altered structural</w:t>
      </w:r>
      <w:r w:rsidRPr="00477541">
        <w:rPr>
          <w:rFonts w:eastAsia="Arial" w:cs="Arial"/>
          <w:spacing w:val="-15"/>
          <w:szCs w:val="22"/>
          <w:u w:val="single"/>
        </w:rPr>
        <w:t xml:space="preserve"> </w:t>
      </w:r>
      <w:r w:rsidRPr="00477541">
        <w:rPr>
          <w:rFonts w:eastAsia="Arial" w:cs="Arial"/>
          <w:szCs w:val="22"/>
          <w:u w:val="single"/>
        </w:rPr>
        <w:t>elements.</w:t>
      </w:r>
    </w:p>
    <w:p w:rsidR="009434C3" w:rsidRPr="00477541" w:rsidRDefault="007E61E1" w:rsidP="00D93E68">
      <w:pPr>
        <w:rPr>
          <w:rFonts w:eastAsia="Arial" w:cs="Arial"/>
          <w:color w:val="FF0000"/>
          <w:w w:val="99"/>
          <w:szCs w:val="22"/>
        </w:rPr>
      </w:pPr>
      <w:r w:rsidRPr="00477541">
        <w:rPr>
          <w:rFonts w:eastAsia="Arial" w:cs="Arial"/>
          <w:color w:val="FF0000"/>
          <w:w w:val="99"/>
          <w:szCs w:val="22"/>
        </w:rPr>
        <w:t>(</w:t>
      </w:r>
      <w:r w:rsidR="009434C3" w:rsidRPr="00477541">
        <w:rPr>
          <w:rFonts w:eastAsia="Arial" w:cs="Arial"/>
          <w:color w:val="FF0000"/>
          <w:w w:val="99"/>
          <w:szCs w:val="22"/>
        </w:rPr>
        <w:t>EB6-16</w:t>
      </w:r>
      <w:r w:rsidRPr="00477541">
        <w:rPr>
          <w:rFonts w:eastAsia="Arial" w:cs="Arial"/>
          <w:color w:val="FF0000"/>
          <w:w w:val="99"/>
          <w:szCs w:val="22"/>
        </w:rPr>
        <w:t>)</w:t>
      </w:r>
    </w:p>
    <w:p w:rsidR="00BE6042" w:rsidRPr="00477541" w:rsidRDefault="00BE6042" w:rsidP="00D93E68">
      <w:pPr>
        <w:widowControl w:val="0"/>
        <w:tabs>
          <w:tab w:val="left" w:pos="815"/>
        </w:tabs>
        <w:autoSpaceDE w:val="0"/>
        <w:autoSpaceDN w:val="0"/>
        <w:ind w:right="1474"/>
        <w:rPr>
          <w:rFonts w:eastAsia="Arial" w:cs="Arial"/>
          <w:spacing w:val="-1"/>
          <w:w w:val="99"/>
          <w:szCs w:val="22"/>
        </w:rPr>
      </w:pPr>
    </w:p>
    <w:p w:rsidR="00713041" w:rsidRPr="00477541" w:rsidRDefault="00713041" w:rsidP="00D93E68">
      <w:pPr>
        <w:widowControl w:val="0"/>
        <w:tabs>
          <w:tab w:val="left" w:pos="815"/>
        </w:tabs>
        <w:autoSpaceDE w:val="0"/>
        <w:autoSpaceDN w:val="0"/>
        <w:ind w:right="1474"/>
        <w:rPr>
          <w:rFonts w:eastAsia="Arial" w:cs="Arial"/>
          <w:spacing w:val="-1"/>
          <w:w w:val="99"/>
          <w:szCs w:val="22"/>
        </w:rPr>
      </w:pPr>
    </w:p>
    <w:p w:rsidR="00BE6042" w:rsidRPr="00477541" w:rsidRDefault="00BE6042" w:rsidP="00D93E68">
      <w:pPr>
        <w:rPr>
          <w:rFonts w:eastAsia="Calibri" w:cs="Arial"/>
          <w:szCs w:val="22"/>
        </w:rPr>
      </w:pPr>
      <w:proofErr w:type="gramStart"/>
      <w:r w:rsidRPr="00477541">
        <w:rPr>
          <w:rFonts w:eastAsia="Calibri" w:cs="Arial"/>
          <w:b/>
          <w:bCs/>
          <w:szCs w:val="22"/>
          <w:u w:val="single"/>
        </w:rPr>
        <w:t>POSITIVE ROOF DRAINAGE.</w:t>
      </w:r>
      <w:proofErr w:type="gramEnd"/>
      <w:r w:rsidRPr="00477541">
        <w:rPr>
          <w:rFonts w:eastAsia="Calibri" w:cs="Arial"/>
          <w:b/>
          <w:bCs/>
          <w:szCs w:val="22"/>
        </w:rPr>
        <w:t> </w:t>
      </w:r>
      <w:r w:rsidRPr="00477541">
        <w:rPr>
          <w:rFonts w:eastAsia="Calibri" w:cs="Arial"/>
          <w:szCs w:val="22"/>
          <w:u w:val="single"/>
        </w:rPr>
        <w:t>The drainage condition in which consideration has been made for all loading deflections of the roof deck, and additional slope has been provided to ensure drainage of the roof within 48 hours of precipitation</w:t>
      </w:r>
      <w:r w:rsidRPr="00477541">
        <w:rPr>
          <w:rFonts w:eastAsia="Calibri" w:cs="Arial"/>
          <w:szCs w:val="22"/>
        </w:rPr>
        <w:t>.</w:t>
      </w:r>
    </w:p>
    <w:p w:rsidR="00BE6042" w:rsidRPr="00477541" w:rsidRDefault="00BE6042" w:rsidP="00D93E68">
      <w:pPr>
        <w:rPr>
          <w:rFonts w:eastAsia="Calibri" w:cs="Arial"/>
          <w:color w:val="FF0000"/>
          <w:szCs w:val="22"/>
        </w:rPr>
      </w:pPr>
      <w:r w:rsidRPr="00477541">
        <w:rPr>
          <w:rFonts w:eastAsia="Calibri" w:cs="Arial"/>
          <w:color w:val="FF0000"/>
          <w:szCs w:val="22"/>
        </w:rPr>
        <w:t>(R7312)</w:t>
      </w:r>
    </w:p>
    <w:p w:rsidR="00BE6042" w:rsidRPr="00477541" w:rsidRDefault="00BE6042" w:rsidP="00D93E68">
      <w:pPr>
        <w:widowControl w:val="0"/>
        <w:tabs>
          <w:tab w:val="left" w:pos="815"/>
        </w:tabs>
        <w:autoSpaceDE w:val="0"/>
        <w:autoSpaceDN w:val="0"/>
        <w:ind w:right="1474"/>
        <w:rPr>
          <w:rFonts w:eastAsia="Arial" w:cs="Arial"/>
          <w:spacing w:val="-1"/>
          <w:w w:val="99"/>
          <w:szCs w:val="22"/>
        </w:rPr>
      </w:pPr>
    </w:p>
    <w:p w:rsidR="00464EF2" w:rsidRPr="00477541" w:rsidRDefault="00464EF2" w:rsidP="00D93E68">
      <w:pPr>
        <w:shd w:val="clear" w:color="auto" w:fill="FFFFFF"/>
        <w:spacing w:line="195" w:lineRule="atLeast"/>
        <w:ind w:right="1807"/>
        <w:rPr>
          <w:rFonts w:cs="Arial"/>
          <w:color w:val="000000"/>
          <w:szCs w:val="22"/>
        </w:rPr>
      </w:pPr>
      <w:r w:rsidRPr="00477541">
        <w:rPr>
          <w:rFonts w:cs="Arial"/>
          <w:b/>
          <w:bCs/>
          <w:color w:val="000000"/>
          <w:szCs w:val="22"/>
        </w:rPr>
        <w:lastRenderedPageBreak/>
        <w:t>[BS] SEISMIC </w:t>
      </w:r>
      <w:r w:rsidRPr="00477541">
        <w:rPr>
          <w:rFonts w:cs="Arial"/>
          <w:b/>
          <w:bCs/>
          <w:strike/>
          <w:color w:val="000000"/>
          <w:szCs w:val="22"/>
        </w:rPr>
        <w:t>LOADING</w:t>
      </w:r>
      <w:r w:rsidRPr="00477541">
        <w:rPr>
          <w:rFonts w:cs="Arial"/>
          <w:b/>
          <w:bCs/>
          <w:color w:val="000000"/>
          <w:szCs w:val="22"/>
        </w:rPr>
        <w:t> </w:t>
      </w:r>
      <w:r w:rsidRPr="00477541">
        <w:rPr>
          <w:rFonts w:cs="Arial"/>
          <w:b/>
          <w:bCs/>
          <w:color w:val="000000"/>
          <w:szCs w:val="22"/>
          <w:u w:val="single"/>
        </w:rPr>
        <w:t>FORCES</w:t>
      </w:r>
      <w:r w:rsidRPr="00477541">
        <w:rPr>
          <w:rFonts w:cs="Arial"/>
          <w:b/>
          <w:bCs/>
          <w:color w:val="000000"/>
          <w:szCs w:val="22"/>
        </w:rPr>
        <w:t> </w:t>
      </w:r>
      <w:r w:rsidRPr="00477541">
        <w:rPr>
          <w:rFonts w:cs="Arial"/>
          <w:color w:val="000000"/>
          <w:szCs w:val="22"/>
        </w:rPr>
        <w:t>The </w:t>
      </w:r>
      <w:r w:rsidRPr="00477541">
        <w:rPr>
          <w:rFonts w:cs="Arial"/>
          <w:color w:val="000000"/>
          <w:szCs w:val="22"/>
          <w:u w:val="single"/>
        </w:rPr>
        <w:t>loads, </w:t>
      </w:r>
      <w:r w:rsidRPr="00477541">
        <w:rPr>
          <w:rFonts w:cs="Arial"/>
          <w:color w:val="000000"/>
          <w:szCs w:val="22"/>
        </w:rPr>
        <w:t>forces</w:t>
      </w:r>
      <w:r w:rsidRPr="00477541">
        <w:rPr>
          <w:rFonts w:cs="Arial"/>
          <w:color w:val="000000"/>
          <w:szCs w:val="22"/>
          <w:u w:val="single"/>
        </w:rPr>
        <w:t>, and related requirements</w:t>
      </w:r>
      <w:r w:rsidRPr="00477541">
        <w:rPr>
          <w:rFonts w:cs="Arial"/>
          <w:color w:val="000000"/>
          <w:szCs w:val="22"/>
        </w:rPr>
        <w:t> prescribed herein, related to the response of the </w:t>
      </w:r>
      <w:r w:rsidRPr="00477541">
        <w:rPr>
          <w:rFonts w:cs="Arial"/>
          <w:strike/>
          <w:color w:val="000000"/>
          <w:szCs w:val="22"/>
        </w:rPr>
        <w:t>structure </w:t>
      </w:r>
      <w:r w:rsidRPr="00477541">
        <w:rPr>
          <w:rFonts w:cs="Arial"/>
          <w:color w:val="000000"/>
          <w:szCs w:val="22"/>
          <w:u w:val="single"/>
        </w:rPr>
        <w:t>building</w:t>
      </w:r>
      <w:r w:rsidRPr="00477541">
        <w:rPr>
          <w:rFonts w:cs="Arial"/>
          <w:color w:val="000000"/>
          <w:szCs w:val="22"/>
        </w:rPr>
        <w:t> to earthquake motions, to be used in the analysis and design of the structure and its components.</w:t>
      </w:r>
      <w:r w:rsidRPr="00477541">
        <w:rPr>
          <w:rFonts w:cs="Arial"/>
          <w:color w:val="000000"/>
          <w:szCs w:val="22"/>
          <w:u w:val="single"/>
        </w:rPr>
        <w:t> Seismic forces are considered either full or reduced, as provided in Chapter 3.</w:t>
      </w:r>
    </w:p>
    <w:p w:rsidR="00464EF2" w:rsidRPr="00477541" w:rsidRDefault="00464EF2" w:rsidP="00D93E68">
      <w:pPr>
        <w:shd w:val="clear" w:color="auto" w:fill="FFFFFF"/>
        <w:spacing w:before="1" w:after="100" w:afterAutospacing="1"/>
        <w:rPr>
          <w:rFonts w:cs="Arial"/>
          <w:color w:val="FF0000"/>
          <w:szCs w:val="22"/>
        </w:rPr>
      </w:pPr>
      <w:r w:rsidRPr="00477541">
        <w:rPr>
          <w:rFonts w:cs="Arial"/>
          <w:color w:val="000000"/>
          <w:szCs w:val="22"/>
        </w:rPr>
        <w:t> </w:t>
      </w:r>
      <w:r w:rsidRPr="00477541">
        <w:rPr>
          <w:rFonts w:cs="Arial"/>
          <w:color w:val="FF0000"/>
          <w:szCs w:val="22"/>
        </w:rPr>
        <w:t>(S8157)</w:t>
      </w:r>
      <w:r w:rsidR="004A1A0C" w:rsidRPr="004A1A0C">
        <w:rPr>
          <w:rFonts w:eastAsia="Calibri" w:cs="Arial"/>
          <w:color w:val="FF0000"/>
          <w:szCs w:val="22"/>
        </w:rPr>
        <w:t xml:space="preserve"> </w:t>
      </w:r>
      <w:proofErr w:type="gramStart"/>
      <w:r w:rsidR="004A1A0C">
        <w:rPr>
          <w:rFonts w:eastAsia="Calibri" w:cs="Arial"/>
          <w:color w:val="FF0000"/>
          <w:szCs w:val="22"/>
        </w:rPr>
        <w:t>/(</w:t>
      </w:r>
      <w:proofErr w:type="gramEnd"/>
      <w:r w:rsidR="004A1A0C">
        <w:rPr>
          <w:rFonts w:eastAsia="Calibri" w:cs="Arial"/>
          <w:color w:val="FF0000"/>
          <w:szCs w:val="22"/>
        </w:rPr>
        <w:t>I-Code)</w:t>
      </w:r>
    </w:p>
    <w:p w:rsidR="00BE6042" w:rsidRPr="00477541" w:rsidRDefault="00BE6042" w:rsidP="00D93E68">
      <w:pPr>
        <w:rPr>
          <w:rFonts w:cs="Arial"/>
          <w:szCs w:val="22"/>
        </w:rPr>
      </w:pPr>
    </w:p>
    <w:p w:rsidR="00BE6042" w:rsidRDefault="00BE6042" w:rsidP="00D93E68">
      <w:pPr>
        <w:rPr>
          <w:rFonts w:cs="Arial"/>
          <w:szCs w:val="22"/>
        </w:rPr>
      </w:pPr>
      <w:r w:rsidRPr="00477541">
        <w:rPr>
          <w:rFonts w:cs="Arial"/>
          <w:szCs w:val="22"/>
        </w:rPr>
        <w:t>[BS]</w:t>
      </w:r>
      <w:proofErr w:type="gramStart"/>
      <w:r w:rsidRPr="00477541">
        <w:rPr>
          <w:rFonts w:cs="Arial"/>
          <w:szCs w:val="22"/>
        </w:rPr>
        <w:t>SUBSTANTIAL STRUCTURAL DAMAGE.</w:t>
      </w:r>
      <w:proofErr w:type="gramEnd"/>
      <w:r w:rsidRPr="00477541">
        <w:rPr>
          <w:rFonts w:cs="Arial"/>
          <w:szCs w:val="22"/>
        </w:rPr>
        <w:t xml:space="preserve"> A condition where one or both of the following apply:</w:t>
      </w:r>
    </w:p>
    <w:p w:rsidR="000517B0" w:rsidRPr="00477541" w:rsidRDefault="000517B0" w:rsidP="00D93E68">
      <w:pPr>
        <w:rPr>
          <w:rFonts w:cs="Arial"/>
          <w:szCs w:val="22"/>
        </w:rPr>
      </w:pPr>
    </w:p>
    <w:p w:rsidR="00BE6042" w:rsidRDefault="00BE6042" w:rsidP="00D93E68">
      <w:pPr>
        <w:tabs>
          <w:tab w:val="num" w:pos="720"/>
        </w:tabs>
        <w:ind w:left="720" w:hanging="360"/>
        <w:rPr>
          <w:rFonts w:cs="Arial"/>
          <w:szCs w:val="22"/>
        </w:rPr>
      </w:pPr>
      <w:r w:rsidRPr="00477541">
        <w:rPr>
          <w:rFonts w:cs="Arial"/>
          <w:szCs w:val="22"/>
        </w:rPr>
        <w:t xml:space="preserve">      </w:t>
      </w:r>
      <w:proofErr w:type="gramStart"/>
      <w:r w:rsidRPr="00477541">
        <w:rPr>
          <w:rFonts w:cs="Arial"/>
          <w:szCs w:val="22"/>
        </w:rPr>
        <w:t>1.The</w:t>
      </w:r>
      <w:proofErr w:type="gramEnd"/>
      <w:r w:rsidRPr="00477541">
        <w:rPr>
          <w:rFonts w:cs="Arial"/>
          <w:szCs w:val="22"/>
        </w:rPr>
        <w:t xml:space="preserve"> vertical elements of the lateral force-resisting system have suffered damage such that the lateral load-carrying capacity of any story in any horizontal direction has been reduced by more than 33 percent from its pre-damage condition.</w:t>
      </w:r>
    </w:p>
    <w:p w:rsidR="000517B0" w:rsidRPr="00477541" w:rsidRDefault="000517B0" w:rsidP="00D93E68">
      <w:pPr>
        <w:tabs>
          <w:tab w:val="num" w:pos="720"/>
        </w:tabs>
        <w:ind w:left="720" w:hanging="360"/>
        <w:rPr>
          <w:rFonts w:cs="Arial"/>
          <w:szCs w:val="22"/>
        </w:rPr>
      </w:pPr>
    </w:p>
    <w:p w:rsidR="00BE6042" w:rsidRDefault="00BE6042" w:rsidP="00D93E68">
      <w:pPr>
        <w:tabs>
          <w:tab w:val="num" w:pos="720"/>
        </w:tabs>
        <w:ind w:left="720" w:hanging="360"/>
        <w:rPr>
          <w:rFonts w:cs="Arial"/>
          <w:szCs w:val="22"/>
        </w:rPr>
      </w:pPr>
      <w:r w:rsidRPr="00477541">
        <w:rPr>
          <w:rFonts w:cs="Arial"/>
          <w:szCs w:val="22"/>
        </w:rPr>
        <w:t xml:space="preserve">      2.The capacity of any vertical component carrying gravity load, or any group of such components, that supports more than 30 percent of the total area of the structure’s floors and roofs has been reduced more than 20 percent from its pre-damage condition and the remaining capacity of such affected elements, with respect to all dead and live loads, is less than 75 percent of that required by </w:t>
      </w:r>
      <w:r w:rsidRPr="00477541">
        <w:rPr>
          <w:rFonts w:cs="Arial"/>
          <w:strike/>
          <w:szCs w:val="22"/>
        </w:rPr>
        <w:t>this code</w:t>
      </w:r>
      <w:r w:rsidRPr="00477541">
        <w:rPr>
          <w:rFonts w:cs="Arial"/>
          <w:szCs w:val="22"/>
        </w:rPr>
        <w:t xml:space="preserve"> </w:t>
      </w:r>
      <w:r w:rsidRPr="00477541">
        <w:rPr>
          <w:rFonts w:cs="Arial"/>
          <w:szCs w:val="22"/>
          <w:u w:val="single"/>
        </w:rPr>
        <w:t>the Florida Building Code Building</w:t>
      </w:r>
      <w:r w:rsidRPr="00477541">
        <w:rPr>
          <w:rFonts w:cs="Arial"/>
          <w:szCs w:val="22"/>
        </w:rPr>
        <w:t xml:space="preserve"> for new buildings of similar structure, purpose and location.</w:t>
      </w:r>
    </w:p>
    <w:p w:rsidR="000517B0" w:rsidRPr="00477541" w:rsidRDefault="000517B0" w:rsidP="00D93E68">
      <w:pPr>
        <w:tabs>
          <w:tab w:val="num" w:pos="720"/>
        </w:tabs>
        <w:ind w:left="720" w:hanging="360"/>
        <w:rPr>
          <w:rFonts w:cs="Arial"/>
          <w:szCs w:val="22"/>
        </w:rPr>
      </w:pPr>
    </w:p>
    <w:p w:rsidR="00BE6042" w:rsidRDefault="00BE6042" w:rsidP="00D93E68">
      <w:pPr>
        <w:tabs>
          <w:tab w:val="num" w:pos="720"/>
        </w:tabs>
        <w:ind w:left="360" w:hanging="360"/>
        <w:rPr>
          <w:rFonts w:eastAsia="Calibri" w:cs="Arial"/>
          <w:color w:val="FF0000"/>
          <w:szCs w:val="22"/>
        </w:rPr>
      </w:pPr>
      <w:r w:rsidRPr="00477541">
        <w:rPr>
          <w:rFonts w:eastAsia="Calibri" w:cs="Arial"/>
          <w:color w:val="FF0000"/>
          <w:szCs w:val="22"/>
        </w:rPr>
        <w:t>(S7487</w:t>
      </w:r>
      <w:r w:rsidR="00B0433B">
        <w:rPr>
          <w:rFonts w:eastAsia="Calibri" w:cs="Arial"/>
          <w:color w:val="FF0000"/>
          <w:szCs w:val="22"/>
        </w:rPr>
        <w:t xml:space="preserve"> and S7483</w:t>
      </w:r>
      <w:r w:rsidRPr="00477541">
        <w:rPr>
          <w:rFonts w:eastAsia="Calibri" w:cs="Arial"/>
          <w:color w:val="FF0000"/>
          <w:szCs w:val="22"/>
        </w:rPr>
        <w:t>)</w:t>
      </w:r>
    </w:p>
    <w:p w:rsidR="000517B0" w:rsidRDefault="000517B0" w:rsidP="00D93E68">
      <w:pPr>
        <w:tabs>
          <w:tab w:val="num" w:pos="720"/>
        </w:tabs>
        <w:ind w:left="360" w:hanging="360"/>
        <w:rPr>
          <w:rFonts w:eastAsia="Calibri" w:cs="Arial"/>
          <w:color w:val="FF0000"/>
          <w:szCs w:val="22"/>
        </w:rPr>
      </w:pPr>
    </w:p>
    <w:p w:rsidR="005B09AB" w:rsidRPr="00477541" w:rsidRDefault="005B09AB" w:rsidP="00D93E68">
      <w:pPr>
        <w:rPr>
          <w:rFonts w:eastAsia="Calibri" w:cs="Arial"/>
          <w:color w:val="FF0000"/>
          <w:szCs w:val="22"/>
        </w:rPr>
      </w:pPr>
    </w:p>
    <w:p w:rsidR="005B09AB" w:rsidRPr="00477541" w:rsidRDefault="005B09AB" w:rsidP="00D93E68">
      <w:pPr>
        <w:rPr>
          <w:rFonts w:eastAsia="Calibri" w:cs="Arial"/>
          <w:color w:val="FF0000"/>
          <w:szCs w:val="22"/>
        </w:rPr>
      </w:pPr>
      <w:r w:rsidRPr="00477541">
        <w:rPr>
          <w:rFonts w:cs="Arial"/>
          <w:b/>
          <w:bCs/>
          <w:szCs w:val="22"/>
        </w:rPr>
        <w:t xml:space="preserve">[BS] SEISMIC </w:t>
      </w:r>
      <w:r w:rsidRPr="00477541">
        <w:rPr>
          <w:rFonts w:cs="Arial"/>
          <w:b/>
          <w:bCs/>
          <w:strike/>
          <w:szCs w:val="22"/>
        </w:rPr>
        <w:t>LOADING</w:t>
      </w:r>
      <w:r w:rsidRPr="00477541">
        <w:rPr>
          <w:rFonts w:cs="Arial"/>
          <w:b/>
          <w:bCs/>
          <w:szCs w:val="22"/>
        </w:rPr>
        <w:t xml:space="preserve"> </w:t>
      </w:r>
      <w:r w:rsidRPr="00477541">
        <w:rPr>
          <w:rFonts w:cs="Arial"/>
          <w:b/>
          <w:bCs/>
          <w:szCs w:val="22"/>
          <w:u w:val="single"/>
        </w:rPr>
        <w:t>FORCES</w:t>
      </w:r>
      <w:r w:rsidRPr="00477541">
        <w:rPr>
          <w:rFonts w:cs="Arial"/>
          <w:b/>
          <w:bCs/>
          <w:szCs w:val="22"/>
        </w:rPr>
        <w:t xml:space="preserve"> </w:t>
      </w:r>
      <w:r w:rsidRPr="00477541">
        <w:rPr>
          <w:rFonts w:cs="Arial"/>
          <w:szCs w:val="22"/>
        </w:rPr>
        <w:t xml:space="preserve">The </w:t>
      </w:r>
      <w:r w:rsidRPr="00477541">
        <w:rPr>
          <w:rFonts w:cs="Arial"/>
          <w:szCs w:val="22"/>
          <w:u w:val="single"/>
        </w:rPr>
        <w:t xml:space="preserve">loads, </w:t>
      </w:r>
      <w:r w:rsidRPr="00477541">
        <w:rPr>
          <w:rFonts w:cs="Arial"/>
          <w:szCs w:val="22"/>
        </w:rPr>
        <w:t>forces</w:t>
      </w:r>
      <w:r w:rsidRPr="00477541">
        <w:rPr>
          <w:rFonts w:cs="Arial"/>
          <w:szCs w:val="22"/>
          <w:u w:val="single"/>
        </w:rPr>
        <w:t>, and related requirements</w:t>
      </w:r>
      <w:r w:rsidRPr="00477541">
        <w:rPr>
          <w:rFonts w:cs="Arial"/>
          <w:szCs w:val="22"/>
        </w:rPr>
        <w:t xml:space="preserve"> prescribed herein, related to the response of the </w:t>
      </w:r>
      <w:r w:rsidRPr="00477541">
        <w:rPr>
          <w:rFonts w:cs="Arial"/>
          <w:strike/>
          <w:szCs w:val="22"/>
        </w:rPr>
        <w:t xml:space="preserve">structure </w:t>
      </w:r>
      <w:r w:rsidRPr="00477541">
        <w:rPr>
          <w:rFonts w:cs="Arial"/>
          <w:szCs w:val="22"/>
          <w:u w:val="single"/>
        </w:rPr>
        <w:t>building</w:t>
      </w:r>
      <w:r w:rsidRPr="00477541">
        <w:rPr>
          <w:rFonts w:cs="Arial"/>
          <w:szCs w:val="22"/>
        </w:rPr>
        <w:t xml:space="preserve"> to earthquake motions, to be used in the analysis and design of the structure and its components.</w:t>
      </w:r>
      <w:r w:rsidRPr="00477541">
        <w:rPr>
          <w:rFonts w:cs="Arial"/>
          <w:szCs w:val="22"/>
          <w:u w:val="single"/>
        </w:rPr>
        <w:t xml:space="preserve"> Seismic forces are considered either full or reduced, as</w:t>
      </w:r>
      <w:r w:rsidRPr="00477541">
        <w:rPr>
          <w:rFonts w:cs="Arial"/>
          <w:szCs w:val="22"/>
        </w:rPr>
        <w:t xml:space="preserve"> </w:t>
      </w:r>
      <w:r w:rsidRPr="00477541">
        <w:rPr>
          <w:rFonts w:cs="Arial"/>
          <w:szCs w:val="22"/>
          <w:u w:val="single"/>
        </w:rPr>
        <w:t>provided in Chapter 3.</w:t>
      </w:r>
    </w:p>
    <w:p w:rsidR="005B09AB" w:rsidRPr="00477541" w:rsidRDefault="002557F5" w:rsidP="00D93E68">
      <w:pPr>
        <w:rPr>
          <w:rFonts w:eastAsia="Calibri" w:cs="Arial"/>
          <w:color w:val="FF0000"/>
          <w:szCs w:val="22"/>
        </w:rPr>
      </w:pPr>
      <w:r>
        <w:rPr>
          <w:rFonts w:eastAsia="Calibri" w:cs="Arial"/>
          <w:color w:val="FF0000"/>
          <w:szCs w:val="22"/>
        </w:rPr>
        <w:t>(SP8157</w:t>
      </w:r>
      <w:r w:rsidR="005B09AB" w:rsidRPr="00477541">
        <w:rPr>
          <w:rFonts w:eastAsia="Calibri" w:cs="Arial"/>
          <w:color w:val="FF0000"/>
          <w:szCs w:val="22"/>
        </w:rPr>
        <w:t>)</w:t>
      </w:r>
    </w:p>
    <w:p w:rsidR="008553BD" w:rsidRDefault="008553BD" w:rsidP="00D93E68">
      <w:pPr>
        <w:rPr>
          <w:rFonts w:eastAsia="Arial" w:cs="Arial"/>
          <w:b/>
          <w:w w:val="99"/>
          <w:sz w:val="36"/>
          <w:szCs w:val="36"/>
        </w:rPr>
      </w:pPr>
    </w:p>
    <w:p w:rsidR="00A66F92" w:rsidRDefault="00A66F92" w:rsidP="00D93E68">
      <w:pPr>
        <w:rPr>
          <w:rFonts w:cs="Arial"/>
          <w:b/>
          <w:bCs/>
          <w:sz w:val="32"/>
          <w:szCs w:val="32"/>
        </w:rPr>
      </w:pPr>
      <w:r w:rsidRPr="00B0433B">
        <w:rPr>
          <w:rFonts w:eastAsia="Arial" w:cs="Arial"/>
          <w:b/>
          <w:w w:val="99"/>
          <w:sz w:val="36"/>
          <w:szCs w:val="36"/>
        </w:rPr>
        <w:t>Chapter 3</w:t>
      </w:r>
      <w:r w:rsidR="00B0433B" w:rsidRPr="00B0433B">
        <w:rPr>
          <w:rFonts w:eastAsia="Arial" w:cs="Arial"/>
          <w:b/>
          <w:w w:val="99"/>
          <w:sz w:val="36"/>
          <w:szCs w:val="36"/>
        </w:rPr>
        <w:t xml:space="preserve"> </w:t>
      </w:r>
      <w:r w:rsidR="00B0433B" w:rsidRPr="00B0433B">
        <w:rPr>
          <w:rFonts w:cs="Arial"/>
          <w:b/>
          <w:bCs/>
          <w:sz w:val="32"/>
          <w:szCs w:val="32"/>
        </w:rPr>
        <w:t>PROVISIONS FOR ALL COMPLIANCE METHODS</w:t>
      </w:r>
    </w:p>
    <w:p w:rsidR="008553BD" w:rsidRDefault="008553BD" w:rsidP="00D93E68">
      <w:pPr>
        <w:rPr>
          <w:rFonts w:cs="Arial"/>
          <w:b/>
          <w:bCs/>
          <w:sz w:val="32"/>
          <w:szCs w:val="32"/>
        </w:rPr>
      </w:pPr>
    </w:p>
    <w:p w:rsidR="00332B81" w:rsidRPr="00D52397" w:rsidRDefault="00332B81" w:rsidP="008553BD">
      <w:pPr>
        <w:overflowPunct w:val="0"/>
        <w:ind w:left="5053" w:right="5253" w:hanging="5053"/>
        <w:rPr>
          <w:rFonts w:cs="Arial"/>
          <w:bCs/>
          <w:color w:val="000000"/>
          <w:szCs w:val="22"/>
        </w:rPr>
      </w:pPr>
      <w:r w:rsidRPr="00D52397">
        <w:rPr>
          <w:rFonts w:cs="Arial"/>
          <w:bCs/>
          <w:color w:val="000000"/>
          <w:szCs w:val="22"/>
        </w:rPr>
        <w:t>Revise section as follows:</w:t>
      </w:r>
    </w:p>
    <w:p w:rsidR="00332B81" w:rsidRDefault="00332B81" w:rsidP="008553BD">
      <w:pPr>
        <w:overflowPunct w:val="0"/>
        <w:ind w:left="5053" w:right="5253" w:hanging="5053"/>
        <w:rPr>
          <w:rFonts w:cs="Arial"/>
          <w:b/>
          <w:bCs/>
          <w:color w:val="000000"/>
          <w:szCs w:val="22"/>
        </w:rPr>
      </w:pPr>
    </w:p>
    <w:p w:rsidR="008553BD" w:rsidRPr="00217088" w:rsidRDefault="008553BD" w:rsidP="008553BD">
      <w:pPr>
        <w:overflowPunct w:val="0"/>
        <w:ind w:left="5053" w:right="5253" w:hanging="5053"/>
        <w:rPr>
          <w:rFonts w:cs="Arial"/>
          <w:color w:val="000000"/>
          <w:szCs w:val="22"/>
        </w:rPr>
      </w:pPr>
      <w:r w:rsidRPr="00217088">
        <w:rPr>
          <w:rFonts w:cs="Arial"/>
          <w:b/>
          <w:bCs/>
          <w:color w:val="000000"/>
          <w:szCs w:val="22"/>
        </w:rPr>
        <w:t xml:space="preserve">SECTION 301 </w:t>
      </w:r>
      <w:proofErr w:type="gramStart"/>
      <w:r w:rsidRPr="00217088">
        <w:rPr>
          <w:rFonts w:cs="Arial"/>
          <w:b/>
          <w:bCs/>
          <w:color w:val="000000"/>
          <w:szCs w:val="22"/>
        </w:rPr>
        <w:t>ADMINISTRATION</w:t>
      </w:r>
      <w:proofErr w:type="gramEnd"/>
    </w:p>
    <w:p w:rsidR="008553BD" w:rsidRPr="00217088" w:rsidRDefault="008553BD" w:rsidP="008553BD">
      <w:pPr>
        <w:overflowPunct w:val="0"/>
        <w:rPr>
          <w:rFonts w:cs="Arial"/>
          <w:color w:val="000000"/>
          <w:szCs w:val="22"/>
        </w:rPr>
      </w:pPr>
      <w:r w:rsidRPr="00217088">
        <w:rPr>
          <w:rFonts w:cs="Arial"/>
          <w:b/>
          <w:bCs/>
          <w:color w:val="000000"/>
          <w:szCs w:val="22"/>
        </w:rPr>
        <w:t> </w:t>
      </w:r>
    </w:p>
    <w:p w:rsidR="008553BD" w:rsidRPr="00217088" w:rsidRDefault="008553BD" w:rsidP="008553BD">
      <w:pPr>
        <w:tabs>
          <w:tab w:val="left" w:pos="1795"/>
        </w:tabs>
        <w:overflowPunct w:val="0"/>
        <w:ind w:right="2359"/>
        <w:rPr>
          <w:rFonts w:cs="Arial"/>
          <w:color w:val="000000"/>
          <w:szCs w:val="22"/>
        </w:rPr>
      </w:pPr>
      <w:r>
        <w:rPr>
          <w:rFonts w:cs="Arial"/>
          <w:b/>
          <w:bCs/>
          <w:color w:val="000000"/>
          <w:szCs w:val="22"/>
          <w:u w:val="single"/>
        </w:rPr>
        <w:t xml:space="preserve">301.1 </w:t>
      </w:r>
      <w:r w:rsidRPr="00217088">
        <w:rPr>
          <w:rFonts w:cs="Arial"/>
          <w:b/>
          <w:bCs/>
          <w:color w:val="000000"/>
          <w:szCs w:val="22"/>
          <w:u w:val="single"/>
        </w:rPr>
        <w:t xml:space="preserve">General. </w:t>
      </w:r>
      <w:r w:rsidRPr="00217088">
        <w:rPr>
          <w:rFonts w:cs="Arial"/>
          <w:color w:val="000000"/>
          <w:szCs w:val="22"/>
          <w:u w:val="single"/>
        </w:rPr>
        <w:t xml:space="preserve">The </w:t>
      </w:r>
      <w:r w:rsidRPr="00217088">
        <w:rPr>
          <w:rFonts w:cs="Arial"/>
          <w:i/>
          <w:iCs/>
          <w:color w:val="000000"/>
          <w:szCs w:val="22"/>
          <w:u w:val="single"/>
        </w:rPr>
        <w:t>repair</w:t>
      </w:r>
      <w:r w:rsidRPr="00217088">
        <w:rPr>
          <w:rFonts w:cs="Arial"/>
          <w:color w:val="000000"/>
          <w:szCs w:val="22"/>
          <w:u w:val="single"/>
        </w:rPr>
        <w:t xml:space="preserve">, </w:t>
      </w:r>
      <w:r w:rsidRPr="00217088">
        <w:rPr>
          <w:rFonts w:cs="Arial"/>
          <w:i/>
          <w:iCs/>
          <w:color w:val="000000"/>
          <w:szCs w:val="22"/>
          <w:u w:val="single"/>
        </w:rPr>
        <w:t>alteration</w:t>
      </w:r>
      <w:r w:rsidRPr="00217088">
        <w:rPr>
          <w:rFonts w:cs="Arial"/>
          <w:color w:val="000000"/>
          <w:szCs w:val="22"/>
          <w:u w:val="single"/>
        </w:rPr>
        <w:t xml:space="preserve">, </w:t>
      </w:r>
      <w:r w:rsidRPr="00217088">
        <w:rPr>
          <w:rFonts w:cs="Arial"/>
          <w:i/>
          <w:iCs/>
          <w:color w:val="000000"/>
          <w:szCs w:val="22"/>
          <w:u w:val="single"/>
        </w:rPr>
        <w:t>change of occupancy</w:t>
      </w:r>
      <w:r w:rsidRPr="00217088">
        <w:rPr>
          <w:rFonts w:cs="Arial"/>
          <w:color w:val="000000"/>
          <w:szCs w:val="22"/>
          <w:u w:val="single"/>
        </w:rPr>
        <w:t xml:space="preserve">, </w:t>
      </w:r>
      <w:r w:rsidRPr="00217088">
        <w:rPr>
          <w:rFonts w:cs="Arial"/>
          <w:i/>
          <w:iCs/>
          <w:color w:val="000000"/>
          <w:szCs w:val="22"/>
          <w:u w:val="single"/>
        </w:rPr>
        <w:t xml:space="preserve">addition </w:t>
      </w:r>
      <w:r w:rsidRPr="00217088">
        <w:rPr>
          <w:rFonts w:cs="Arial"/>
          <w:color w:val="000000"/>
          <w:szCs w:val="22"/>
          <w:u w:val="single"/>
        </w:rPr>
        <w:t xml:space="preserve">or relocation of all </w:t>
      </w:r>
      <w:r w:rsidRPr="00217088">
        <w:rPr>
          <w:rFonts w:cs="Arial"/>
          <w:i/>
          <w:iCs/>
          <w:color w:val="000000"/>
          <w:szCs w:val="22"/>
          <w:u w:val="single"/>
        </w:rPr>
        <w:t xml:space="preserve">existing buildings </w:t>
      </w:r>
      <w:r w:rsidRPr="00217088">
        <w:rPr>
          <w:rFonts w:cs="Arial"/>
          <w:color w:val="000000"/>
          <w:szCs w:val="22"/>
          <w:u w:val="single"/>
        </w:rPr>
        <w:t>shall comply with Section 301.2 or 301.3, as</w:t>
      </w:r>
      <w:r>
        <w:rPr>
          <w:rFonts w:cs="Arial"/>
          <w:color w:val="000000"/>
          <w:szCs w:val="22"/>
          <w:u w:val="single"/>
        </w:rPr>
        <w:t xml:space="preserve"> </w:t>
      </w:r>
      <w:r w:rsidRPr="00217088">
        <w:rPr>
          <w:rFonts w:cs="Arial"/>
          <w:color w:val="000000"/>
          <w:szCs w:val="22"/>
          <w:u w:val="single"/>
        </w:rPr>
        <w:t>applicable.</w:t>
      </w:r>
    </w:p>
    <w:p w:rsidR="008553BD" w:rsidRPr="00217088" w:rsidRDefault="008553BD" w:rsidP="008553BD">
      <w:pPr>
        <w:rPr>
          <w:rFonts w:cs="Arial"/>
          <w:color w:val="000000"/>
          <w:szCs w:val="22"/>
        </w:rPr>
      </w:pPr>
      <w:r w:rsidRPr="00217088">
        <w:rPr>
          <w:rFonts w:cs="Arial"/>
          <w:color w:val="000000"/>
          <w:szCs w:val="22"/>
        </w:rPr>
        <w:t> </w:t>
      </w:r>
    </w:p>
    <w:p w:rsidR="008553BD" w:rsidRPr="00217088" w:rsidRDefault="008553BD" w:rsidP="008553BD">
      <w:pPr>
        <w:tabs>
          <w:tab w:val="left" w:pos="0"/>
          <w:tab w:val="left" w:pos="1795"/>
        </w:tabs>
        <w:overflowPunct w:val="0"/>
        <w:ind w:left="132" w:hanging="132"/>
        <w:rPr>
          <w:rFonts w:cs="Arial"/>
          <w:color w:val="000000"/>
          <w:szCs w:val="22"/>
        </w:rPr>
      </w:pPr>
      <w:r>
        <w:rPr>
          <w:rFonts w:cs="Arial"/>
          <w:b/>
          <w:bCs/>
          <w:color w:val="000000"/>
          <w:szCs w:val="22"/>
          <w:u w:val="single"/>
        </w:rPr>
        <w:t xml:space="preserve">301.2 </w:t>
      </w:r>
      <w:r w:rsidRPr="00217088">
        <w:rPr>
          <w:rFonts w:cs="Arial"/>
          <w:b/>
          <w:bCs/>
          <w:color w:val="000000"/>
          <w:szCs w:val="22"/>
          <w:u w:val="single"/>
        </w:rPr>
        <w:t>Repairs</w:t>
      </w:r>
      <w:r>
        <w:rPr>
          <w:rFonts w:cs="Arial"/>
          <w:b/>
          <w:bCs/>
          <w:color w:val="000000"/>
          <w:szCs w:val="22"/>
          <w:u w:val="single"/>
        </w:rPr>
        <w:t xml:space="preserve">. </w:t>
      </w:r>
      <w:r w:rsidRPr="00217088">
        <w:rPr>
          <w:rFonts w:cs="Arial"/>
          <w:b/>
          <w:bCs/>
          <w:color w:val="000000"/>
          <w:szCs w:val="22"/>
          <w:u w:val="single"/>
        </w:rPr>
        <w:t xml:space="preserve"> Repairs shall comply with the requirements of Chapter</w:t>
      </w:r>
      <w:r>
        <w:rPr>
          <w:rFonts w:cs="Arial"/>
          <w:b/>
          <w:bCs/>
          <w:color w:val="000000"/>
          <w:szCs w:val="22"/>
          <w:u w:val="single"/>
        </w:rPr>
        <w:t xml:space="preserve"> </w:t>
      </w:r>
      <w:r w:rsidRPr="00217088">
        <w:rPr>
          <w:rFonts w:cs="Arial"/>
          <w:b/>
          <w:bCs/>
          <w:color w:val="000000"/>
          <w:szCs w:val="22"/>
          <w:u w:val="single"/>
        </w:rPr>
        <w:t>4.</w:t>
      </w:r>
    </w:p>
    <w:p w:rsidR="008553BD" w:rsidRPr="00217088" w:rsidRDefault="008553BD" w:rsidP="008553BD">
      <w:pPr>
        <w:overflowPunct w:val="0"/>
        <w:rPr>
          <w:rFonts w:cs="Arial"/>
          <w:color w:val="000000"/>
          <w:szCs w:val="22"/>
        </w:rPr>
      </w:pPr>
      <w:r w:rsidRPr="00217088">
        <w:rPr>
          <w:rFonts w:cs="Arial"/>
          <w:color w:val="000000"/>
          <w:szCs w:val="22"/>
        </w:rPr>
        <w:t> </w:t>
      </w:r>
    </w:p>
    <w:p w:rsidR="008553BD" w:rsidRPr="00217088" w:rsidRDefault="008553BD" w:rsidP="008553BD">
      <w:pPr>
        <w:overflowPunct w:val="0"/>
        <w:rPr>
          <w:rFonts w:cs="Arial"/>
          <w:color w:val="000000"/>
          <w:szCs w:val="22"/>
        </w:rPr>
      </w:pPr>
      <w:r w:rsidRPr="00217088">
        <w:rPr>
          <w:rFonts w:cs="Arial"/>
          <w:b/>
          <w:bCs/>
          <w:strike/>
          <w:color w:val="000000"/>
          <w:szCs w:val="22"/>
        </w:rPr>
        <w:t>301.1</w:t>
      </w:r>
      <w:r w:rsidRPr="00217088">
        <w:rPr>
          <w:rFonts w:cs="Arial"/>
          <w:b/>
          <w:bCs/>
          <w:color w:val="000000"/>
          <w:szCs w:val="22"/>
          <w:u w:val="single"/>
        </w:rPr>
        <w:t>301.3</w:t>
      </w:r>
      <w:r w:rsidRPr="00217088">
        <w:rPr>
          <w:rFonts w:cs="Arial"/>
          <w:b/>
          <w:bCs/>
          <w:color w:val="000000"/>
          <w:szCs w:val="22"/>
        </w:rPr>
        <w:t xml:space="preserve"> </w:t>
      </w:r>
      <w:r w:rsidRPr="00217088">
        <w:rPr>
          <w:rFonts w:cs="Arial"/>
          <w:b/>
          <w:bCs/>
          <w:strike/>
          <w:color w:val="000000"/>
          <w:szCs w:val="22"/>
        </w:rPr>
        <w:t>General</w:t>
      </w:r>
      <w:r w:rsidRPr="00217088">
        <w:rPr>
          <w:rFonts w:cs="Arial"/>
          <w:b/>
          <w:bCs/>
          <w:color w:val="000000"/>
          <w:szCs w:val="22"/>
        </w:rPr>
        <w:t xml:space="preserve"> </w:t>
      </w:r>
      <w:r w:rsidRPr="00217088">
        <w:rPr>
          <w:rFonts w:cs="Arial"/>
          <w:b/>
          <w:bCs/>
          <w:color w:val="000000"/>
          <w:szCs w:val="22"/>
          <w:u w:val="single"/>
        </w:rPr>
        <w:t>Alteration, change of occupancy, addition or relocation.</w:t>
      </w:r>
      <w:r w:rsidRPr="00217088">
        <w:rPr>
          <w:rFonts w:cs="Arial"/>
          <w:b/>
          <w:bCs/>
          <w:color w:val="000000"/>
          <w:szCs w:val="22"/>
        </w:rPr>
        <w:t xml:space="preserve"> </w:t>
      </w:r>
      <w:r w:rsidRPr="00217088">
        <w:rPr>
          <w:rFonts w:cs="Arial"/>
          <w:color w:val="000000"/>
          <w:szCs w:val="22"/>
        </w:rPr>
        <w:t>The</w:t>
      </w:r>
    </w:p>
    <w:p w:rsidR="008553BD" w:rsidRPr="00217088" w:rsidRDefault="008553BD" w:rsidP="008553BD">
      <w:pPr>
        <w:overflowPunct w:val="0"/>
        <w:ind w:right="1451"/>
        <w:rPr>
          <w:rFonts w:cs="Arial"/>
          <w:color w:val="000000"/>
          <w:szCs w:val="22"/>
        </w:rPr>
      </w:pPr>
      <w:r w:rsidRPr="00217088">
        <w:rPr>
          <w:rFonts w:cs="Arial"/>
          <w:color w:val="000000"/>
          <w:szCs w:val="22"/>
        </w:rPr>
        <w:fldChar w:fldCharType="begin"/>
      </w:r>
      <w:r w:rsidRPr="00217088">
        <w:rPr>
          <w:rFonts w:cs="Arial"/>
          <w:color w:val="000000"/>
          <w:szCs w:val="22"/>
        </w:rPr>
        <w:instrText xml:space="preserve"> INCLUDEPICTURE "https://floridabuilding.org/cm/cm_code_dtl.aspx?param=z%2fKt%2fx6RhURNKG7Po1TpC3NVcwQq8KQ0IBe%2fD1SO9SU%3d" \* MERGEFORMATINET </w:instrText>
      </w:r>
      <w:r w:rsidRPr="00217088">
        <w:rPr>
          <w:rFonts w:cs="Arial"/>
          <w:color w:val="000000"/>
          <w:szCs w:val="22"/>
        </w:rPr>
        <w:fldChar w:fldCharType="separate"/>
      </w:r>
      <w:r w:rsidR="000904AB">
        <w:rPr>
          <w:rFonts w:cs="Arial"/>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pt;height:.7pt"/>
        </w:pict>
      </w:r>
      <w:r w:rsidRPr="00217088">
        <w:rPr>
          <w:rFonts w:cs="Arial"/>
          <w:color w:val="000000"/>
          <w:szCs w:val="22"/>
        </w:rPr>
        <w:fldChar w:fldCharType="end"/>
      </w:r>
      <w:proofErr w:type="gramStart"/>
      <w:r w:rsidRPr="00217088">
        <w:rPr>
          <w:rFonts w:cs="Arial"/>
          <w:strike/>
          <w:color w:val="000000"/>
          <w:szCs w:val="22"/>
        </w:rPr>
        <w:t>repair</w:t>
      </w:r>
      <w:proofErr w:type="gramEnd"/>
      <w:r w:rsidRPr="00217088">
        <w:rPr>
          <w:rFonts w:cs="Arial"/>
          <w:strike/>
          <w:color w:val="000000"/>
          <w:szCs w:val="22"/>
        </w:rPr>
        <w:t>,</w:t>
      </w:r>
      <w:r w:rsidRPr="00217088">
        <w:rPr>
          <w:rFonts w:cs="Arial"/>
          <w:color w:val="000000"/>
          <w:szCs w:val="22"/>
        </w:rPr>
        <w:t xml:space="preserve"> </w:t>
      </w:r>
      <w:r w:rsidRPr="00217088">
        <w:rPr>
          <w:rFonts w:cs="Arial"/>
          <w:i/>
          <w:iCs/>
          <w:color w:val="000000"/>
          <w:szCs w:val="22"/>
        </w:rPr>
        <w:t>alteration</w:t>
      </w:r>
      <w:r w:rsidRPr="00217088">
        <w:rPr>
          <w:rFonts w:cs="Arial"/>
          <w:color w:val="000000"/>
          <w:szCs w:val="22"/>
        </w:rPr>
        <w:t xml:space="preserve">, </w:t>
      </w:r>
      <w:r w:rsidRPr="00217088">
        <w:rPr>
          <w:rFonts w:cs="Arial"/>
          <w:i/>
          <w:iCs/>
          <w:color w:val="000000"/>
          <w:szCs w:val="22"/>
        </w:rPr>
        <w:t>change of occupancy</w:t>
      </w:r>
      <w:r w:rsidRPr="00217088">
        <w:rPr>
          <w:rFonts w:cs="Arial"/>
          <w:color w:val="000000"/>
          <w:szCs w:val="22"/>
        </w:rPr>
        <w:t xml:space="preserve">, </w:t>
      </w:r>
      <w:r w:rsidRPr="00217088">
        <w:rPr>
          <w:rFonts w:cs="Arial"/>
          <w:i/>
          <w:iCs/>
          <w:color w:val="000000"/>
          <w:szCs w:val="22"/>
        </w:rPr>
        <w:t xml:space="preserve">addition </w:t>
      </w:r>
      <w:r w:rsidRPr="00217088">
        <w:rPr>
          <w:rFonts w:cs="Arial"/>
          <w:color w:val="000000"/>
          <w:szCs w:val="22"/>
        </w:rPr>
        <w:t xml:space="preserve">or relocation of all </w:t>
      </w:r>
      <w:r w:rsidRPr="00217088">
        <w:rPr>
          <w:rFonts w:cs="Arial"/>
          <w:i/>
          <w:iCs/>
          <w:color w:val="000000"/>
          <w:szCs w:val="22"/>
        </w:rPr>
        <w:t xml:space="preserve">existing buildings </w:t>
      </w:r>
      <w:r w:rsidRPr="00217088">
        <w:rPr>
          <w:rFonts w:cs="Arial"/>
          <w:color w:val="000000"/>
          <w:szCs w:val="22"/>
        </w:rPr>
        <w:t xml:space="preserve">shall comply with one of the methods listed in Sections </w:t>
      </w:r>
      <w:r w:rsidRPr="00217088">
        <w:rPr>
          <w:rFonts w:cs="Arial"/>
          <w:strike/>
          <w:color w:val="000000"/>
          <w:szCs w:val="22"/>
        </w:rPr>
        <w:t xml:space="preserve">301.1.1 </w:t>
      </w:r>
      <w:r w:rsidRPr="00217088">
        <w:rPr>
          <w:rFonts w:cs="Arial"/>
          <w:color w:val="000000"/>
          <w:szCs w:val="22"/>
          <w:u w:val="single"/>
        </w:rPr>
        <w:t>301.3.1</w:t>
      </w:r>
      <w:r w:rsidRPr="00217088">
        <w:rPr>
          <w:rFonts w:cs="Arial"/>
          <w:color w:val="000000"/>
          <w:szCs w:val="22"/>
        </w:rPr>
        <w:t xml:space="preserve"> through </w:t>
      </w:r>
      <w:r w:rsidRPr="00217088">
        <w:rPr>
          <w:rFonts w:cs="Arial"/>
          <w:strike/>
          <w:color w:val="000000"/>
          <w:szCs w:val="22"/>
        </w:rPr>
        <w:t xml:space="preserve">301.1.3 </w:t>
      </w:r>
      <w:r w:rsidRPr="00217088">
        <w:rPr>
          <w:rFonts w:cs="Arial"/>
          <w:color w:val="000000"/>
          <w:szCs w:val="22"/>
          <w:u w:val="single"/>
        </w:rPr>
        <w:t>301.3.3</w:t>
      </w:r>
      <w:r w:rsidRPr="00217088">
        <w:rPr>
          <w:rFonts w:cs="Arial"/>
          <w:color w:val="000000"/>
          <w:szCs w:val="22"/>
        </w:rPr>
        <w:t xml:space="preserve"> as selected by the applicant. Sections </w:t>
      </w:r>
      <w:r w:rsidRPr="00217088">
        <w:rPr>
          <w:rFonts w:cs="Arial"/>
          <w:strike/>
          <w:color w:val="000000"/>
          <w:szCs w:val="22"/>
        </w:rPr>
        <w:t xml:space="preserve">301.1.1 </w:t>
      </w:r>
      <w:r w:rsidRPr="00217088">
        <w:rPr>
          <w:rFonts w:cs="Arial"/>
          <w:color w:val="000000"/>
          <w:szCs w:val="22"/>
          <w:u w:val="single"/>
        </w:rPr>
        <w:t>301.3.1</w:t>
      </w:r>
      <w:r w:rsidRPr="00217088">
        <w:rPr>
          <w:rFonts w:cs="Arial"/>
          <w:color w:val="000000"/>
          <w:szCs w:val="22"/>
        </w:rPr>
        <w:t xml:space="preserve"> through </w:t>
      </w:r>
      <w:r w:rsidRPr="00217088">
        <w:rPr>
          <w:rFonts w:cs="Arial"/>
          <w:strike/>
          <w:color w:val="000000"/>
          <w:szCs w:val="22"/>
        </w:rPr>
        <w:t xml:space="preserve">301.1.3 </w:t>
      </w:r>
      <w:r w:rsidRPr="00217088">
        <w:rPr>
          <w:rFonts w:cs="Arial"/>
          <w:color w:val="000000"/>
          <w:szCs w:val="22"/>
          <w:u w:val="single"/>
        </w:rPr>
        <w:t>301.3.3</w:t>
      </w:r>
      <w:r w:rsidRPr="00217088">
        <w:rPr>
          <w:rFonts w:cs="Arial"/>
          <w:color w:val="000000"/>
          <w:szCs w:val="22"/>
        </w:rPr>
        <w:t xml:space="preserve"> shall not be applied in combination with each other. Where this code requires consideration of the seismic force</w:t>
      </w:r>
      <w:r w:rsidR="004A1A0C">
        <w:rPr>
          <w:rFonts w:cs="Arial"/>
          <w:color w:val="000000"/>
          <w:szCs w:val="22"/>
        </w:rPr>
        <w:t xml:space="preserve"> </w:t>
      </w:r>
      <w:r w:rsidRPr="00217088">
        <w:rPr>
          <w:rFonts w:cs="Arial"/>
          <w:color w:val="000000"/>
          <w:szCs w:val="22"/>
        </w:rPr>
        <w:t xml:space="preserve">resisting system of an </w:t>
      </w:r>
      <w:r w:rsidRPr="00217088">
        <w:rPr>
          <w:rFonts w:cs="Arial"/>
          <w:i/>
          <w:iCs/>
          <w:color w:val="000000"/>
          <w:szCs w:val="22"/>
        </w:rPr>
        <w:t>existing</w:t>
      </w:r>
      <w:r>
        <w:rPr>
          <w:rFonts w:cs="Arial"/>
          <w:i/>
          <w:iCs/>
          <w:color w:val="000000"/>
          <w:szCs w:val="22"/>
        </w:rPr>
        <w:t xml:space="preserve"> </w:t>
      </w:r>
      <w:r w:rsidRPr="00217088">
        <w:rPr>
          <w:rFonts w:cs="Arial"/>
          <w:color w:val="000000"/>
          <w:szCs w:val="22"/>
        </w:rPr>
        <w:fldChar w:fldCharType="begin"/>
      </w:r>
      <w:r w:rsidRPr="00217088">
        <w:rPr>
          <w:rFonts w:cs="Arial"/>
          <w:color w:val="000000"/>
          <w:szCs w:val="22"/>
        </w:rPr>
        <w:instrText xml:space="preserve"> INCLUDEPICTURE "https://floridabuilding.org/cm/cm_code_dtl.aspx?param=z%2fKt%2fx6RhURNKG7Po1TpC3NVcwQq8KQ0IBe%2fD1SO9SU%3d" \* MERGEFORMATINET </w:instrText>
      </w:r>
      <w:r w:rsidRPr="00217088">
        <w:rPr>
          <w:rFonts w:cs="Arial"/>
          <w:color w:val="000000"/>
          <w:szCs w:val="22"/>
        </w:rPr>
        <w:fldChar w:fldCharType="separate"/>
      </w:r>
      <w:r w:rsidR="000904AB">
        <w:rPr>
          <w:rFonts w:cs="Arial"/>
          <w:color w:val="000000"/>
          <w:szCs w:val="22"/>
        </w:rPr>
        <w:pict>
          <v:shape id="_x0000_i1026" type="#_x0000_t75" alt="" style="width:2.05pt;height:.7pt"/>
        </w:pict>
      </w:r>
      <w:r w:rsidRPr="00217088">
        <w:rPr>
          <w:rFonts w:cs="Arial"/>
          <w:color w:val="000000"/>
          <w:szCs w:val="22"/>
        </w:rPr>
        <w:fldChar w:fldCharType="end"/>
      </w:r>
      <w:r w:rsidRPr="00217088">
        <w:rPr>
          <w:rFonts w:cs="Arial"/>
          <w:i/>
          <w:iCs/>
          <w:color w:val="000000"/>
          <w:szCs w:val="22"/>
        </w:rPr>
        <w:t xml:space="preserve">building </w:t>
      </w:r>
      <w:r w:rsidRPr="00217088">
        <w:rPr>
          <w:rFonts w:cs="Arial"/>
          <w:color w:val="000000"/>
          <w:szCs w:val="22"/>
        </w:rPr>
        <w:t xml:space="preserve">subject to </w:t>
      </w:r>
      <w:r w:rsidRPr="00217088">
        <w:rPr>
          <w:rFonts w:cs="Arial"/>
          <w:strike/>
          <w:color w:val="000000"/>
          <w:szCs w:val="22"/>
        </w:rPr>
        <w:t>repair,</w:t>
      </w:r>
      <w:r w:rsidRPr="00217088">
        <w:rPr>
          <w:rFonts w:cs="Arial"/>
          <w:color w:val="000000"/>
          <w:szCs w:val="22"/>
        </w:rPr>
        <w:t xml:space="preserve"> </w:t>
      </w:r>
      <w:r w:rsidRPr="00217088">
        <w:rPr>
          <w:rFonts w:cs="Arial"/>
          <w:i/>
          <w:iCs/>
          <w:color w:val="000000"/>
          <w:szCs w:val="22"/>
        </w:rPr>
        <w:t>alteration</w:t>
      </w:r>
      <w:r w:rsidRPr="00217088">
        <w:rPr>
          <w:rFonts w:cs="Arial"/>
          <w:color w:val="000000"/>
          <w:szCs w:val="22"/>
        </w:rPr>
        <w:t xml:space="preserve">, </w:t>
      </w:r>
      <w:r w:rsidRPr="00217088">
        <w:rPr>
          <w:rFonts w:cs="Arial"/>
          <w:i/>
          <w:iCs/>
          <w:color w:val="000000"/>
          <w:szCs w:val="22"/>
        </w:rPr>
        <w:t>change of occupancy</w:t>
      </w:r>
      <w:r w:rsidRPr="00217088">
        <w:rPr>
          <w:rFonts w:cs="Arial"/>
          <w:color w:val="000000"/>
          <w:szCs w:val="22"/>
        </w:rPr>
        <w:t xml:space="preserve">, </w:t>
      </w:r>
      <w:r w:rsidRPr="00217088">
        <w:rPr>
          <w:rFonts w:cs="Arial"/>
          <w:i/>
          <w:iCs/>
          <w:color w:val="000000"/>
          <w:szCs w:val="22"/>
        </w:rPr>
        <w:t xml:space="preserve">addition </w:t>
      </w:r>
      <w:r w:rsidRPr="00217088">
        <w:rPr>
          <w:rFonts w:cs="Arial"/>
          <w:color w:val="000000"/>
          <w:szCs w:val="22"/>
        </w:rPr>
        <w:t xml:space="preserve">or relocation of </w:t>
      </w:r>
      <w:r w:rsidRPr="00217088">
        <w:rPr>
          <w:rFonts w:cs="Arial"/>
          <w:i/>
          <w:iCs/>
          <w:color w:val="000000"/>
          <w:szCs w:val="22"/>
        </w:rPr>
        <w:t xml:space="preserve">existing buildings, </w:t>
      </w:r>
      <w:r w:rsidRPr="00217088">
        <w:rPr>
          <w:rFonts w:cs="Arial"/>
          <w:color w:val="000000"/>
          <w:szCs w:val="22"/>
        </w:rPr>
        <w:t xml:space="preserve">the seismic evaluation and design shall be based on Section </w:t>
      </w:r>
      <w:r w:rsidRPr="00217088">
        <w:rPr>
          <w:rFonts w:cs="Arial"/>
          <w:strike/>
          <w:color w:val="000000"/>
          <w:szCs w:val="22"/>
        </w:rPr>
        <w:t xml:space="preserve">301.1.4 </w:t>
      </w:r>
      <w:r w:rsidRPr="00217088">
        <w:rPr>
          <w:rFonts w:cs="Arial"/>
          <w:color w:val="000000"/>
          <w:szCs w:val="22"/>
          <w:u w:val="single"/>
        </w:rPr>
        <w:t>301.3.4</w:t>
      </w:r>
      <w:r w:rsidRPr="00217088">
        <w:rPr>
          <w:rFonts w:cs="Arial"/>
          <w:color w:val="000000"/>
          <w:szCs w:val="22"/>
        </w:rPr>
        <w:t xml:space="preserve"> regardless of which compliance method is used.</w:t>
      </w:r>
    </w:p>
    <w:p w:rsidR="008553BD" w:rsidRPr="00217088" w:rsidRDefault="008553BD" w:rsidP="008553BD">
      <w:pPr>
        <w:overflowPunct w:val="0"/>
        <w:rPr>
          <w:rFonts w:cs="Arial"/>
          <w:color w:val="000000"/>
          <w:szCs w:val="22"/>
        </w:rPr>
      </w:pPr>
      <w:r w:rsidRPr="00217088">
        <w:rPr>
          <w:rFonts w:cs="Arial"/>
          <w:color w:val="000000"/>
          <w:szCs w:val="22"/>
        </w:rPr>
        <w:t> </w:t>
      </w:r>
    </w:p>
    <w:p w:rsidR="008553BD" w:rsidRPr="00217088" w:rsidRDefault="008553BD" w:rsidP="008553BD">
      <w:pPr>
        <w:overflowPunct w:val="0"/>
        <w:ind w:left="720"/>
        <w:rPr>
          <w:rFonts w:cs="Arial"/>
          <w:color w:val="000000"/>
          <w:szCs w:val="22"/>
        </w:rPr>
      </w:pPr>
      <w:r w:rsidRPr="00217088">
        <w:rPr>
          <w:rFonts w:cs="Arial"/>
          <w:color w:val="000000"/>
          <w:szCs w:val="22"/>
        </w:rPr>
        <w:t xml:space="preserve">Exception: Subject to the approval of the </w:t>
      </w:r>
      <w:r w:rsidRPr="00217088">
        <w:rPr>
          <w:rFonts w:cs="Arial"/>
          <w:i/>
          <w:iCs/>
          <w:color w:val="000000"/>
          <w:szCs w:val="22"/>
        </w:rPr>
        <w:t>code official</w:t>
      </w:r>
      <w:r w:rsidRPr="00217088">
        <w:rPr>
          <w:rFonts w:cs="Arial"/>
          <w:color w:val="000000"/>
          <w:szCs w:val="22"/>
        </w:rPr>
        <w:t xml:space="preserve">, </w:t>
      </w:r>
      <w:r w:rsidRPr="00217088">
        <w:rPr>
          <w:rFonts w:cs="Arial"/>
          <w:i/>
          <w:iCs/>
          <w:color w:val="000000"/>
          <w:szCs w:val="22"/>
        </w:rPr>
        <w:t xml:space="preserve">alterations </w:t>
      </w:r>
      <w:r w:rsidRPr="00217088">
        <w:rPr>
          <w:rFonts w:cs="Arial"/>
          <w:color w:val="000000"/>
          <w:szCs w:val="22"/>
        </w:rPr>
        <w:t>complying with the laws in existence at the time the building or the affected portion of the building was built shall be considered in compliance with the provisions of this code unless the building is undergoing more than a limited structural </w:t>
      </w:r>
      <w:r w:rsidRPr="00217088">
        <w:rPr>
          <w:rFonts w:cs="Arial"/>
          <w:i/>
          <w:iCs/>
          <w:color w:val="000000"/>
          <w:szCs w:val="22"/>
        </w:rPr>
        <w:t>alteration </w:t>
      </w:r>
      <w:r w:rsidRPr="00217088">
        <w:rPr>
          <w:rFonts w:cs="Arial"/>
          <w:color w:val="000000"/>
          <w:szCs w:val="22"/>
        </w:rPr>
        <w:t>as defined in Section 907.4.4. New structural members added as part of the </w:t>
      </w:r>
      <w:r w:rsidRPr="00217088">
        <w:rPr>
          <w:rFonts w:cs="Arial"/>
          <w:i/>
          <w:iCs/>
          <w:color w:val="000000"/>
          <w:szCs w:val="22"/>
        </w:rPr>
        <w:t>alteration </w:t>
      </w:r>
      <w:r w:rsidRPr="00217088">
        <w:rPr>
          <w:rFonts w:cs="Arial"/>
          <w:color w:val="000000"/>
          <w:szCs w:val="22"/>
        </w:rPr>
        <w:t>shall comply with the </w:t>
      </w:r>
      <w:r w:rsidRPr="00217088">
        <w:rPr>
          <w:rFonts w:cs="Arial"/>
          <w:i/>
          <w:iCs/>
          <w:color w:val="000000"/>
          <w:szCs w:val="22"/>
        </w:rPr>
        <w:t>Florida Building Code</w:t>
      </w:r>
      <w:r w:rsidRPr="00217088">
        <w:rPr>
          <w:rFonts w:cs="Arial"/>
          <w:color w:val="000000"/>
          <w:szCs w:val="22"/>
        </w:rPr>
        <w:t>. </w:t>
      </w:r>
      <w:r w:rsidRPr="00217088">
        <w:rPr>
          <w:rFonts w:cs="Arial"/>
          <w:i/>
          <w:iCs/>
          <w:color w:val="000000"/>
          <w:szCs w:val="22"/>
        </w:rPr>
        <w:t>Alteration</w:t>
      </w:r>
      <w:r w:rsidRPr="00217088">
        <w:rPr>
          <w:rFonts w:cs="Arial"/>
          <w:color w:val="000000"/>
          <w:szCs w:val="22"/>
        </w:rPr>
        <w:t>s of </w:t>
      </w:r>
      <w:r w:rsidRPr="00217088">
        <w:rPr>
          <w:rFonts w:cs="Arial"/>
          <w:i/>
          <w:iCs/>
          <w:color w:val="000000"/>
          <w:szCs w:val="22"/>
        </w:rPr>
        <w:t>existing buildings </w:t>
      </w:r>
      <w:r w:rsidRPr="00217088">
        <w:rPr>
          <w:rFonts w:cs="Arial"/>
          <w:color w:val="000000"/>
          <w:szCs w:val="22"/>
        </w:rPr>
        <w:t>in </w:t>
      </w:r>
      <w:r w:rsidRPr="00217088">
        <w:rPr>
          <w:rFonts w:cs="Arial"/>
          <w:i/>
          <w:iCs/>
          <w:color w:val="000000"/>
          <w:szCs w:val="22"/>
        </w:rPr>
        <w:t>flood hazard areas </w:t>
      </w:r>
      <w:r w:rsidRPr="00217088">
        <w:rPr>
          <w:rFonts w:cs="Arial"/>
          <w:color w:val="000000"/>
          <w:szCs w:val="22"/>
        </w:rPr>
        <w:t>shall comply with Section 701.3. </w:t>
      </w:r>
      <w:r w:rsidRPr="00217088">
        <w:rPr>
          <w:rFonts w:cs="Arial"/>
          <w:color w:val="000000"/>
          <w:szCs w:val="22"/>
          <w:u w:val="single"/>
        </w:rPr>
        <w:t xml:space="preserve">This exception shall not apply to alterations that constitute substantial improvement in flood hazard areas which shall comply with Section 701.3. This </w:t>
      </w:r>
      <w:r w:rsidRPr="00217088">
        <w:rPr>
          <w:rFonts w:cs="Arial"/>
          <w:color w:val="000000"/>
          <w:szCs w:val="22"/>
          <w:u w:val="single"/>
        </w:rPr>
        <w:lastRenderedPageBreak/>
        <w:t>exception shall not apply to the structural provisions of Chapter 4 or to the struc</w:t>
      </w:r>
      <w:r w:rsidR="00553D3E">
        <w:rPr>
          <w:rFonts w:cs="Arial"/>
          <w:color w:val="000000"/>
          <w:szCs w:val="22"/>
          <w:u w:val="single"/>
        </w:rPr>
        <w:t>tural provisions of Sections 70</w:t>
      </w:r>
      <w:r w:rsidRPr="00217088">
        <w:rPr>
          <w:rFonts w:cs="Arial"/>
          <w:color w:val="000000"/>
          <w:szCs w:val="22"/>
          <w:u w:val="single"/>
        </w:rPr>
        <w:t>7, 807, and 907.</w:t>
      </w:r>
    </w:p>
    <w:p w:rsidR="008553BD" w:rsidRPr="00217088" w:rsidRDefault="008553BD" w:rsidP="008553BD">
      <w:pPr>
        <w:overflowPunct w:val="0"/>
        <w:rPr>
          <w:rFonts w:cs="Arial"/>
          <w:color w:val="000000"/>
          <w:szCs w:val="22"/>
        </w:rPr>
      </w:pPr>
      <w:r w:rsidRPr="00217088">
        <w:rPr>
          <w:rFonts w:cs="Arial"/>
          <w:b/>
          <w:bCs/>
          <w:color w:val="000000"/>
          <w:szCs w:val="22"/>
        </w:rPr>
        <w:t> </w:t>
      </w:r>
      <w:r w:rsidRPr="00217088">
        <w:rPr>
          <w:rFonts w:cs="Arial"/>
          <w:color w:val="000000"/>
          <w:szCs w:val="22"/>
        </w:rPr>
        <w:t> </w:t>
      </w:r>
    </w:p>
    <w:p w:rsidR="008553BD" w:rsidRPr="00217088" w:rsidRDefault="008553BD" w:rsidP="008553BD">
      <w:pPr>
        <w:overflowPunct w:val="0"/>
        <w:rPr>
          <w:rFonts w:cs="Arial"/>
          <w:color w:val="000000"/>
          <w:szCs w:val="22"/>
        </w:rPr>
      </w:pPr>
      <w:r w:rsidRPr="008553BD">
        <w:rPr>
          <w:rFonts w:cs="Arial"/>
          <w:b/>
          <w:bCs/>
          <w:strike/>
          <w:color w:val="000000"/>
          <w:szCs w:val="22"/>
        </w:rPr>
        <w:t>301.1.1</w:t>
      </w:r>
      <w:r w:rsidRPr="00553D3E">
        <w:rPr>
          <w:rFonts w:cs="Arial"/>
          <w:b/>
          <w:bCs/>
          <w:color w:val="000000"/>
          <w:szCs w:val="22"/>
          <w:u w:val="single"/>
        </w:rPr>
        <w:t>301</w:t>
      </w:r>
      <w:r w:rsidRPr="00217088">
        <w:rPr>
          <w:rFonts w:cs="Arial"/>
          <w:b/>
          <w:bCs/>
          <w:color w:val="000000"/>
          <w:szCs w:val="22"/>
          <w:u w:val="single"/>
        </w:rPr>
        <w:t>.3.1</w:t>
      </w:r>
      <w:r w:rsidRPr="00217088">
        <w:rPr>
          <w:rFonts w:cs="Arial"/>
          <w:b/>
          <w:bCs/>
          <w:color w:val="000000"/>
          <w:szCs w:val="22"/>
        </w:rPr>
        <w:t xml:space="preserve"> Prescriptive compliance method. </w:t>
      </w:r>
      <w:r w:rsidRPr="00217088">
        <w:rPr>
          <w:rFonts w:cs="Arial"/>
          <w:strike/>
          <w:color w:val="000000"/>
          <w:szCs w:val="22"/>
        </w:rPr>
        <w:t>Repairs, alterations</w:t>
      </w:r>
    </w:p>
    <w:p w:rsidR="008553BD" w:rsidRPr="00217088" w:rsidRDefault="008553BD" w:rsidP="00553D3E">
      <w:pPr>
        <w:overflowPunct w:val="0"/>
        <w:ind w:right="1697"/>
        <w:rPr>
          <w:rFonts w:cs="Arial"/>
          <w:color w:val="000000"/>
          <w:szCs w:val="22"/>
        </w:rPr>
      </w:pPr>
      <w:r w:rsidRPr="00217088">
        <w:rPr>
          <w:rFonts w:cs="Arial"/>
          <w:i/>
          <w:iCs/>
          <w:color w:val="000000"/>
          <w:szCs w:val="22"/>
          <w:u w:val="single"/>
        </w:rPr>
        <w:t>Alterations</w:t>
      </w:r>
      <w:r w:rsidRPr="00217088">
        <w:rPr>
          <w:rFonts w:cs="Arial"/>
          <w:color w:val="000000"/>
          <w:szCs w:val="22"/>
        </w:rPr>
        <w:t xml:space="preserve">, </w:t>
      </w:r>
      <w:r w:rsidRPr="00217088">
        <w:rPr>
          <w:rFonts w:cs="Arial"/>
          <w:i/>
          <w:iCs/>
          <w:color w:val="000000"/>
          <w:szCs w:val="22"/>
        </w:rPr>
        <w:t xml:space="preserve">additions </w:t>
      </w:r>
      <w:r w:rsidRPr="00217088">
        <w:rPr>
          <w:rFonts w:cs="Arial"/>
          <w:color w:val="000000"/>
          <w:szCs w:val="22"/>
        </w:rPr>
        <w:t xml:space="preserve">and </w:t>
      </w:r>
      <w:r w:rsidRPr="00217088">
        <w:rPr>
          <w:rFonts w:cs="Arial"/>
          <w:i/>
          <w:iCs/>
          <w:color w:val="000000"/>
          <w:szCs w:val="22"/>
        </w:rPr>
        <w:t xml:space="preserve">changes of occupancy </w:t>
      </w:r>
      <w:r w:rsidRPr="00217088">
        <w:rPr>
          <w:rFonts w:cs="Arial"/>
          <w:color w:val="000000"/>
          <w:szCs w:val="22"/>
        </w:rPr>
        <w:t xml:space="preserve">complying with Chapter </w:t>
      </w:r>
      <w:r w:rsidRPr="00217088">
        <w:rPr>
          <w:rFonts w:cs="Arial"/>
          <w:strike/>
          <w:color w:val="000000"/>
          <w:szCs w:val="22"/>
        </w:rPr>
        <w:t>4</w:t>
      </w:r>
      <w:r w:rsidRPr="00217088">
        <w:rPr>
          <w:rFonts w:cs="Arial"/>
          <w:color w:val="000000"/>
          <w:szCs w:val="22"/>
          <w:u w:val="single"/>
        </w:rPr>
        <w:t>5</w:t>
      </w:r>
      <w:r w:rsidRPr="00217088">
        <w:rPr>
          <w:rFonts w:cs="Arial"/>
          <w:color w:val="000000"/>
          <w:szCs w:val="22"/>
        </w:rPr>
        <w:t xml:space="preserve"> of this code in buildings complying with the </w:t>
      </w:r>
      <w:r w:rsidRPr="00217088">
        <w:rPr>
          <w:rFonts w:cs="Arial"/>
          <w:i/>
          <w:iCs/>
          <w:color w:val="000000"/>
          <w:szCs w:val="22"/>
        </w:rPr>
        <w:t xml:space="preserve">Florida Fire Code </w:t>
      </w:r>
      <w:r w:rsidRPr="00217088">
        <w:rPr>
          <w:rFonts w:cs="Arial"/>
          <w:color w:val="000000"/>
          <w:szCs w:val="22"/>
        </w:rPr>
        <w:t>shall be considered in compliance with the provisions of this code.</w:t>
      </w:r>
    </w:p>
    <w:p w:rsidR="008553BD" w:rsidRPr="00217088" w:rsidRDefault="008553BD" w:rsidP="008553BD">
      <w:pPr>
        <w:overflowPunct w:val="0"/>
        <w:ind w:left="1" w:right="1685"/>
        <w:rPr>
          <w:rFonts w:cs="Arial"/>
          <w:b/>
          <w:bCs/>
          <w:color w:val="000000"/>
          <w:szCs w:val="22"/>
        </w:rPr>
      </w:pPr>
    </w:p>
    <w:p w:rsidR="008553BD" w:rsidRPr="00217088" w:rsidRDefault="008553BD" w:rsidP="008553BD">
      <w:pPr>
        <w:overflowPunct w:val="0"/>
        <w:ind w:left="1" w:right="1685"/>
        <w:rPr>
          <w:rFonts w:cs="Arial"/>
          <w:b/>
          <w:bCs/>
          <w:color w:val="000000"/>
          <w:szCs w:val="22"/>
        </w:rPr>
      </w:pPr>
    </w:p>
    <w:p w:rsidR="008553BD" w:rsidRDefault="008553BD" w:rsidP="008553BD">
      <w:pPr>
        <w:overflowPunct w:val="0"/>
        <w:ind w:left="1" w:right="1685"/>
        <w:rPr>
          <w:rFonts w:cs="Arial"/>
          <w:b/>
          <w:bCs/>
          <w:color w:val="000000"/>
          <w:szCs w:val="22"/>
        </w:rPr>
      </w:pPr>
      <w:r w:rsidRPr="00553D3E">
        <w:rPr>
          <w:rFonts w:cs="Arial"/>
          <w:b/>
          <w:bCs/>
          <w:strike/>
          <w:color w:val="000000"/>
          <w:szCs w:val="22"/>
        </w:rPr>
        <w:t>301.1.2</w:t>
      </w:r>
      <w:r w:rsidRPr="00217088">
        <w:rPr>
          <w:rFonts w:cs="Arial"/>
          <w:b/>
          <w:bCs/>
          <w:color w:val="000000"/>
          <w:szCs w:val="22"/>
          <w:u w:val="single"/>
        </w:rPr>
        <w:t>301.3.2 </w:t>
      </w:r>
      <w:r w:rsidRPr="00217088">
        <w:rPr>
          <w:rFonts w:cs="Arial"/>
          <w:b/>
          <w:bCs/>
          <w:color w:val="000000"/>
          <w:szCs w:val="22"/>
        </w:rPr>
        <w:t>Work area compliance method.</w:t>
      </w:r>
    </w:p>
    <w:p w:rsidR="008553BD" w:rsidRPr="00217088" w:rsidRDefault="008553BD" w:rsidP="008553BD">
      <w:pPr>
        <w:overflowPunct w:val="0"/>
        <w:ind w:left="1" w:right="1685"/>
        <w:rPr>
          <w:rFonts w:cs="Arial"/>
          <w:color w:val="000000"/>
          <w:szCs w:val="22"/>
        </w:rPr>
      </w:pPr>
      <w:proofErr w:type="spellStart"/>
      <w:r w:rsidRPr="00217088">
        <w:rPr>
          <w:rFonts w:cs="Arial"/>
          <w:strike/>
          <w:color w:val="000000"/>
          <w:szCs w:val="22"/>
        </w:rPr>
        <w:t>Repairs</w:t>
      </w:r>
      <w:proofErr w:type="gramStart"/>
      <w:r w:rsidRPr="00217088">
        <w:rPr>
          <w:rFonts w:cs="Arial"/>
          <w:strike/>
          <w:color w:val="000000"/>
          <w:szCs w:val="22"/>
        </w:rPr>
        <w:t>,alterations</w:t>
      </w:r>
      <w:proofErr w:type="spellEnd"/>
      <w:proofErr w:type="gramEnd"/>
      <w:r>
        <w:rPr>
          <w:rFonts w:cs="Arial"/>
          <w:strike/>
          <w:color w:val="000000"/>
          <w:szCs w:val="22"/>
        </w:rPr>
        <w:t xml:space="preserve"> </w:t>
      </w:r>
      <w:r w:rsidRPr="00217088">
        <w:rPr>
          <w:rFonts w:cs="Arial"/>
          <w:i/>
          <w:iCs/>
          <w:color w:val="000000"/>
          <w:szCs w:val="22"/>
          <w:u w:val="single"/>
        </w:rPr>
        <w:t>Alterations</w:t>
      </w:r>
      <w:r w:rsidRPr="00217088">
        <w:rPr>
          <w:rFonts w:cs="Arial"/>
          <w:i/>
          <w:iCs/>
          <w:color w:val="000000"/>
          <w:szCs w:val="22"/>
        </w:rPr>
        <w:t>,</w:t>
      </w:r>
      <w:r>
        <w:rPr>
          <w:rFonts w:cs="Arial"/>
          <w:i/>
          <w:iCs/>
          <w:color w:val="000000"/>
          <w:szCs w:val="22"/>
        </w:rPr>
        <w:t xml:space="preserve"> </w:t>
      </w:r>
      <w:r w:rsidRPr="00217088">
        <w:rPr>
          <w:rFonts w:cs="Arial"/>
          <w:i/>
          <w:iCs/>
          <w:color w:val="000000"/>
          <w:szCs w:val="22"/>
        </w:rPr>
        <w:t>additions,</w:t>
      </w:r>
      <w:r>
        <w:rPr>
          <w:rFonts w:cs="Arial"/>
          <w:i/>
          <w:iCs/>
          <w:color w:val="000000"/>
          <w:szCs w:val="22"/>
        </w:rPr>
        <w:t xml:space="preserve"> </w:t>
      </w:r>
      <w:r w:rsidRPr="00217088">
        <w:rPr>
          <w:rFonts w:cs="Arial"/>
          <w:i/>
          <w:iCs/>
          <w:color w:val="000000"/>
          <w:szCs w:val="22"/>
        </w:rPr>
        <w:t xml:space="preserve">changes in occupancy and relocated buildings complying with the applicable requirements of Chapters </w:t>
      </w:r>
      <w:r w:rsidRPr="00217088">
        <w:rPr>
          <w:rFonts w:cs="Arial"/>
          <w:strike/>
          <w:color w:val="000000"/>
          <w:szCs w:val="22"/>
        </w:rPr>
        <w:t xml:space="preserve">5 </w:t>
      </w:r>
      <w:r w:rsidRPr="00217088">
        <w:rPr>
          <w:rFonts w:cs="Arial"/>
          <w:i/>
          <w:iCs/>
          <w:color w:val="000000"/>
          <w:szCs w:val="22"/>
          <w:u w:val="single"/>
        </w:rPr>
        <w:t>6</w:t>
      </w:r>
      <w:r w:rsidRPr="00217088">
        <w:rPr>
          <w:rFonts w:cs="Arial"/>
          <w:i/>
          <w:iCs/>
          <w:color w:val="000000"/>
          <w:szCs w:val="22"/>
        </w:rPr>
        <w:t xml:space="preserve"> through 13 of this code shall be considered in compliance with the provisions of this code.</w:t>
      </w:r>
    </w:p>
    <w:p w:rsidR="008553BD" w:rsidRPr="00217088" w:rsidRDefault="008553BD" w:rsidP="008553BD">
      <w:pPr>
        <w:overflowPunct w:val="0"/>
        <w:rPr>
          <w:rFonts w:cs="Arial"/>
          <w:color w:val="000000"/>
          <w:szCs w:val="22"/>
        </w:rPr>
      </w:pPr>
      <w:r w:rsidRPr="00217088">
        <w:rPr>
          <w:rFonts w:cs="Arial"/>
          <w:i/>
          <w:iCs/>
          <w:color w:val="000000"/>
          <w:szCs w:val="22"/>
        </w:rPr>
        <w:t> </w:t>
      </w:r>
    </w:p>
    <w:p w:rsidR="008553BD" w:rsidRPr="00217088" w:rsidRDefault="008553BD" w:rsidP="008553BD">
      <w:pPr>
        <w:overflowPunct w:val="0"/>
        <w:ind w:left="1" w:right="1619"/>
        <w:rPr>
          <w:rFonts w:cs="Arial"/>
          <w:color w:val="000000"/>
          <w:szCs w:val="22"/>
        </w:rPr>
      </w:pPr>
      <w:r w:rsidRPr="00553D3E">
        <w:rPr>
          <w:rFonts w:cs="Arial"/>
          <w:b/>
          <w:bCs/>
          <w:strike/>
          <w:color w:val="000000"/>
          <w:szCs w:val="22"/>
        </w:rPr>
        <w:t>301.1.3</w:t>
      </w:r>
      <w:r w:rsidRPr="00217088">
        <w:rPr>
          <w:rFonts w:cs="Arial"/>
          <w:b/>
          <w:bCs/>
          <w:color w:val="000000"/>
          <w:szCs w:val="22"/>
          <w:u w:val="single"/>
        </w:rPr>
        <w:t>301.3.3</w:t>
      </w:r>
      <w:r w:rsidRPr="00217088">
        <w:rPr>
          <w:rFonts w:cs="Arial"/>
          <w:b/>
          <w:bCs/>
          <w:color w:val="000000"/>
          <w:szCs w:val="22"/>
        </w:rPr>
        <w:t xml:space="preserve"> Performance compliance method. </w:t>
      </w:r>
      <w:r w:rsidRPr="00217088">
        <w:rPr>
          <w:rFonts w:cs="Arial"/>
          <w:strike/>
          <w:color w:val="000000"/>
          <w:szCs w:val="22"/>
        </w:rPr>
        <w:t xml:space="preserve">Repairs, alterations </w:t>
      </w:r>
      <w:proofErr w:type="spellStart"/>
      <w:r w:rsidRPr="00217088">
        <w:rPr>
          <w:rFonts w:cs="Arial"/>
          <w:i/>
          <w:iCs/>
          <w:color w:val="000000"/>
          <w:szCs w:val="22"/>
          <w:u w:val="single"/>
        </w:rPr>
        <w:t>Alterations</w:t>
      </w:r>
      <w:proofErr w:type="spellEnd"/>
      <w:r w:rsidRPr="00217088">
        <w:rPr>
          <w:rFonts w:cs="Arial"/>
          <w:color w:val="000000"/>
          <w:szCs w:val="22"/>
        </w:rPr>
        <w:t xml:space="preserve">, </w:t>
      </w:r>
      <w:r w:rsidRPr="00217088">
        <w:rPr>
          <w:rFonts w:cs="Arial"/>
          <w:i/>
          <w:iCs/>
          <w:color w:val="000000"/>
          <w:szCs w:val="22"/>
        </w:rPr>
        <w:t>additions</w:t>
      </w:r>
      <w:r w:rsidRPr="00217088">
        <w:rPr>
          <w:rFonts w:cs="Arial"/>
          <w:color w:val="000000"/>
          <w:szCs w:val="22"/>
        </w:rPr>
        <w:t>, changes in occupancy and relocated buildings complying with Chapter 14 of this code shall be considered in compliance with the provisions of this code.</w:t>
      </w:r>
    </w:p>
    <w:p w:rsidR="008553BD" w:rsidRPr="00217088" w:rsidRDefault="008553BD" w:rsidP="008553BD">
      <w:pPr>
        <w:overflowPunct w:val="0"/>
        <w:ind w:left="1"/>
        <w:rPr>
          <w:rFonts w:cs="Arial"/>
          <w:color w:val="000000"/>
          <w:szCs w:val="22"/>
        </w:rPr>
      </w:pPr>
      <w:r w:rsidRPr="00217088">
        <w:rPr>
          <w:rFonts w:cs="Arial"/>
          <w:i/>
          <w:iCs/>
          <w:color w:val="000000"/>
          <w:szCs w:val="22"/>
        </w:rPr>
        <w:t>(Renumber subsequent sections)</w:t>
      </w:r>
    </w:p>
    <w:p w:rsidR="008553BD" w:rsidRPr="003F75DF" w:rsidRDefault="008553BD" w:rsidP="008553BD">
      <w:pPr>
        <w:rPr>
          <w:rFonts w:cs="Arial"/>
          <w:color w:val="FF0000"/>
          <w:szCs w:val="22"/>
        </w:rPr>
      </w:pPr>
      <w:r w:rsidRPr="00217088">
        <w:rPr>
          <w:rFonts w:cs="Arial"/>
          <w:color w:val="FF0000"/>
          <w:szCs w:val="22"/>
        </w:rPr>
        <w:t>(CA8211</w:t>
      </w:r>
      <w:r w:rsidR="00553D3E">
        <w:rPr>
          <w:rFonts w:cs="Arial"/>
          <w:color w:val="FF0000"/>
          <w:szCs w:val="22"/>
        </w:rPr>
        <w:t xml:space="preserve"> and </w:t>
      </w:r>
      <w:r w:rsidR="00553D3E" w:rsidRPr="00713041">
        <w:rPr>
          <w:rFonts w:eastAsia="Arial" w:cs="Arial"/>
          <w:color w:val="FF0000"/>
          <w:w w:val="99"/>
          <w:szCs w:val="22"/>
        </w:rPr>
        <w:t>EB7-16</w:t>
      </w:r>
      <w:r w:rsidR="00553D3E">
        <w:rPr>
          <w:rFonts w:eastAsia="Arial" w:cs="Arial"/>
          <w:color w:val="FF0000"/>
          <w:w w:val="99"/>
          <w:szCs w:val="22"/>
        </w:rPr>
        <w:t>/CA8167)</w:t>
      </w:r>
      <w:r w:rsidR="00553D3E" w:rsidRPr="00713041">
        <w:rPr>
          <w:rFonts w:eastAsia="Arial" w:cs="Arial"/>
          <w:color w:val="FF0000"/>
          <w:w w:val="99"/>
          <w:szCs w:val="22"/>
        </w:rPr>
        <w:t>)</w:t>
      </w:r>
      <w:r w:rsidRPr="00217088">
        <w:rPr>
          <w:rFonts w:cs="Arial"/>
          <w:color w:val="FF0000"/>
          <w:szCs w:val="22"/>
        </w:rPr>
        <w:t>)</w:t>
      </w:r>
    </w:p>
    <w:p w:rsidR="00435F02" w:rsidRDefault="00435F02" w:rsidP="00D93E68">
      <w:pPr>
        <w:rPr>
          <w:rFonts w:cs="Arial"/>
          <w:b/>
          <w:bCs/>
          <w:color w:val="000000"/>
          <w:szCs w:val="22"/>
          <w:u w:val="single"/>
        </w:rPr>
      </w:pPr>
    </w:p>
    <w:p w:rsidR="00435F02" w:rsidRPr="00435F02" w:rsidRDefault="008300CC" w:rsidP="00D93E68">
      <w:pPr>
        <w:rPr>
          <w:rFonts w:cs="Arial"/>
          <w:color w:val="000000"/>
          <w:szCs w:val="22"/>
        </w:rPr>
      </w:pPr>
      <w:r>
        <w:rPr>
          <w:rFonts w:cs="Arial"/>
          <w:b/>
          <w:bCs/>
          <w:color w:val="000000"/>
          <w:szCs w:val="22"/>
          <w:u w:val="single"/>
        </w:rPr>
        <w:t>301.3</w:t>
      </w:r>
      <w:r w:rsidR="00435F02" w:rsidRPr="00435F02">
        <w:rPr>
          <w:rFonts w:cs="Arial"/>
          <w:b/>
          <w:bCs/>
          <w:color w:val="000000"/>
          <w:szCs w:val="22"/>
          <w:u w:val="single"/>
        </w:rPr>
        <w:t>.4</w:t>
      </w:r>
      <w:proofErr w:type="gramStart"/>
      <w:r w:rsidR="00435F02" w:rsidRPr="00435F02">
        <w:rPr>
          <w:rFonts w:cs="Arial"/>
          <w:b/>
          <w:bCs/>
          <w:color w:val="000000"/>
          <w:szCs w:val="22"/>
          <w:u w:val="single"/>
        </w:rPr>
        <w:t>  Concrete</w:t>
      </w:r>
      <w:proofErr w:type="gramEnd"/>
      <w:r w:rsidR="00435F02" w:rsidRPr="00435F02">
        <w:rPr>
          <w:rFonts w:cs="Arial"/>
          <w:b/>
          <w:bCs/>
          <w:color w:val="000000"/>
          <w:szCs w:val="22"/>
          <w:u w:val="single"/>
        </w:rPr>
        <w:t xml:space="preserve"> evaluation and design procedures</w:t>
      </w:r>
      <w:r w:rsidR="00435F02" w:rsidRPr="00435F02">
        <w:rPr>
          <w:rFonts w:cs="Arial"/>
          <w:color w:val="000000"/>
          <w:szCs w:val="22"/>
          <w:u w:val="single"/>
        </w:rPr>
        <w:t>.</w:t>
      </w:r>
    </w:p>
    <w:p w:rsidR="00435F02" w:rsidRPr="00435F02" w:rsidRDefault="00435F02" w:rsidP="00D93E68">
      <w:pPr>
        <w:rPr>
          <w:rFonts w:cs="Arial"/>
          <w:color w:val="000000"/>
          <w:szCs w:val="22"/>
        </w:rPr>
      </w:pPr>
      <w:r w:rsidRPr="00435F02">
        <w:rPr>
          <w:rFonts w:cs="Arial"/>
          <w:color w:val="000000"/>
          <w:szCs w:val="22"/>
          <w:u w:val="single"/>
        </w:rPr>
        <w:t>Evaluation and design of structural concrete in compliance with ACI 562 shall be permitted.</w:t>
      </w:r>
    </w:p>
    <w:p w:rsidR="00435F02" w:rsidRDefault="00435F02" w:rsidP="00D93E68">
      <w:pPr>
        <w:rPr>
          <w:rFonts w:cs="Arial"/>
          <w:color w:val="000000"/>
          <w:szCs w:val="22"/>
          <w:u w:val="single"/>
        </w:rPr>
      </w:pPr>
    </w:p>
    <w:p w:rsidR="00435F02" w:rsidRPr="00435F02" w:rsidRDefault="00435F02" w:rsidP="00D93E68">
      <w:pPr>
        <w:ind w:left="720"/>
        <w:rPr>
          <w:rFonts w:cs="Arial"/>
          <w:color w:val="000000"/>
          <w:szCs w:val="22"/>
        </w:rPr>
      </w:pPr>
      <w:r w:rsidRPr="00435F02">
        <w:rPr>
          <w:rFonts w:cs="Arial"/>
          <w:color w:val="000000"/>
          <w:szCs w:val="22"/>
          <w:u w:val="single"/>
        </w:rPr>
        <w:t>Exception: ACI 562 shall not be used to comply with provisions of this code for seismic evaluation and design procedures.</w:t>
      </w:r>
    </w:p>
    <w:p w:rsidR="00435F02" w:rsidRDefault="00435F02" w:rsidP="00D93E68">
      <w:pPr>
        <w:rPr>
          <w:rFonts w:cs="Arial"/>
          <w:color w:val="000000"/>
          <w:szCs w:val="22"/>
        </w:rPr>
      </w:pPr>
    </w:p>
    <w:p w:rsidR="00435F02" w:rsidRPr="00435F02" w:rsidRDefault="00435F02" w:rsidP="00D93E68">
      <w:pPr>
        <w:rPr>
          <w:rFonts w:cs="Arial"/>
          <w:color w:val="000000"/>
          <w:szCs w:val="22"/>
        </w:rPr>
      </w:pPr>
      <w:r w:rsidRPr="00435F02">
        <w:rPr>
          <w:rFonts w:cs="Arial"/>
          <w:color w:val="000000"/>
          <w:szCs w:val="22"/>
        </w:rPr>
        <w:t>[BS</w:t>
      </w:r>
      <w:proofErr w:type="gramStart"/>
      <w:r w:rsidRPr="00435F02">
        <w:rPr>
          <w:rFonts w:cs="Arial"/>
          <w:color w:val="000000"/>
          <w:szCs w:val="22"/>
        </w:rPr>
        <w:t>]</w:t>
      </w:r>
      <w:r w:rsidR="008300CC">
        <w:rPr>
          <w:rFonts w:cs="Arial"/>
          <w:b/>
          <w:bCs/>
          <w:color w:val="000000"/>
          <w:szCs w:val="22"/>
        </w:rPr>
        <w:t>301.</w:t>
      </w:r>
      <w:r w:rsidRPr="00435F02">
        <w:rPr>
          <w:rFonts w:cs="Arial"/>
          <w:b/>
          <w:bCs/>
          <w:strike/>
          <w:color w:val="000000"/>
          <w:szCs w:val="22"/>
        </w:rPr>
        <w:t>4</w:t>
      </w:r>
      <w:proofErr w:type="gramEnd"/>
      <w:r w:rsidRPr="00435F02">
        <w:rPr>
          <w:rFonts w:cs="Arial"/>
          <w:b/>
          <w:bCs/>
          <w:color w:val="000000"/>
          <w:szCs w:val="22"/>
        </w:rPr>
        <w:t> Seismic evaluation and design procedures.</w:t>
      </w:r>
    </w:p>
    <w:p w:rsidR="00435F02" w:rsidRPr="00435F02" w:rsidRDefault="00435F02" w:rsidP="00D93E68">
      <w:pPr>
        <w:rPr>
          <w:rFonts w:cs="Arial"/>
          <w:color w:val="000000"/>
          <w:szCs w:val="22"/>
        </w:rPr>
      </w:pPr>
      <w:r w:rsidRPr="00435F02">
        <w:rPr>
          <w:rFonts w:cs="Arial"/>
          <w:color w:val="000000"/>
          <w:szCs w:val="22"/>
        </w:rPr>
        <w:t>The seismic evaluation and design shall be based on the procedures specified in the Florida Building Code, Building or ASCE 41. The procedures contained in Appendix A of this code shall be permitted to be used</w:t>
      </w:r>
      <w:r w:rsidR="002A5723">
        <w:rPr>
          <w:rFonts w:cs="Arial"/>
          <w:color w:val="000000"/>
          <w:szCs w:val="22"/>
        </w:rPr>
        <w:t xml:space="preserve"> as specified in Section 301.4</w:t>
      </w:r>
      <w:r w:rsidRPr="00435F02">
        <w:rPr>
          <w:rFonts w:cs="Arial"/>
          <w:color w:val="000000"/>
          <w:szCs w:val="22"/>
        </w:rPr>
        <w:t>.2.</w:t>
      </w:r>
    </w:p>
    <w:p w:rsidR="00435F02" w:rsidRPr="00435F02" w:rsidRDefault="00435F02" w:rsidP="00D93E68">
      <w:pPr>
        <w:rPr>
          <w:rFonts w:eastAsia="Arial" w:cs="Arial"/>
          <w:color w:val="FF0000"/>
          <w:w w:val="99"/>
          <w:szCs w:val="22"/>
        </w:rPr>
      </w:pPr>
      <w:r w:rsidRPr="00435F02">
        <w:rPr>
          <w:rFonts w:eastAsia="Arial" w:cs="Arial"/>
          <w:color w:val="FF0000"/>
          <w:w w:val="99"/>
          <w:szCs w:val="22"/>
        </w:rPr>
        <w:t>(S7840 G6)</w:t>
      </w:r>
    </w:p>
    <w:p w:rsidR="00435F02" w:rsidRDefault="00435F02" w:rsidP="00D93E68">
      <w:pPr>
        <w:rPr>
          <w:rFonts w:eastAsia="Arial" w:cs="Arial"/>
          <w:color w:val="FF0000"/>
          <w:w w:val="99"/>
          <w:szCs w:val="22"/>
        </w:rPr>
      </w:pPr>
    </w:p>
    <w:p w:rsidR="00464EF2" w:rsidRPr="00562FFC" w:rsidRDefault="002A5723" w:rsidP="00D93E68">
      <w:pPr>
        <w:shd w:val="clear" w:color="auto" w:fill="FFFFFF"/>
        <w:spacing w:before="93" w:line="195" w:lineRule="atLeast"/>
        <w:ind w:right="1541"/>
        <w:rPr>
          <w:rFonts w:cs="Arial"/>
          <w:color w:val="000000"/>
          <w:szCs w:val="22"/>
        </w:rPr>
      </w:pPr>
      <w:proofErr w:type="gramStart"/>
      <w:r>
        <w:rPr>
          <w:rFonts w:cs="Arial"/>
          <w:b/>
          <w:bCs/>
          <w:color w:val="000000"/>
          <w:szCs w:val="22"/>
        </w:rPr>
        <w:t>[BS] 301</w:t>
      </w:r>
      <w:r w:rsidR="00464EF2" w:rsidRPr="002A5723">
        <w:rPr>
          <w:rFonts w:cs="Arial"/>
          <w:b/>
          <w:bCs/>
          <w:color w:val="000000"/>
          <w:szCs w:val="22"/>
        </w:rPr>
        <w:t>.4</w:t>
      </w:r>
      <w:r>
        <w:rPr>
          <w:rFonts w:cs="Arial"/>
          <w:b/>
          <w:bCs/>
          <w:color w:val="000000"/>
          <w:szCs w:val="22"/>
        </w:rPr>
        <w:t>.</w:t>
      </w:r>
      <w:r w:rsidR="00464EF2" w:rsidRPr="00562FFC">
        <w:rPr>
          <w:rFonts w:cs="Arial"/>
          <w:b/>
          <w:bCs/>
          <w:color w:val="000000"/>
          <w:szCs w:val="22"/>
        </w:rPr>
        <w:t>1 Compliance with </w:t>
      </w:r>
      <w:r w:rsidR="00464EF2" w:rsidRPr="00562FFC">
        <w:rPr>
          <w:rFonts w:cs="Arial"/>
          <w:b/>
          <w:bCs/>
          <w:strike/>
          <w:color w:val="000000"/>
          <w:szCs w:val="22"/>
        </w:rPr>
        <w:t>Florida Building Code-level</w:t>
      </w:r>
      <w:r w:rsidR="00464EF2" w:rsidRPr="00562FFC">
        <w:rPr>
          <w:rFonts w:cs="Arial"/>
          <w:b/>
          <w:bCs/>
          <w:color w:val="000000"/>
          <w:szCs w:val="22"/>
        </w:rPr>
        <w:t> </w:t>
      </w:r>
      <w:r w:rsidR="00464EF2" w:rsidRPr="00562FFC">
        <w:rPr>
          <w:rFonts w:cs="Arial"/>
          <w:b/>
          <w:bCs/>
          <w:color w:val="000000"/>
          <w:szCs w:val="22"/>
          <w:u w:val="single"/>
        </w:rPr>
        <w:t>full</w:t>
      </w:r>
      <w:r w:rsidR="00464EF2" w:rsidRPr="00562FFC">
        <w:rPr>
          <w:rFonts w:cs="Arial"/>
          <w:b/>
          <w:bCs/>
          <w:color w:val="000000"/>
          <w:szCs w:val="22"/>
        </w:rPr>
        <w:t> seismic forces.</w:t>
      </w:r>
      <w:proofErr w:type="gramEnd"/>
      <w:r w:rsidR="00464EF2" w:rsidRPr="00562FFC">
        <w:rPr>
          <w:rFonts w:cs="Arial"/>
          <w:b/>
          <w:bCs/>
          <w:color w:val="000000"/>
          <w:szCs w:val="22"/>
        </w:rPr>
        <w:t> </w:t>
      </w:r>
      <w:r w:rsidR="00464EF2" w:rsidRPr="00562FFC">
        <w:rPr>
          <w:rFonts w:cs="Arial"/>
          <w:color w:val="000000"/>
          <w:szCs w:val="22"/>
        </w:rPr>
        <w:t>Where compliance </w:t>
      </w:r>
      <w:r w:rsidR="00464EF2" w:rsidRPr="00562FFC">
        <w:rPr>
          <w:rFonts w:cs="Arial"/>
          <w:strike/>
          <w:color w:val="000000"/>
          <w:szCs w:val="22"/>
        </w:rPr>
        <w:t>with </w:t>
      </w:r>
      <w:r w:rsidR="00464EF2" w:rsidRPr="00562FFC">
        <w:rPr>
          <w:rFonts w:cs="Arial"/>
          <w:color w:val="000000"/>
          <w:szCs w:val="22"/>
          <w:u w:val="single"/>
        </w:rPr>
        <w:t>requires</w:t>
      </w:r>
      <w:r w:rsidR="00464EF2" w:rsidRPr="00562FFC">
        <w:rPr>
          <w:rFonts w:cs="Arial"/>
          <w:color w:val="000000"/>
          <w:szCs w:val="22"/>
        </w:rPr>
        <w:t> the </w:t>
      </w:r>
      <w:r w:rsidR="00464EF2" w:rsidRPr="00562FFC">
        <w:rPr>
          <w:rFonts w:cs="Arial"/>
          <w:strike/>
          <w:color w:val="000000"/>
          <w:szCs w:val="22"/>
        </w:rPr>
        <w:t>seismic design provisions </w:t>
      </w:r>
      <w:r w:rsidR="00464EF2" w:rsidRPr="00562FFC">
        <w:rPr>
          <w:rFonts w:cs="Arial"/>
          <w:color w:val="000000"/>
          <w:szCs w:val="22"/>
          <w:u w:val="single"/>
        </w:rPr>
        <w:t>use</w:t>
      </w:r>
      <w:r w:rsidR="00464EF2" w:rsidRPr="00562FFC">
        <w:rPr>
          <w:rFonts w:cs="Arial"/>
          <w:color w:val="000000"/>
          <w:szCs w:val="22"/>
        </w:rPr>
        <w:t> of </w:t>
      </w:r>
      <w:r w:rsidR="00464EF2" w:rsidRPr="00562FFC">
        <w:rPr>
          <w:rFonts w:cs="Arial"/>
          <w:strike/>
          <w:color w:val="000000"/>
          <w:szCs w:val="22"/>
        </w:rPr>
        <w:t>the Florida Building Code is required</w:t>
      </w:r>
      <w:r w:rsidR="00464EF2" w:rsidRPr="00562FFC">
        <w:rPr>
          <w:rFonts w:cs="Arial"/>
          <w:color w:val="000000"/>
          <w:szCs w:val="22"/>
        </w:rPr>
        <w:t> </w:t>
      </w:r>
      <w:r w:rsidR="00464EF2" w:rsidRPr="00562FFC">
        <w:rPr>
          <w:rFonts w:cs="Arial"/>
          <w:color w:val="000000"/>
          <w:szCs w:val="22"/>
          <w:u w:val="single"/>
        </w:rPr>
        <w:t>full seismic forces</w:t>
      </w:r>
      <w:r w:rsidR="00464EF2" w:rsidRPr="00562FFC">
        <w:rPr>
          <w:rFonts w:cs="Arial"/>
          <w:color w:val="000000"/>
          <w:szCs w:val="22"/>
        </w:rPr>
        <w:t>, the criteria shall be in accordance with one of the following:</w:t>
      </w:r>
    </w:p>
    <w:p w:rsidR="00464EF2" w:rsidRPr="00562FFC" w:rsidRDefault="00464EF2" w:rsidP="00D93E68">
      <w:pPr>
        <w:shd w:val="clear" w:color="auto" w:fill="FFFFFF"/>
        <w:spacing w:before="8" w:after="100" w:afterAutospacing="1"/>
        <w:rPr>
          <w:rFonts w:cs="Arial"/>
          <w:color w:val="000000"/>
          <w:szCs w:val="22"/>
        </w:rPr>
      </w:pPr>
      <w:r w:rsidRPr="00562FFC">
        <w:rPr>
          <w:rFonts w:cs="Arial"/>
          <w:color w:val="000000"/>
          <w:szCs w:val="22"/>
        </w:rPr>
        <w:t> </w:t>
      </w:r>
      <w:r w:rsidRPr="00562FFC">
        <w:rPr>
          <w:rFonts w:cs="Arial"/>
          <w:b/>
          <w:bCs/>
          <w:color w:val="000000"/>
          <w:spacing w:val="-1"/>
          <w:szCs w:val="22"/>
        </w:rPr>
        <w:t>1.      </w:t>
      </w:r>
      <w:r w:rsidRPr="00562FFC">
        <w:rPr>
          <w:rFonts w:cs="Arial"/>
          <w:b/>
          <w:bCs/>
          <w:color w:val="000000"/>
          <w:szCs w:val="22"/>
        </w:rPr>
        <w:t xml:space="preserve">One-hundred percent </w:t>
      </w:r>
      <w:proofErr w:type="gramStart"/>
      <w:r w:rsidRPr="00562FFC">
        <w:rPr>
          <w:rFonts w:cs="Arial"/>
          <w:b/>
          <w:bCs/>
          <w:color w:val="000000"/>
          <w:szCs w:val="22"/>
        </w:rPr>
        <w:t>of</w:t>
      </w:r>
      <w:proofErr w:type="gramEnd"/>
      <w:r w:rsidRPr="00562FFC">
        <w:rPr>
          <w:rFonts w:cs="Arial"/>
          <w:b/>
          <w:bCs/>
          <w:color w:val="000000"/>
          <w:szCs w:val="22"/>
        </w:rPr>
        <w:t xml:space="preserve"> the values in the Florida Building Code. Where the existing seismic force-resisting system is a type that can be designated as "Ordinary," values of</w:t>
      </w:r>
      <w:r w:rsidR="00395A9F">
        <w:rPr>
          <w:rFonts w:cs="Arial"/>
          <w:b/>
          <w:bCs/>
          <w:color w:val="000000"/>
          <w:szCs w:val="22"/>
        </w:rPr>
        <w:t xml:space="preserve"> </w:t>
      </w:r>
      <w:r w:rsidRPr="00562FFC">
        <w:rPr>
          <w:rFonts w:cs="Arial"/>
          <w:b/>
          <w:bCs/>
          <w:i/>
          <w:iCs/>
          <w:color w:val="000000"/>
          <w:szCs w:val="22"/>
        </w:rPr>
        <w:t>R</w:t>
      </w:r>
      <w:r w:rsidRPr="00562FFC">
        <w:rPr>
          <w:rFonts w:cs="Arial"/>
          <w:b/>
          <w:bCs/>
          <w:color w:val="000000"/>
          <w:szCs w:val="22"/>
        </w:rPr>
        <w:t>,</w:t>
      </w:r>
    </w:p>
    <w:p w:rsidR="00464EF2" w:rsidRDefault="00D52397" w:rsidP="00D93E68">
      <w:pPr>
        <w:shd w:val="clear" w:color="auto" w:fill="FFFFFF"/>
        <w:spacing w:before="1" w:line="195" w:lineRule="atLeast"/>
        <w:ind w:right="1628"/>
        <w:rPr>
          <w:rFonts w:cs="Arial"/>
          <w:color w:val="000000"/>
          <w:szCs w:val="22"/>
        </w:rPr>
      </w:pPr>
      <w:proofErr w:type="gramStart"/>
      <w:r w:rsidRPr="00D52397">
        <w:rPr>
          <w:rFonts w:ascii="Times New Roman" w:hAnsi="Times New Roman"/>
          <w:sz w:val="24"/>
          <w:szCs w:val="24"/>
        </w:rPr>
        <w:t>values</w:t>
      </w:r>
      <w:proofErr w:type="gramEnd"/>
      <w:r w:rsidRPr="00D52397">
        <w:rPr>
          <w:rFonts w:ascii="Times New Roman" w:hAnsi="Times New Roman"/>
          <w:sz w:val="24"/>
          <w:szCs w:val="24"/>
        </w:rPr>
        <w:t xml:space="preserve"> of </w:t>
      </w:r>
      <w:r w:rsidRPr="00D52397">
        <w:rPr>
          <w:rFonts w:ascii="Times New Roman" w:hAnsi="Times New Roman"/>
          <w:i/>
          <w:iCs/>
          <w:sz w:val="24"/>
          <w:szCs w:val="24"/>
        </w:rPr>
        <w:t>R</w:t>
      </w:r>
      <w:r w:rsidRPr="00D52397">
        <w:rPr>
          <w:rFonts w:ascii="Times New Roman" w:hAnsi="Times New Roman"/>
          <w:sz w:val="24"/>
          <w:szCs w:val="24"/>
        </w:rPr>
        <w:t xml:space="preserve">, </w:t>
      </w:r>
      <w:r w:rsidRPr="00D52397">
        <w:rPr>
          <w:rFonts w:ascii="Symbol" w:hAnsi="Symbol" w:cs="Symbol"/>
          <w:sz w:val="24"/>
          <w:szCs w:val="24"/>
        </w:rPr>
        <w:t></w:t>
      </w:r>
      <w:r w:rsidRPr="00D52397">
        <w:rPr>
          <w:rFonts w:ascii="Times New Roman" w:hAnsi="Times New Roman"/>
          <w:sz w:val="24"/>
          <w:szCs w:val="24"/>
        </w:rPr>
        <w:t xml:space="preserve">0 and </w:t>
      </w:r>
      <w:r w:rsidRPr="00D52397">
        <w:rPr>
          <w:rFonts w:ascii="Times New Roman" w:hAnsi="Times New Roman"/>
          <w:i/>
          <w:iCs/>
          <w:sz w:val="24"/>
          <w:szCs w:val="24"/>
        </w:rPr>
        <w:t>Cd</w:t>
      </w:r>
      <w:r w:rsidR="00464EF2" w:rsidRPr="00562FFC">
        <w:rPr>
          <w:rFonts w:cs="Arial"/>
          <w:color w:val="000000"/>
          <w:szCs w:val="22"/>
        </w:rPr>
        <w:t> </w:t>
      </w:r>
      <w:r>
        <w:rPr>
          <w:rFonts w:cs="Arial"/>
          <w:color w:val="000000"/>
          <w:szCs w:val="22"/>
        </w:rPr>
        <w:t xml:space="preserve"> </w:t>
      </w:r>
      <w:r w:rsidR="00464EF2" w:rsidRPr="00562FFC">
        <w:rPr>
          <w:rFonts w:cs="Arial"/>
          <w:color w:val="000000"/>
          <w:szCs w:val="22"/>
        </w:rPr>
        <w:t>used for analysis in accordance with Chapter 16 of the Florida Building Code shall be those specified for structural systems classified as "Ordinary" in accordance with Table 12.2-1 of ASCE 7, unless it can be demonstrated that the structural system will provide performance equivalent to that of a "Detailed," "Intermediate" or "Special" system.</w:t>
      </w:r>
    </w:p>
    <w:p w:rsidR="00395A9F" w:rsidRDefault="00395A9F" w:rsidP="00D93E68">
      <w:pPr>
        <w:shd w:val="clear" w:color="auto" w:fill="FFFFFF"/>
        <w:spacing w:before="1" w:line="195" w:lineRule="atLeast"/>
        <w:ind w:right="1628"/>
        <w:rPr>
          <w:rFonts w:cs="Arial"/>
          <w:color w:val="000000"/>
          <w:szCs w:val="22"/>
        </w:rPr>
      </w:pPr>
    </w:p>
    <w:p w:rsidR="00464EF2" w:rsidRPr="00562FFC" w:rsidRDefault="00464EF2" w:rsidP="00D93E68">
      <w:pPr>
        <w:shd w:val="clear" w:color="auto" w:fill="FFFFFF"/>
        <w:spacing w:line="191" w:lineRule="atLeast"/>
        <w:ind w:right="1454"/>
        <w:rPr>
          <w:rFonts w:cs="Arial"/>
          <w:color w:val="000000"/>
          <w:szCs w:val="22"/>
        </w:rPr>
      </w:pPr>
      <w:r w:rsidRPr="00562FFC">
        <w:rPr>
          <w:rFonts w:cs="Arial"/>
          <w:color w:val="000000"/>
          <w:spacing w:val="-1"/>
          <w:szCs w:val="22"/>
        </w:rPr>
        <w:t>2.      </w:t>
      </w:r>
      <w:r w:rsidRPr="00562FFC">
        <w:rPr>
          <w:rFonts w:cs="Arial"/>
          <w:color w:val="000000"/>
          <w:szCs w:val="22"/>
        </w:rPr>
        <w:t>ASCE41</w:t>
      </w:r>
      <w:proofErr w:type="gramStart"/>
      <w:r w:rsidRPr="00562FFC">
        <w:rPr>
          <w:rFonts w:cs="Arial"/>
          <w:color w:val="000000"/>
          <w:szCs w:val="22"/>
        </w:rPr>
        <w:t>,using</w:t>
      </w:r>
      <w:proofErr w:type="gramEnd"/>
      <w:r w:rsidR="00B0433B">
        <w:rPr>
          <w:rFonts w:cs="Arial"/>
          <w:color w:val="000000"/>
          <w:szCs w:val="22"/>
        </w:rPr>
        <w:t xml:space="preserve"> </w:t>
      </w:r>
      <w:r w:rsidRPr="00562FFC">
        <w:rPr>
          <w:rFonts w:cs="Arial"/>
          <w:color w:val="000000"/>
          <w:szCs w:val="22"/>
        </w:rPr>
        <w:t>a</w:t>
      </w:r>
      <w:r w:rsidR="00D52397">
        <w:rPr>
          <w:rFonts w:cs="Arial"/>
          <w:color w:val="000000"/>
          <w:szCs w:val="22"/>
        </w:rPr>
        <w:t xml:space="preserve"> </w:t>
      </w:r>
      <w:r w:rsidRPr="00562FFC">
        <w:rPr>
          <w:rFonts w:cs="Arial"/>
          <w:color w:val="000000"/>
          <w:szCs w:val="22"/>
        </w:rPr>
        <w:t>Tier</w:t>
      </w:r>
      <w:r w:rsidR="00B0433B">
        <w:rPr>
          <w:rFonts w:cs="Arial"/>
          <w:color w:val="000000"/>
          <w:szCs w:val="22"/>
        </w:rPr>
        <w:t xml:space="preserve"> </w:t>
      </w:r>
      <w:r w:rsidRPr="00562FFC">
        <w:rPr>
          <w:rFonts w:cs="Arial"/>
          <w:color w:val="000000"/>
          <w:szCs w:val="22"/>
        </w:rPr>
        <w:t>3procedureandthetwolevelperformanceobjectiveinTable</w:t>
      </w:r>
      <w:r w:rsidR="00B0433B">
        <w:rPr>
          <w:rFonts w:cs="Arial"/>
          <w:color w:val="000000"/>
          <w:szCs w:val="22"/>
        </w:rPr>
        <w:t xml:space="preserve"> </w:t>
      </w:r>
      <w:r w:rsidR="007608E7">
        <w:rPr>
          <w:rFonts w:cs="Arial"/>
          <w:color w:val="000000"/>
          <w:szCs w:val="22"/>
        </w:rPr>
        <w:t>301.1.</w:t>
      </w:r>
      <w:r w:rsidR="007608E7" w:rsidRPr="007608E7">
        <w:rPr>
          <w:rFonts w:cs="Arial"/>
          <w:strike/>
          <w:color w:val="000000"/>
          <w:szCs w:val="22"/>
        </w:rPr>
        <w:t>4</w:t>
      </w:r>
      <w:r w:rsidR="007608E7" w:rsidRPr="007608E7">
        <w:rPr>
          <w:rFonts w:cs="Arial"/>
          <w:color w:val="000000"/>
          <w:szCs w:val="22"/>
          <w:u w:val="single"/>
        </w:rPr>
        <w:t>5</w:t>
      </w:r>
      <w:r w:rsidRPr="00562FFC">
        <w:rPr>
          <w:rFonts w:cs="Arial"/>
          <w:color w:val="000000"/>
          <w:szCs w:val="22"/>
        </w:rPr>
        <w:t>.1for the applicable risk category.</w:t>
      </w:r>
    </w:p>
    <w:p w:rsidR="00464EF2" w:rsidRPr="00562FFC" w:rsidRDefault="00464EF2" w:rsidP="00D93E68">
      <w:pPr>
        <w:shd w:val="clear" w:color="auto" w:fill="FFFFFF"/>
        <w:spacing w:before="8" w:after="100" w:afterAutospacing="1"/>
        <w:rPr>
          <w:rFonts w:cs="Arial"/>
          <w:color w:val="000000"/>
          <w:szCs w:val="22"/>
        </w:rPr>
      </w:pPr>
      <w:r w:rsidRPr="00562FFC">
        <w:rPr>
          <w:rFonts w:cs="Arial"/>
          <w:color w:val="000000"/>
          <w:szCs w:val="22"/>
        </w:rPr>
        <w:t> </w:t>
      </w:r>
    </w:p>
    <w:p w:rsidR="00464EF2" w:rsidRPr="00562FFC" w:rsidRDefault="002A5723" w:rsidP="002A5723">
      <w:pPr>
        <w:shd w:val="clear" w:color="auto" w:fill="FFFFFF"/>
        <w:spacing w:before="100" w:beforeAutospacing="1" w:after="100" w:afterAutospacing="1" w:line="207" w:lineRule="atLeast"/>
        <w:ind w:right="246"/>
        <w:rPr>
          <w:rFonts w:cs="Arial"/>
          <w:color w:val="000000"/>
          <w:szCs w:val="22"/>
        </w:rPr>
      </w:pPr>
      <w:r>
        <w:rPr>
          <w:rFonts w:cs="Arial"/>
          <w:b/>
          <w:bCs/>
          <w:color w:val="000000"/>
          <w:szCs w:val="22"/>
        </w:rPr>
        <w:t>TABLE [BS] 301.</w:t>
      </w:r>
      <w:r w:rsidR="00464EF2" w:rsidRPr="002A5723">
        <w:rPr>
          <w:rFonts w:cs="Arial"/>
          <w:b/>
          <w:bCs/>
          <w:color w:val="000000"/>
          <w:szCs w:val="22"/>
        </w:rPr>
        <w:t>4</w:t>
      </w:r>
      <w:r>
        <w:rPr>
          <w:rFonts w:cs="Arial"/>
          <w:b/>
          <w:bCs/>
          <w:color w:val="000000"/>
          <w:szCs w:val="22"/>
        </w:rPr>
        <w:t xml:space="preserve">.1 </w:t>
      </w:r>
      <w:r w:rsidR="00464EF2" w:rsidRPr="00562FFC">
        <w:rPr>
          <w:rFonts w:cs="Arial"/>
          <w:b/>
          <w:bCs/>
          <w:color w:val="000000"/>
          <w:szCs w:val="22"/>
        </w:rPr>
        <w:t>PERFORMANCE OBJECTIVES FOR USE IN ASCE 41 FOR COMPLIANCE WITH </w:t>
      </w:r>
      <w:r w:rsidR="00464EF2" w:rsidRPr="00562FFC">
        <w:rPr>
          <w:rFonts w:cs="Arial"/>
          <w:b/>
          <w:bCs/>
          <w:strike/>
          <w:color w:val="000000"/>
          <w:szCs w:val="22"/>
        </w:rPr>
        <w:t>FLORIDA BUILDING</w:t>
      </w:r>
      <w:r w:rsidR="00464EF2" w:rsidRPr="00562FFC">
        <w:rPr>
          <w:rFonts w:cs="Arial"/>
          <w:b/>
          <w:bCs/>
          <w:color w:val="000000"/>
          <w:szCs w:val="22"/>
        </w:rPr>
        <w:t> </w:t>
      </w:r>
      <w:r w:rsidR="00464EF2" w:rsidRPr="00562FFC">
        <w:rPr>
          <w:rFonts w:cs="Arial"/>
          <w:b/>
          <w:bCs/>
          <w:strike/>
          <w:color w:val="000000"/>
          <w:szCs w:val="22"/>
        </w:rPr>
        <w:t>CODE-LEVEL</w:t>
      </w:r>
      <w:r w:rsidR="00464EF2" w:rsidRPr="00562FFC">
        <w:rPr>
          <w:rFonts w:cs="Arial"/>
          <w:b/>
          <w:bCs/>
          <w:color w:val="000000"/>
          <w:szCs w:val="22"/>
        </w:rPr>
        <w:t> </w:t>
      </w:r>
      <w:r w:rsidR="00464EF2" w:rsidRPr="00562FFC">
        <w:rPr>
          <w:rFonts w:cs="Arial"/>
          <w:b/>
          <w:bCs/>
          <w:color w:val="000000"/>
          <w:szCs w:val="22"/>
          <w:u w:val="single"/>
        </w:rPr>
        <w:t>FULL</w:t>
      </w:r>
      <w:r w:rsidR="00464EF2" w:rsidRPr="00562FFC">
        <w:rPr>
          <w:rFonts w:cs="Arial"/>
          <w:b/>
          <w:bCs/>
          <w:color w:val="000000"/>
          <w:szCs w:val="22"/>
        </w:rPr>
        <w:t> SEISMIC FORCES</w:t>
      </w:r>
    </w:p>
    <w:p w:rsidR="00464EF2" w:rsidRPr="00562FFC" w:rsidRDefault="002A5723" w:rsidP="00D93E68">
      <w:pPr>
        <w:shd w:val="clear" w:color="auto" w:fill="FFFFFF"/>
        <w:spacing w:before="100" w:beforeAutospacing="1" w:after="100" w:afterAutospacing="1"/>
        <w:rPr>
          <w:rFonts w:cs="Arial"/>
          <w:color w:val="000000"/>
          <w:szCs w:val="22"/>
        </w:rPr>
      </w:pPr>
      <w:r>
        <w:rPr>
          <w:rFonts w:cs="Arial"/>
          <w:b/>
          <w:bCs/>
          <w:color w:val="000000"/>
          <w:szCs w:val="22"/>
        </w:rPr>
        <w:t> </w:t>
      </w:r>
      <w:proofErr w:type="gramStart"/>
      <w:r>
        <w:rPr>
          <w:rFonts w:cs="Arial"/>
          <w:b/>
          <w:bCs/>
          <w:color w:val="000000"/>
          <w:szCs w:val="22"/>
        </w:rPr>
        <w:t>[BS] 301.</w:t>
      </w:r>
      <w:r w:rsidR="00464EF2" w:rsidRPr="002A5723">
        <w:rPr>
          <w:rFonts w:cs="Arial"/>
          <w:b/>
          <w:bCs/>
          <w:color w:val="000000"/>
          <w:szCs w:val="22"/>
        </w:rPr>
        <w:t>4</w:t>
      </w:r>
      <w:r>
        <w:rPr>
          <w:rFonts w:cs="Arial"/>
          <w:b/>
          <w:bCs/>
          <w:color w:val="000000"/>
          <w:szCs w:val="22"/>
        </w:rPr>
        <w:t>.</w:t>
      </w:r>
      <w:r w:rsidR="00464EF2" w:rsidRPr="002A5723">
        <w:rPr>
          <w:rFonts w:cs="Arial"/>
          <w:b/>
          <w:bCs/>
          <w:color w:val="000000"/>
          <w:szCs w:val="22"/>
        </w:rPr>
        <w:t>2</w:t>
      </w:r>
      <w:r w:rsidR="00464EF2" w:rsidRPr="00562FFC">
        <w:rPr>
          <w:rFonts w:cs="Arial"/>
          <w:b/>
          <w:bCs/>
          <w:color w:val="000000"/>
          <w:szCs w:val="22"/>
        </w:rPr>
        <w:t xml:space="preserve"> Compliance with reduced </w:t>
      </w:r>
      <w:proofErr w:type="spellStart"/>
      <w:r w:rsidR="00464EF2" w:rsidRPr="00562FFC">
        <w:rPr>
          <w:rFonts w:cs="Arial"/>
          <w:b/>
          <w:bCs/>
          <w:strike/>
          <w:color w:val="000000"/>
          <w:szCs w:val="22"/>
        </w:rPr>
        <w:t>Florda</w:t>
      </w:r>
      <w:proofErr w:type="spellEnd"/>
      <w:r w:rsidR="00464EF2" w:rsidRPr="00562FFC">
        <w:rPr>
          <w:rFonts w:cs="Arial"/>
          <w:b/>
          <w:bCs/>
          <w:strike/>
          <w:color w:val="000000"/>
          <w:szCs w:val="22"/>
        </w:rPr>
        <w:t xml:space="preserve"> Building Code-level</w:t>
      </w:r>
      <w:r w:rsidR="00464EF2" w:rsidRPr="00562FFC">
        <w:rPr>
          <w:rFonts w:cs="Arial"/>
          <w:b/>
          <w:bCs/>
          <w:color w:val="000000"/>
          <w:szCs w:val="22"/>
        </w:rPr>
        <w:t> seismic forces.</w:t>
      </w:r>
      <w:proofErr w:type="gramEnd"/>
      <w:r w:rsidR="00464EF2" w:rsidRPr="00562FFC">
        <w:rPr>
          <w:rFonts w:cs="Arial"/>
          <w:b/>
          <w:bCs/>
          <w:color w:val="000000"/>
          <w:szCs w:val="22"/>
        </w:rPr>
        <w:t> </w:t>
      </w:r>
      <w:r w:rsidR="00464EF2" w:rsidRPr="00562FFC">
        <w:rPr>
          <w:rFonts w:cs="Arial"/>
          <w:color w:val="000000"/>
          <w:szCs w:val="22"/>
        </w:rPr>
        <w:t>Where seismic evaluation and design is permitted to </w:t>
      </w:r>
      <w:r w:rsidR="00464EF2" w:rsidRPr="00562FFC">
        <w:rPr>
          <w:rFonts w:cs="Arial"/>
          <w:strike/>
          <w:color w:val="000000"/>
          <w:szCs w:val="22"/>
        </w:rPr>
        <w:t>meet </w:t>
      </w:r>
      <w:r w:rsidR="00464EF2" w:rsidRPr="00562FFC">
        <w:rPr>
          <w:rFonts w:cs="Arial"/>
          <w:color w:val="000000"/>
          <w:szCs w:val="22"/>
          <w:u w:val="single"/>
        </w:rPr>
        <w:t>use</w:t>
      </w:r>
      <w:r w:rsidR="007308AC" w:rsidRPr="00562FFC">
        <w:rPr>
          <w:rFonts w:cs="Arial"/>
          <w:color w:val="000000"/>
          <w:szCs w:val="22"/>
          <w:u w:val="single"/>
        </w:rPr>
        <w:t xml:space="preserve"> </w:t>
      </w:r>
      <w:r w:rsidR="00464EF2" w:rsidRPr="00562FFC">
        <w:rPr>
          <w:rFonts w:cs="Arial"/>
          <w:color w:val="000000"/>
          <w:szCs w:val="22"/>
        </w:rPr>
        <w:t>reduced </w:t>
      </w:r>
      <w:r w:rsidR="00464EF2" w:rsidRPr="00562FFC">
        <w:rPr>
          <w:rFonts w:cs="Arial"/>
          <w:strike/>
          <w:color w:val="000000"/>
          <w:szCs w:val="22"/>
        </w:rPr>
        <w:t>International Building Code </w:t>
      </w:r>
      <w:r w:rsidR="00464EF2" w:rsidRPr="00562FFC">
        <w:rPr>
          <w:rFonts w:cs="Arial"/>
          <w:color w:val="000000"/>
          <w:szCs w:val="22"/>
        </w:rPr>
        <w:t>seismic </w:t>
      </w:r>
      <w:r w:rsidR="00464EF2" w:rsidRPr="00562FFC">
        <w:rPr>
          <w:rFonts w:cs="Arial"/>
          <w:strike/>
          <w:color w:val="000000"/>
          <w:szCs w:val="22"/>
        </w:rPr>
        <w:t>force</w:t>
      </w:r>
      <w:r w:rsidR="00464EF2" w:rsidRPr="00562FFC">
        <w:rPr>
          <w:rFonts w:cs="Arial"/>
          <w:color w:val="000000"/>
          <w:szCs w:val="22"/>
        </w:rPr>
        <w:t> </w:t>
      </w:r>
      <w:r w:rsidR="00464EF2" w:rsidRPr="00562FFC">
        <w:rPr>
          <w:rFonts w:cs="Arial"/>
          <w:strike/>
          <w:color w:val="000000"/>
          <w:szCs w:val="22"/>
        </w:rPr>
        <w:t>levels </w:t>
      </w:r>
      <w:r w:rsidR="00464EF2" w:rsidRPr="00562FFC">
        <w:rPr>
          <w:rFonts w:cs="Arial"/>
          <w:color w:val="000000"/>
          <w:szCs w:val="22"/>
          <w:u w:val="single"/>
        </w:rPr>
        <w:t>forces</w:t>
      </w:r>
      <w:r w:rsidR="00464EF2" w:rsidRPr="00562FFC">
        <w:rPr>
          <w:rFonts w:cs="Arial"/>
          <w:color w:val="000000"/>
          <w:szCs w:val="22"/>
        </w:rPr>
        <w:t>, the criteria used shall be in accordance with one of the following:</w:t>
      </w:r>
    </w:p>
    <w:p w:rsidR="00464EF2" w:rsidRPr="00562FFC" w:rsidRDefault="00464EF2" w:rsidP="00D93E68">
      <w:pPr>
        <w:shd w:val="clear" w:color="auto" w:fill="FFFFFF"/>
        <w:spacing w:before="3" w:after="100" w:afterAutospacing="1"/>
        <w:rPr>
          <w:rFonts w:cs="Arial"/>
          <w:color w:val="000000"/>
          <w:szCs w:val="22"/>
        </w:rPr>
      </w:pPr>
      <w:r w:rsidRPr="00562FFC">
        <w:rPr>
          <w:rFonts w:cs="Arial"/>
          <w:color w:val="000000"/>
          <w:szCs w:val="22"/>
        </w:rPr>
        <w:lastRenderedPageBreak/>
        <w:t> </w:t>
      </w:r>
      <w:r w:rsidR="00FE7BB8" w:rsidRPr="00562FFC">
        <w:rPr>
          <w:rFonts w:cs="Arial"/>
          <w:color w:val="000000"/>
          <w:sz w:val="20"/>
          <w:szCs w:val="22"/>
        </w:rPr>
        <w:t>1.</w:t>
      </w:r>
      <w:r w:rsidR="00FE7BB8" w:rsidRPr="00562FFC">
        <w:rPr>
          <w:rFonts w:cs="Arial"/>
          <w:color w:val="000000"/>
          <w:sz w:val="20"/>
          <w:szCs w:val="22"/>
        </w:rPr>
        <w:tab/>
      </w:r>
      <w:r w:rsidRPr="00562FFC">
        <w:rPr>
          <w:rFonts w:cs="Arial"/>
          <w:bCs/>
          <w:color w:val="000000"/>
          <w:szCs w:val="22"/>
        </w:rPr>
        <w:t>The </w:t>
      </w:r>
      <w:r w:rsidRPr="00562FFC">
        <w:rPr>
          <w:rFonts w:cs="Arial"/>
          <w:bCs/>
          <w:i/>
          <w:iCs/>
          <w:color w:val="000000"/>
          <w:szCs w:val="22"/>
        </w:rPr>
        <w:t>Florida Building Code </w:t>
      </w:r>
      <w:r w:rsidRPr="00562FFC">
        <w:rPr>
          <w:rFonts w:cs="Arial"/>
          <w:bCs/>
          <w:color w:val="000000"/>
          <w:szCs w:val="22"/>
        </w:rPr>
        <w:t>using 75 percent of the prescribed forces. Values of </w:t>
      </w:r>
      <w:r w:rsidRPr="00562FFC">
        <w:rPr>
          <w:rFonts w:cs="Arial"/>
          <w:bCs/>
          <w:i/>
          <w:iCs/>
          <w:color w:val="000000"/>
          <w:szCs w:val="22"/>
        </w:rPr>
        <w:t>R</w:t>
      </w:r>
      <w:r w:rsidRPr="00562FFC">
        <w:rPr>
          <w:rFonts w:cs="Arial"/>
          <w:bCs/>
          <w:color w:val="000000"/>
          <w:szCs w:val="22"/>
        </w:rPr>
        <w:t>, </w:t>
      </w:r>
      <w:r w:rsidRPr="00562FFC">
        <w:rPr>
          <w:rFonts w:cs="Arial"/>
          <w:bCs/>
          <w:color w:val="000000"/>
          <w:spacing w:val="5"/>
          <w:szCs w:val="22"/>
        </w:rPr>
        <w:t>O0 </w:t>
      </w:r>
      <w:r w:rsidRPr="00562FFC">
        <w:rPr>
          <w:rFonts w:cs="Arial"/>
          <w:bCs/>
          <w:color w:val="000000"/>
          <w:szCs w:val="22"/>
        </w:rPr>
        <w:t>and </w:t>
      </w:r>
      <w:r w:rsidRPr="00562FFC">
        <w:rPr>
          <w:rFonts w:cs="Arial"/>
          <w:bCs/>
          <w:i/>
          <w:iCs/>
          <w:color w:val="000000"/>
          <w:spacing w:val="5"/>
          <w:szCs w:val="22"/>
        </w:rPr>
        <w:t>C</w:t>
      </w:r>
      <w:r w:rsidRPr="00562FFC">
        <w:rPr>
          <w:rFonts w:cs="Arial"/>
          <w:bCs/>
          <w:color w:val="000000"/>
          <w:spacing w:val="5"/>
          <w:szCs w:val="22"/>
        </w:rPr>
        <w:t>d </w:t>
      </w:r>
      <w:r w:rsidRPr="00562FFC">
        <w:rPr>
          <w:rFonts w:cs="Arial"/>
          <w:bCs/>
          <w:color w:val="000000"/>
          <w:szCs w:val="22"/>
        </w:rPr>
        <w:t xml:space="preserve">used for analysis shall </w:t>
      </w:r>
      <w:r w:rsidR="002A5723">
        <w:rPr>
          <w:rFonts w:cs="Arial"/>
          <w:bCs/>
          <w:color w:val="000000"/>
          <w:szCs w:val="22"/>
        </w:rPr>
        <w:t>be as specified in Section 301</w:t>
      </w:r>
      <w:r w:rsidRPr="00562FFC">
        <w:rPr>
          <w:rFonts w:cs="Arial"/>
          <w:bCs/>
          <w:color w:val="000000"/>
          <w:szCs w:val="22"/>
        </w:rPr>
        <w:t>.</w:t>
      </w:r>
      <w:r w:rsidRPr="00293D52">
        <w:rPr>
          <w:rFonts w:cs="Arial"/>
          <w:bCs/>
          <w:strike/>
          <w:color w:val="000000"/>
          <w:szCs w:val="22"/>
        </w:rPr>
        <w:t>4</w:t>
      </w:r>
      <w:r w:rsidRPr="00562FFC">
        <w:rPr>
          <w:rFonts w:cs="Arial"/>
          <w:bCs/>
          <w:color w:val="000000"/>
          <w:szCs w:val="22"/>
        </w:rPr>
        <w:t>.1 of this</w:t>
      </w:r>
      <w:r w:rsidR="007308AC" w:rsidRPr="00562FFC">
        <w:rPr>
          <w:rFonts w:cs="Arial"/>
          <w:bCs/>
          <w:color w:val="000000"/>
          <w:szCs w:val="22"/>
        </w:rPr>
        <w:t xml:space="preserve"> </w:t>
      </w:r>
      <w:r w:rsidRPr="00562FFC">
        <w:rPr>
          <w:rFonts w:cs="Arial"/>
          <w:bCs/>
          <w:color w:val="000000"/>
          <w:szCs w:val="22"/>
        </w:rPr>
        <w:t>code.</w:t>
      </w:r>
    </w:p>
    <w:p w:rsidR="00464EF2" w:rsidRPr="00562FFC" w:rsidRDefault="00FE7BB8" w:rsidP="00D93E68">
      <w:pPr>
        <w:shd w:val="clear" w:color="auto" w:fill="FFFFFF"/>
        <w:spacing w:before="4"/>
        <w:ind w:left="360" w:right="1521" w:hanging="360"/>
        <w:rPr>
          <w:rFonts w:cs="Arial"/>
          <w:color w:val="000000"/>
          <w:szCs w:val="22"/>
        </w:rPr>
      </w:pPr>
      <w:r w:rsidRPr="00562FFC">
        <w:rPr>
          <w:rFonts w:cs="Arial"/>
          <w:color w:val="000000"/>
          <w:sz w:val="20"/>
          <w:szCs w:val="22"/>
        </w:rPr>
        <w:t>2.</w:t>
      </w:r>
      <w:r w:rsidRPr="00562FFC">
        <w:rPr>
          <w:rFonts w:cs="Arial"/>
          <w:color w:val="000000"/>
          <w:sz w:val="20"/>
          <w:szCs w:val="22"/>
        </w:rPr>
        <w:tab/>
      </w:r>
      <w:r w:rsidR="00464EF2" w:rsidRPr="00562FFC">
        <w:rPr>
          <w:rFonts w:cs="Arial"/>
          <w:color w:val="000000"/>
          <w:szCs w:val="22"/>
        </w:rPr>
        <w:t>Structuresorportionsofstructuresthatcomplywiththerequirementsoftheapplicablechapterin Appendix A as specified in Items 2.1 through 2.</w:t>
      </w:r>
      <w:r w:rsidR="00464EF2" w:rsidRPr="008300CC">
        <w:rPr>
          <w:rFonts w:cs="Arial"/>
          <w:strike/>
          <w:color w:val="000000"/>
          <w:szCs w:val="22"/>
        </w:rPr>
        <w:t>5</w:t>
      </w:r>
      <w:r w:rsidR="008300CC" w:rsidRPr="008300CC">
        <w:rPr>
          <w:rFonts w:cs="Arial"/>
          <w:color w:val="000000"/>
          <w:szCs w:val="22"/>
          <w:u w:val="single"/>
        </w:rPr>
        <w:t>4</w:t>
      </w:r>
      <w:r w:rsidR="00464EF2" w:rsidRPr="00562FFC">
        <w:rPr>
          <w:rFonts w:cs="Arial"/>
          <w:color w:val="000000"/>
          <w:szCs w:val="22"/>
        </w:rPr>
        <w:t xml:space="preserve"> and subject to the limitations of the respective Appendix </w:t>
      </w:r>
      <w:proofErr w:type="gramStart"/>
      <w:r w:rsidR="00464EF2" w:rsidRPr="00562FFC">
        <w:rPr>
          <w:rFonts w:cs="Arial"/>
          <w:color w:val="000000"/>
          <w:szCs w:val="22"/>
        </w:rPr>
        <w:t>A</w:t>
      </w:r>
      <w:proofErr w:type="gramEnd"/>
      <w:r w:rsidR="00464EF2" w:rsidRPr="00562FFC">
        <w:rPr>
          <w:rFonts w:cs="Arial"/>
          <w:color w:val="000000"/>
          <w:szCs w:val="22"/>
        </w:rPr>
        <w:t xml:space="preserve"> chapters shall be deemed to comply with this</w:t>
      </w:r>
      <w:r w:rsidR="007308AC" w:rsidRPr="00562FFC">
        <w:rPr>
          <w:rFonts w:cs="Arial"/>
          <w:color w:val="000000"/>
          <w:szCs w:val="22"/>
        </w:rPr>
        <w:t xml:space="preserve"> </w:t>
      </w:r>
      <w:r w:rsidR="00464EF2" w:rsidRPr="00562FFC">
        <w:rPr>
          <w:rFonts w:cs="Arial"/>
          <w:color w:val="000000"/>
          <w:szCs w:val="22"/>
        </w:rPr>
        <w:t>section.</w:t>
      </w:r>
    </w:p>
    <w:p w:rsidR="007308AC" w:rsidRPr="00562FFC" w:rsidRDefault="007308AC" w:rsidP="00D93E68">
      <w:pPr>
        <w:shd w:val="clear" w:color="auto" w:fill="FFFFFF"/>
        <w:spacing w:before="4"/>
        <w:ind w:right="1521"/>
        <w:rPr>
          <w:rFonts w:cs="Arial"/>
          <w:color w:val="000000"/>
          <w:szCs w:val="22"/>
        </w:rPr>
      </w:pPr>
    </w:p>
    <w:p w:rsidR="00464EF2" w:rsidRPr="00562FFC" w:rsidRDefault="00FE7BB8" w:rsidP="00D93E68">
      <w:pPr>
        <w:shd w:val="clear" w:color="auto" w:fill="FFFFFF"/>
        <w:ind w:left="3054" w:right="1681" w:hanging="720"/>
        <w:rPr>
          <w:rFonts w:cs="Arial"/>
          <w:color w:val="000000"/>
          <w:szCs w:val="22"/>
        </w:rPr>
      </w:pPr>
      <w:r w:rsidRPr="00562FFC">
        <w:rPr>
          <w:rFonts w:cs="Arial"/>
          <w:color w:val="000000"/>
          <w:sz w:val="20"/>
          <w:szCs w:val="22"/>
        </w:rPr>
        <w:t>2.1.</w:t>
      </w:r>
      <w:r w:rsidRPr="00562FFC">
        <w:rPr>
          <w:rFonts w:cs="Arial"/>
          <w:color w:val="000000"/>
          <w:sz w:val="20"/>
          <w:szCs w:val="22"/>
        </w:rPr>
        <w:tab/>
      </w:r>
      <w:r w:rsidR="00464EF2" w:rsidRPr="00562FFC">
        <w:rPr>
          <w:rFonts w:cs="Arial"/>
          <w:color w:val="000000"/>
          <w:szCs w:val="22"/>
        </w:rPr>
        <w:t>The seismic evaluation and design of unreinforced masonry bearing wall buildings in Risk Category I or II are permitted to be based on the procedures specified in Appendix</w:t>
      </w:r>
      <w:r w:rsidR="007308AC" w:rsidRPr="00562FFC">
        <w:rPr>
          <w:rFonts w:cs="Arial"/>
          <w:color w:val="000000"/>
          <w:szCs w:val="22"/>
        </w:rPr>
        <w:t xml:space="preserve"> </w:t>
      </w:r>
      <w:r w:rsidR="00464EF2" w:rsidRPr="00562FFC">
        <w:rPr>
          <w:rFonts w:cs="Arial"/>
          <w:color w:val="000000"/>
          <w:szCs w:val="22"/>
        </w:rPr>
        <w:t>Chapter A1.</w:t>
      </w:r>
    </w:p>
    <w:p w:rsidR="007308AC" w:rsidRPr="00562FFC" w:rsidRDefault="007308AC" w:rsidP="00D93E68">
      <w:pPr>
        <w:shd w:val="clear" w:color="auto" w:fill="FFFFFF"/>
        <w:ind w:left="2320" w:right="2005" w:hanging="346"/>
        <w:rPr>
          <w:rFonts w:cs="Arial"/>
          <w:color w:val="000000"/>
          <w:szCs w:val="22"/>
        </w:rPr>
      </w:pPr>
    </w:p>
    <w:p w:rsidR="00464EF2" w:rsidRPr="00562FFC" w:rsidRDefault="007308AC" w:rsidP="00D93E68">
      <w:pPr>
        <w:shd w:val="clear" w:color="auto" w:fill="FFFFFF"/>
        <w:ind w:left="2320" w:right="2005" w:hanging="346"/>
        <w:rPr>
          <w:rFonts w:cs="Arial"/>
          <w:color w:val="000000"/>
          <w:szCs w:val="22"/>
        </w:rPr>
      </w:pPr>
      <w:r w:rsidRPr="00562FFC">
        <w:rPr>
          <w:rFonts w:cs="Arial"/>
          <w:color w:val="000000"/>
          <w:szCs w:val="22"/>
        </w:rPr>
        <w:t xml:space="preserve">2.2 </w:t>
      </w:r>
      <w:r w:rsidR="00464EF2" w:rsidRPr="00562FFC">
        <w:rPr>
          <w:rFonts w:cs="Arial"/>
          <w:color w:val="000000"/>
          <w:szCs w:val="22"/>
        </w:rPr>
        <w:t>Seismic evaluation and design of the wall anchorage system in reinforced concrete</w:t>
      </w:r>
      <w:r w:rsidRPr="00562FFC">
        <w:rPr>
          <w:rFonts w:cs="Arial"/>
          <w:color w:val="000000"/>
          <w:szCs w:val="22"/>
        </w:rPr>
        <w:t xml:space="preserve"> </w:t>
      </w:r>
      <w:r w:rsidR="00464EF2" w:rsidRPr="00562FFC">
        <w:rPr>
          <w:rFonts w:cs="Arial"/>
          <w:color w:val="000000"/>
          <w:szCs w:val="22"/>
        </w:rPr>
        <w:t>and reinforced masonry wall buildings with flexible diaphragms in Risk Category I or II are permitted to be based on the procedures specified in ChapterA2.</w:t>
      </w:r>
    </w:p>
    <w:p w:rsidR="00464EF2" w:rsidRPr="00562FFC" w:rsidRDefault="00464EF2" w:rsidP="00D93E68">
      <w:pPr>
        <w:shd w:val="clear" w:color="auto" w:fill="FFFFFF"/>
        <w:spacing w:before="77"/>
        <w:ind w:left="2320" w:right="1460" w:hanging="346"/>
        <w:rPr>
          <w:rFonts w:cs="Arial"/>
          <w:color w:val="000000"/>
          <w:szCs w:val="22"/>
        </w:rPr>
      </w:pPr>
      <w:r w:rsidRPr="00562FFC">
        <w:rPr>
          <w:rFonts w:cs="Arial"/>
          <w:color w:val="000000"/>
          <w:spacing w:val="-1"/>
          <w:szCs w:val="22"/>
        </w:rPr>
        <w:t>2.3. </w:t>
      </w:r>
      <w:r w:rsidRPr="00562FFC">
        <w:rPr>
          <w:rFonts w:cs="Arial"/>
          <w:color w:val="000000"/>
          <w:szCs w:val="22"/>
        </w:rPr>
        <w:t>Seismicevaluationanddesignofcripplewallsandsillplateanchorageinresidentialbuildings of light-frame wood construction in Risk Category I or II are permitted to be based on the procedures specified in Chapter A3.</w:t>
      </w:r>
    </w:p>
    <w:p w:rsidR="00464EF2" w:rsidRPr="00562FFC" w:rsidRDefault="00464EF2" w:rsidP="00D93E68">
      <w:pPr>
        <w:shd w:val="clear" w:color="auto" w:fill="FFFFFF"/>
        <w:ind w:left="2320" w:right="1705" w:hanging="346"/>
        <w:rPr>
          <w:rFonts w:cs="Arial"/>
          <w:color w:val="000000"/>
          <w:szCs w:val="22"/>
        </w:rPr>
      </w:pPr>
      <w:r w:rsidRPr="00562FFC">
        <w:rPr>
          <w:rFonts w:cs="Arial"/>
          <w:color w:val="000000"/>
          <w:spacing w:val="-1"/>
          <w:szCs w:val="22"/>
        </w:rPr>
        <w:t>2.4. </w:t>
      </w:r>
      <w:r w:rsidRPr="00562FFC">
        <w:rPr>
          <w:rFonts w:cs="Arial"/>
          <w:color w:val="000000"/>
          <w:szCs w:val="22"/>
        </w:rPr>
        <w:t>Seismic evaluation and design of soft, weak, or open-front wall conditions in multiunit residential</w:t>
      </w:r>
      <w:r w:rsidR="007308AC" w:rsidRPr="00562FFC">
        <w:rPr>
          <w:rFonts w:cs="Arial"/>
          <w:color w:val="000000"/>
          <w:szCs w:val="22"/>
        </w:rPr>
        <w:t xml:space="preserve"> </w:t>
      </w:r>
      <w:r w:rsidRPr="00562FFC">
        <w:rPr>
          <w:rFonts w:cs="Arial"/>
          <w:color w:val="000000"/>
          <w:szCs w:val="22"/>
        </w:rPr>
        <w:t>buildings</w:t>
      </w:r>
      <w:r w:rsidR="007308AC" w:rsidRPr="00562FFC">
        <w:rPr>
          <w:rFonts w:cs="Arial"/>
          <w:color w:val="000000"/>
          <w:szCs w:val="22"/>
        </w:rPr>
        <w:t xml:space="preserve"> </w:t>
      </w:r>
      <w:r w:rsidRPr="00562FFC">
        <w:rPr>
          <w:rFonts w:cs="Arial"/>
          <w:color w:val="000000"/>
          <w:szCs w:val="22"/>
        </w:rPr>
        <w:t>of wood</w:t>
      </w:r>
      <w:r w:rsidR="007308AC" w:rsidRPr="00562FFC">
        <w:rPr>
          <w:rFonts w:cs="Arial"/>
          <w:color w:val="000000"/>
          <w:szCs w:val="22"/>
        </w:rPr>
        <w:t xml:space="preserve"> </w:t>
      </w:r>
      <w:r w:rsidRPr="00562FFC">
        <w:rPr>
          <w:rFonts w:cs="Arial"/>
          <w:color w:val="000000"/>
          <w:szCs w:val="22"/>
        </w:rPr>
        <w:t>construction</w:t>
      </w:r>
      <w:r w:rsidR="007308AC" w:rsidRPr="00562FFC">
        <w:rPr>
          <w:rFonts w:cs="Arial"/>
          <w:color w:val="000000"/>
          <w:szCs w:val="22"/>
        </w:rPr>
        <w:t xml:space="preserve"> </w:t>
      </w:r>
      <w:r w:rsidRPr="00562FFC">
        <w:rPr>
          <w:rFonts w:cs="Arial"/>
          <w:color w:val="000000"/>
          <w:szCs w:val="22"/>
        </w:rPr>
        <w:t>in</w:t>
      </w:r>
      <w:r w:rsidR="007308AC" w:rsidRPr="00562FFC">
        <w:rPr>
          <w:rFonts w:cs="Arial"/>
          <w:color w:val="000000"/>
          <w:szCs w:val="22"/>
        </w:rPr>
        <w:t xml:space="preserve"> </w:t>
      </w:r>
      <w:r w:rsidRPr="00562FFC">
        <w:rPr>
          <w:rFonts w:cs="Arial"/>
          <w:color w:val="000000"/>
          <w:szCs w:val="22"/>
        </w:rPr>
        <w:t>Risk</w:t>
      </w:r>
      <w:r w:rsidR="007308AC" w:rsidRPr="00562FFC">
        <w:rPr>
          <w:rFonts w:cs="Arial"/>
          <w:color w:val="000000"/>
          <w:szCs w:val="22"/>
        </w:rPr>
        <w:t xml:space="preserve"> </w:t>
      </w:r>
      <w:r w:rsidRPr="00562FFC">
        <w:rPr>
          <w:rFonts w:cs="Arial"/>
          <w:color w:val="000000"/>
          <w:szCs w:val="22"/>
        </w:rPr>
        <w:t>Category</w:t>
      </w:r>
      <w:r w:rsidR="007308AC" w:rsidRPr="00562FFC">
        <w:rPr>
          <w:rFonts w:cs="Arial"/>
          <w:color w:val="000000"/>
          <w:szCs w:val="22"/>
        </w:rPr>
        <w:t xml:space="preserve"> </w:t>
      </w:r>
      <w:r w:rsidRPr="00562FFC">
        <w:rPr>
          <w:rFonts w:cs="Arial"/>
          <w:color w:val="000000"/>
          <w:szCs w:val="22"/>
        </w:rPr>
        <w:t>I</w:t>
      </w:r>
      <w:r w:rsidR="007308AC" w:rsidRPr="00562FFC">
        <w:rPr>
          <w:rFonts w:cs="Arial"/>
          <w:color w:val="000000"/>
          <w:szCs w:val="22"/>
        </w:rPr>
        <w:t xml:space="preserve"> </w:t>
      </w:r>
      <w:r w:rsidRPr="00562FFC">
        <w:rPr>
          <w:rFonts w:cs="Arial"/>
          <w:color w:val="000000"/>
          <w:szCs w:val="22"/>
        </w:rPr>
        <w:t>or</w:t>
      </w:r>
      <w:r w:rsidR="007308AC" w:rsidRPr="00562FFC">
        <w:rPr>
          <w:rFonts w:cs="Arial"/>
          <w:color w:val="000000"/>
          <w:szCs w:val="22"/>
        </w:rPr>
        <w:t xml:space="preserve"> </w:t>
      </w:r>
      <w:r w:rsidRPr="00562FFC">
        <w:rPr>
          <w:rFonts w:cs="Arial"/>
          <w:color w:val="000000"/>
          <w:szCs w:val="22"/>
        </w:rPr>
        <w:t>II</w:t>
      </w:r>
      <w:r w:rsidR="007308AC" w:rsidRPr="00562FFC">
        <w:rPr>
          <w:rFonts w:cs="Arial"/>
          <w:color w:val="000000"/>
          <w:szCs w:val="22"/>
        </w:rPr>
        <w:t xml:space="preserve"> </w:t>
      </w:r>
      <w:r w:rsidRPr="00562FFC">
        <w:rPr>
          <w:rFonts w:cs="Arial"/>
          <w:color w:val="000000"/>
          <w:szCs w:val="22"/>
        </w:rPr>
        <w:t>are</w:t>
      </w:r>
      <w:r w:rsidR="007308AC" w:rsidRPr="00562FFC">
        <w:rPr>
          <w:rFonts w:cs="Arial"/>
          <w:color w:val="000000"/>
          <w:szCs w:val="22"/>
        </w:rPr>
        <w:t xml:space="preserve"> </w:t>
      </w:r>
      <w:r w:rsidRPr="00562FFC">
        <w:rPr>
          <w:rFonts w:cs="Arial"/>
          <w:color w:val="000000"/>
          <w:szCs w:val="22"/>
        </w:rPr>
        <w:t>permitted</w:t>
      </w:r>
      <w:r w:rsidR="007308AC" w:rsidRPr="00562FFC">
        <w:rPr>
          <w:rFonts w:cs="Arial"/>
          <w:color w:val="000000"/>
          <w:szCs w:val="22"/>
        </w:rPr>
        <w:t xml:space="preserve"> </w:t>
      </w:r>
      <w:r w:rsidRPr="00562FFC">
        <w:rPr>
          <w:rFonts w:cs="Arial"/>
          <w:color w:val="000000"/>
          <w:szCs w:val="22"/>
        </w:rPr>
        <w:t>to</w:t>
      </w:r>
      <w:r w:rsidR="007308AC" w:rsidRPr="00562FFC">
        <w:rPr>
          <w:rFonts w:cs="Arial"/>
          <w:color w:val="000000"/>
          <w:szCs w:val="22"/>
        </w:rPr>
        <w:t xml:space="preserve"> </w:t>
      </w:r>
      <w:r w:rsidRPr="00562FFC">
        <w:rPr>
          <w:rFonts w:cs="Arial"/>
          <w:color w:val="000000"/>
          <w:szCs w:val="22"/>
        </w:rPr>
        <w:t>be</w:t>
      </w:r>
      <w:r w:rsidR="007308AC" w:rsidRPr="00562FFC">
        <w:rPr>
          <w:rFonts w:cs="Arial"/>
          <w:color w:val="000000"/>
          <w:szCs w:val="22"/>
        </w:rPr>
        <w:t xml:space="preserve"> </w:t>
      </w:r>
      <w:r w:rsidRPr="00562FFC">
        <w:rPr>
          <w:rFonts w:cs="Arial"/>
          <w:color w:val="000000"/>
          <w:szCs w:val="22"/>
        </w:rPr>
        <w:t>based on the procedures specified in ChapterA4.</w:t>
      </w:r>
    </w:p>
    <w:p w:rsidR="00464EF2" w:rsidRPr="00562FFC" w:rsidRDefault="00464EF2" w:rsidP="00D93E68">
      <w:pPr>
        <w:shd w:val="clear" w:color="auto" w:fill="FFFFFF"/>
        <w:ind w:left="2320" w:right="1601" w:hanging="346"/>
        <w:rPr>
          <w:rFonts w:cs="Arial"/>
          <w:color w:val="000000"/>
          <w:szCs w:val="22"/>
        </w:rPr>
      </w:pPr>
      <w:r w:rsidRPr="00562FFC">
        <w:rPr>
          <w:rFonts w:cs="Arial"/>
          <w:color w:val="000000"/>
          <w:spacing w:val="-1"/>
          <w:szCs w:val="22"/>
        </w:rPr>
        <w:t>2.5</w:t>
      </w:r>
      <w:r w:rsidRPr="008300CC">
        <w:rPr>
          <w:rFonts w:cs="Arial"/>
          <w:strike/>
          <w:color w:val="000000"/>
          <w:spacing w:val="-1"/>
          <w:szCs w:val="22"/>
        </w:rPr>
        <w:t>. </w:t>
      </w:r>
      <w:r w:rsidRPr="008300CC">
        <w:rPr>
          <w:rFonts w:cs="Arial"/>
          <w:strike/>
          <w:color w:val="000000"/>
          <w:szCs w:val="22"/>
        </w:rPr>
        <w:t>Seismic evaluation and design of concrete buildings assigned to Risk Category I, II or III are permitted to be based on the procedures specified in ChapterA5</w:t>
      </w:r>
      <w:r w:rsidRPr="00562FFC">
        <w:rPr>
          <w:rFonts w:cs="Arial"/>
          <w:color w:val="000000"/>
          <w:szCs w:val="22"/>
        </w:rPr>
        <w:t>.</w:t>
      </w:r>
    </w:p>
    <w:p w:rsidR="00464EF2" w:rsidRDefault="00464EF2" w:rsidP="00D93E68">
      <w:pPr>
        <w:shd w:val="clear" w:color="auto" w:fill="FFFFFF"/>
        <w:spacing w:before="1"/>
        <w:ind w:left="1959"/>
        <w:rPr>
          <w:rFonts w:cs="Arial"/>
          <w:color w:val="000000"/>
          <w:szCs w:val="22"/>
        </w:rPr>
      </w:pPr>
      <w:r w:rsidRPr="00562FFC">
        <w:rPr>
          <w:rFonts w:cs="Arial"/>
          <w:color w:val="000000"/>
          <w:spacing w:val="-1"/>
          <w:szCs w:val="22"/>
        </w:rPr>
        <w:t>3.      </w:t>
      </w:r>
      <w:r w:rsidRPr="00562FFC">
        <w:rPr>
          <w:rFonts w:cs="Arial"/>
          <w:color w:val="000000"/>
          <w:szCs w:val="22"/>
        </w:rPr>
        <w:t>ASCE 41, using the perfo</w:t>
      </w:r>
      <w:r w:rsidR="002A5723">
        <w:rPr>
          <w:rFonts w:cs="Arial"/>
          <w:color w:val="000000"/>
          <w:szCs w:val="22"/>
        </w:rPr>
        <w:t>rmance objective in Table 301.</w:t>
      </w:r>
      <w:r w:rsidRPr="002A5723">
        <w:rPr>
          <w:rFonts w:cs="Arial"/>
          <w:color w:val="000000"/>
          <w:szCs w:val="22"/>
        </w:rPr>
        <w:t>4</w:t>
      </w:r>
      <w:r w:rsidR="002A5723" w:rsidRPr="002A5723">
        <w:rPr>
          <w:rFonts w:cs="Arial"/>
          <w:color w:val="000000"/>
          <w:szCs w:val="22"/>
          <w:u w:val="single"/>
        </w:rPr>
        <w:t>.</w:t>
      </w:r>
      <w:r w:rsidRPr="002A5723">
        <w:rPr>
          <w:rFonts w:cs="Arial"/>
          <w:color w:val="000000"/>
          <w:szCs w:val="22"/>
        </w:rPr>
        <w:t>2</w:t>
      </w:r>
      <w:r w:rsidRPr="00562FFC">
        <w:rPr>
          <w:rFonts w:cs="Arial"/>
          <w:color w:val="000000"/>
          <w:szCs w:val="22"/>
        </w:rPr>
        <w:t xml:space="preserve"> for the applicable risk</w:t>
      </w:r>
      <w:r w:rsidR="007308AC" w:rsidRPr="00562FFC">
        <w:rPr>
          <w:rFonts w:cs="Arial"/>
          <w:color w:val="000000"/>
          <w:szCs w:val="22"/>
        </w:rPr>
        <w:t xml:space="preserve"> </w:t>
      </w:r>
      <w:r w:rsidRPr="00562FFC">
        <w:rPr>
          <w:rFonts w:cs="Arial"/>
          <w:color w:val="000000"/>
          <w:szCs w:val="22"/>
        </w:rPr>
        <w:t>category.</w:t>
      </w:r>
    </w:p>
    <w:p w:rsidR="008553BD" w:rsidRDefault="008553BD" w:rsidP="00D93E68">
      <w:pPr>
        <w:shd w:val="clear" w:color="auto" w:fill="FFFFFF"/>
        <w:spacing w:before="1"/>
        <w:ind w:left="1959"/>
        <w:rPr>
          <w:rFonts w:cs="Arial"/>
          <w:color w:val="000000"/>
          <w:szCs w:val="22"/>
        </w:rPr>
      </w:pPr>
    </w:p>
    <w:p w:rsidR="008553BD" w:rsidRPr="000A4612" w:rsidRDefault="002A5723" w:rsidP="008553BD">
      <w:pPr>
        <w:rPr>
          <w:rFonts w:cs="Arial"/>
          <w:color w:val="000000"/>
          <w:szCs w:val="22"/>
        </w:rPr>
      </w:pPr>
      <w:r>
        <w:rPr>
          <w:rFonts w:cs="Arial"/>
          <w:b/>
          <w:bCs/>
          <w:color w:val="000000"/>
          <w:szCs w:val="22"/>
        </w:rPr>
        <w:t>[BS] TABLE 301</w:t>
      </w:r>
      <w:r w:rsidR="008553BD" w:rsidRPr="000A4612">
        <w:rPr>
          <w:rFonts w:cs="Arial"/>
          <w:b/>
          <w:bCs/>
          <w:color w:val="000000"/>
          <w:szCs w:val="22"/>
        </w:rPr>
        <w:t>.</w:t>
      </w:r>
      <w:r w:rsidR="008553BD" w:rsidRPr="00293D52">
        <w:rPr>
          <w:rFonts w:cs="Arial"/>
          <w:b/>
          <w:bCs/>
          <w:strike/>
          <w:color w:val="000000"/>
          <w:szCs w:val="22"/>
        </w:rPr>
        <w:t>4</w:t>
      </w:r>
      <w:r w:rsidR="008553BD" w:rsidRPr="000A4612">
        <w:rPr>
          <w:rFonts w:cs="Arial"/>
          <w:b/>
          <w:bCs/>
          <w:color w:val="000000"/>
          <w:szCs w:val="22"/>
        </w:rPr>
        <w:t>.2</w:t>
      </w:r>
    </w:p>
    <w:p w:rsidR="008553BD" w:rsidRPr="000A4612" w:rsidRDefault="008553BD" w:rsidP="008553BD">
      <w:pPr>
        <w:rPr>
          <w:rFonts w:cs="Arial"/>
          <w:color w:val="000000"/>
          <w:szCs w:val="22"/>
        </w:rPr>
      </w:pPr>
      <w:r w:rsidRPr="000A4612">
        <w:rPr>
          <w:rFonts w:cs="Arial"/>
          <w:b/>
          <w:bCs/>
          <w:color w:val="000000"/>
          <w:szCs w:val="22"/>
        </w:rPr>
        <w:t>PERFORMANCE OBJECTIVES FOR USE IN ASCE 41 FOR COMPLIANCE WITH</w:t>
      </w:r>
    </w:p>
    <w:p w:rsidR="008553BD" w:rsidRPr="000A4612" w:rsidRDefault="008553BD" w:rsidP="008553BD">
      <w:pPr>
        <w:rPr>
          <w:rFonts w:cs="Arial"/>
          <w:color w:val="000000"/>
          <w:szCs w:val="22"/>
        </w:rPr>
      </w:pPr>
      <w:r w:rsidRPr="000A4612">
        <w:rPr>
          <w:rFonts w:cs="Arial"/>
          <w:b/>
          <w:bCs/>
          <w:color w:val="000000"/>
          <w:szCs w:val="22"/>
        </w:rPr>
        <w:t>REDUCED FLORIDA BUILDING CODE, BUILDING-LEVEL SEISMIC FORCES</w:t>
      </w:r>
    </w:p>
    <w:p w:rsidR="008553BD" w:rsidRPr="000A4612" w:rsidRDefault="008553BD" w:rsidP="008553BD">
      <w:pPr>
        <w:spacing w:before="100" w:beforeAutospacing="1"/>
        <w:rPr>
          <w:rFonts w:ascii="Times New Roman" w:hAnsi="Times New Roman"/>
          <w:color w:val="000000"/>
          <w:sz w:val="24"/>
          <w:szCs w:val="24"/>
        </w:rPr>
      </w:pPr>
      <w:r w:rsidRPr="000A4612">
        <w:rPr>
          <w:rFonts w:ascii="Times New Roman" w:hAnsi="Times New Roman"/>
          <w:b/>
          <w:bCs/>
          <w:color w:val="000000"/>
          <w:sz w:val="24"/>
          <w:szCs w:val="24"/>
        </w:rPr>
        <w:t> </w:t>
      </w:r>
    </w:p>
    <w:tbl>
      <w:tblPr>
        <w:tblW w:w="0" w:type="dxa"/>
        <w:tblCellSpacing w:w="0" w:type="dxa"/>
        <w:tblInd w:w="1089" w:type="dxa"/>
        <w:tblCellMar>
          <w:left w:w="0" w:type="dxa"/>
          <w:right w:w="0" w:type="dxa"/>
        </w:tblCellMar>
        <w:tblLook w:val="04A0" w:firstRow="1" w:lastRow="0" w:firstColumn="1" w:lastColumn="0" w:noHBand="0" w:noVBand="1"/>
      </w:tblPr>
      <w:tblGrid>
        <w:gridCol w:w="903"/>
        <w:gridCol w:w="254"/>
        <w:gridCol w:w="1057"/>
        <w:gridCol w:w="3691"/>
        <w:gridCol w:w="3691"/>
        <w:gridCol w:w="115"/>
      </w:tblGrid>
      <w:tr w:rsidR="008553BD" w:rsidRPr="000A4612" w:rsidTr="008553BD">
        <w:trPr>
          <w:trHeight w:val="887"/>
          <w:tblCellSpacing w:w="0" w:type="dxa"/>
        </w:trPr>
        <w:tc>
          <w:tcPr>
            <w:tcW w:w="120" w:type="dxa"/>
            <w:tcBorders>
              <w:top w:val="nil"/>
              <w:left w:val="nil"/>
              <w:bottom w:val="nil"/>
              <w:right w:val="single" w:sz="8" w:space="0" w:color="000000"/>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c>
          <w:tcPr>
            <w:tcW w:w="1311" w:type="dxa"/>
            <w:gridSpan w:val="2"/>
            <w:tcBorders>
              <w:top w:val="single" w:sz="8" w:space="0" w:color="auto"/>
              <w:left w:val="nil"/>
              <w:bottom w:val="single" w:sz="8" w:space="0" w:color="auto"/>
              <w:right w:val="single" w:sz="8" w:space="0" w:color="auto"/>
            </w:tcBorders>
            <w:hideMark/>
          </w:tcPr>
          <w:p w:rsidR="008553BD" w:rsidRPr="000A4612" w:rsidRDefault="008553BD" w:rsidP="008553BD">
            <w:pPr>
              <w:overflowPunct w:val="0"/>
              <w:spacing w:before="25"/>
              <w:ind w:left="146" w:right="130" w:firstLine="50"/>
              <w:rPr>
                <w:rFonts w:ascii="Times New Roman" w:hAnsi="Times New Roman"/>
                <w:color w:val="000000"/>
                <w:sz w:val="24"/>
                <w:szCs w:val="24"/>
              </w:rPr>
            </w:pPr>
            <w:r w:rsidRPr="000A4612">
              <w:rPr>
                <w:rFonts w:cs="Arial"/>
                <w:b/>
                <w:bCs/>
                <w:color w:val="000000"/>
                <w:sz w:val="18"/>
                <w:szCs w:val="18"/>
              </w:rPr>
              <w:t xml:space="preserve">RISK </w:t>
            </w:r>
            <w:r w:rsidRPr="000A4612">
              <w:rPr>
                <w:rFonts w:cs="Arial"/>
                <w:b/>
                <w:bCs/>
                <w:color w:val="000000"/>
                <w:spacing w:val="-1"/>
                <w:sz w:val="18"/>
                <w:szCs w:val="18"/>
              </w:rPr>
              <w:t>CATEGORY</w:t>
            </w:r>
          </w:p>
          <w:p w:rsidR="008553BD" w:rsidRPr="000A4612" w:rsidRDefault="008553BD" w:rsidP="008553BD">
            <w:pPr>
              <w:overflowPunct w:val="0"/>
              <w:ind w:left="38" w:right="24"/>
              <w:rPr>
                <w:rFonts w:ascii="Times New Roman" w:hAnsi="Times New Roman"/>
                <w:color w:val="000000"/>
                <w:sz w:val="24"/>
                <w:szCs w:val="24"/>
              </w:rPr>
            </w:pPr>
            <w:r w:rsidRPr="000A4612">
              <w:rPr>
                <w:rFonts w:cs="Arial"/>
                <w:b/>
                <w:bCs/>
                <w:color w:val="000000"/>
                <w:sz w:val="18"/>
                <w:szCs w:val="18"/>
              </w:rPr>
              <w:t>(Based on IBC Table 1604.5)</w:t>
            </w:r>
          </w:p>
        </w:tc>
        <w:tc>
          <w:tcPr>
            <w:tcW w:w="4057" w:type="dxa"/>
            <w:tcBorders>
              <w:top w:val="single" w:sz="8" w:space="0" w:color="auto"/>
              <w:left w:val="nil"/>
              <w:bottom w:val="single" w:sz="8" w:space="0" w:color="auto"/>
              <w:right w:val="single" w:sz="8" w:space="0" w:color="auto"/>
            </w:tcBorders>
            <w:hideMark/>
          </w:tcPr>
          <w:p w:rsidR="008553BD" w:rsidRPr="000A4612" w:rsidRDefault="008553BD" w:rsidP="008553BD">
            <w:pPr>
              <w:overflowPunct w:val="0"/>
              <w:spacing w:before="128"/>
              <w:ind w:left="149" w:right="136"/>
              <w:rPr>
                <w:rFonts w:ascii="Times New Roman" w:hAnsi="Times New Roman"/>
                <w:color w:val="000000"/>
                <w:sz w:val="24"/>
                <w:szCs w:val="24"/>
              </w:rPr>
            </w:pPr>
            <w:r w:rsidRPr="000A4612">
              <w:rPr>
                <w:rFonts w:cs="Arial"/>
                <w:b/>
                <w:bCs/>
                <w:color w:val="000000"/>
                <w:sz w:val="18"/>
                <w:szCs w:val="18"/>
              </w:rPr>
              <w:t>STRUCTURAL PERFORMANCE LEVEL FOR USE WITH BSE-1E EARTHQUAKE HAZARD LEVEL</w:t>
            </w:r>
          </w:p>
        </w:tc>
        <w:tc>
          <w:tcPr>
            <w:tcW w:w="4057" w:type="dxa"/>
            <w:tcBorders>
              <w:top w:val="single" w:sz="8" w:space="0" w:color="auto"/>
              <w:left w:val="nil"/>
              <w:bottom w:val="single" w:sz="8" w:space="0" w:color="auto"/>
              <w:right w:val="single" w:sz="8" w:space="0" w:color="auto"/>
            </w:tcBorders>
            <w:hideMark/>
          </w:tcPr>
          <w:p w:rsidR="008553BD" w:rsidRPr="000A4612" w:rsidRDefault="008553BD" w:rsidP="008553BD">
            <w:pPr>
              <w:overflowPunct w:val="0"/>
              <w:spacing w:before="128"/>
              <w:ind w:left="148" w:right="137"/>
              <w:rPr>
                <w:rFonts w:ascii="Times New Roman" w:hAnsi="Times New Roman"/>
                <w:color w:val="000000"/>
                <w:sz w:val="24"/>
                <w:szCs w:val="24"/>
              </w:rPr>
            </w:pPr>
            <w:r w:rsidRPr="000A4612">
              <w:rPr>
                <w:rFonts w:cs="Arial"/>
                <w:b/>
                <w:bCs/>
                <w:color w:val="000000"/>
                <w:sz w:val="18"/>
                <w:szCs w:val="18"/>
                <w:u w:val="single"/>
              </w:rPr>
              <w:t>STRUCTURAL PERFORMANCE LEVEL FOR</w:t>
            </w:r>
            <w:r w:rsidRPr="000A4612">
              <w:rPr>
                <w:rFonts w:cs="Arial"/>
                <w:b/>
                <w:bCs/>
                <w:color w:val="000000"/>
                <w:sz w:val="18"/>
                <w:szCs w:val="18"/>
              </w:rPr>
              <w:t xml:space="preserve"> </w:t>
            </w:r>
            <w:r w:rsidRPr="000A4612">
              <w:rPr>
                <w:rFonts w:cs="Arial"/>
                <w:b/>
                <w:bCs/>
                <w:color w:val="000000"/>
                <w:sz w:val="18"/>
                <w:szCs w:val="18"/>
                <w:u w:val="single"/>
              </w:rPr>
              <w:t>USE WITH BSE-2E EARTHQUAKE HAZARD</w:t>
            </w:r>
            <w:r w:rsidRPr="000A4612">
              <w:rPr>
                <w:rFonts w:cs="Arial"/>
                <w:b/>
                <w:bCs/>
                <w:color w:val="000000"/>
                <w:sz w:val="18"/>
                <w:szCs w:val="18"/>
              </w:rPr>
              <w:t xml:space="preserve"> </w:t>
            </w:r>
            <w:r w:rsidRPr="000A4612">
              <w:rPr>
                <w:rFonts w:cs="Arial"/>
                <w:b/>
                <w:bCs/>
                <w:color w:val="000000"/>
                <w:sz w:val="18"/>
                <w:szCs w:val="18"/>
                <w:u w:val="single"/>
              </w:rPr>
              <w:t>LEVEL</w:t>
            </w:r>
          </w:p>
        </w:tc>
        <w:tc>
          <w:tcPr>
            <w:tcW w:w="121" w:type="dxa"/>
            <w:tcBorders>
              <w:top w:val="nil"/>
              <w:left w:val="nil"/>
              <w:bottom w:val="nil"/>
              <w:right w:val="nil"/>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r>
      <w:tr w:rsidR="008553BD" w:rsidRPr="000A4612" w:rsidTr="008553BD">
        <w:trPr>
          <w:trHeight w:val="268"/>
          <w:tblCellSpacing w:w="0" w:type="dxa"/>
        </w:trPr>
        <w:tc>
          <w:tcPr>
            <w:tcW w:w="120" w:type="dxa"/>
            <w:tcBorders>
              <w:top w:val="nil"/>
              <w:left w:val="nil"/>
              <w:bottom w:val="nil"/>
              <w:right w:val="single" w:sz="8" w:space="0" w:color="auto"/>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c>
          <w:tcPr>
            <w:tcW w:w="1311" w:type="dxa"/>
            <w:gridSpan w:val="2"/>
            <w:tcBorders>
              <w:top w:val="nil"/>
              <w:left w:val="nil"/>
              <w:bottom w:val="single" w:sz="8" w:space="0" w:color="auto"/>
              <w:right w:val="single" w:sz="8" w:space="0" w:color="auto"/>
            </w:tcBorders>
            <w:hideMark/>
          </w:tcPr>
          <w:p w:rsidR="008553BD" w:rsidRPr="000A4612" w:rsidRDefault="008553BD" w:rsidP="008553BD">
            <w:pPr>
              <w:overflowPunct w:val="0"/>
              <w:spacing w:before="30"/>
              <w:ind w:left="11"/>
              <w:rPr>
                <w:rFonts w:ascii="Times New Roman" w:hAnsi="Times New Roman"/>
                <w:color w:val="000000"/>
                <w:sz w:val="24"/>
                <w:szCs w:val="24"/>
              </w:rPr>
            </w:pPr>
            <w:r w:rsidRPr="000A4612">
              <w:rPr>
                <w:rFonts w:cs="Arial"/>
                <w:color w:val="000000"/>
                <w:sz w:val="18"/>
                <w:szCs w:val="18"/>
              </w:rPr>
              <w:t>I</w:t>
            </w:r>
          </w:p>
        </w:tc>
        <w:tc>
          <w:tcPr>
            <w:tcW w:w="4057" w:type="dxa"/>
            <w:tcBorders>
              <w:top w:val="nil"/>
              <w:left w:val="nil"/>
              <w:bottom w:val="single" w:sz="8" w:space="0" w:color="auto"/>
              <w:right w:val="single" w:sz="8" w:space="0" w:color="auto"/>
            </w:tcBorders>
            <w:hideMark/>
          </w:tcPr>
          <w:p w:rsidR="008553BD" w:rsidRPr="000A4612" w:rsidRDefault="008553BD" w:rsidP="008553BD">
            <w:pPr>
              <w:overflowPunct w:val="0"/>
              <w:spacing w:before="30"/>
              <w:ind w:left="148" w:right="137"/>
              <w:rPr>
                <w:rFonts w:ascii="Times New Roman" w:hAnsi="Times New Roman"/>
                <w:color w:val="000000"/>
                <w:sz w:val="24"/>
                <w:szCs w:val="24"/>
              </w:rPr>
            </w:pPr>
            <w:r w:rsidRPr="000A4612">
              <w:rPr>
                <w:rFonts w:cs="Arial"/>
                <w:color w:val="000000"/>
                <w:sz w:val="18"/>
                <w:szCs w:val="18"/>
              </w:rPr>
              <w:t xml:space="preserve">Life Safety (S-3). </w:t>
            </w:r>
            <w:r w:rsidRPr="000A4612">
              <w:rPr>
                <w:rFonts w:cs="Arial"/>
                <w:color w:val="000000"/>
                <w:sz w:val="18"/>
                <w:szCs w:val="18"/>
                <w:u w:val="single"/>
              </w:rPr>
              <w:t>See Note a</w:t>
            </w:r>
          </w:p>
        </w:tc>
        <w:tc>
          <w:tcPr>
            <w:tcW w:w="4057" w:type="dxa"/>
            <w:tcBorders>
              <w:top w:val="nil"/>
              <w:left w:val="nil"/>
              <w:bottom w:val="single" w:sz="8" w:space="0" w:color="auto"/>
              <w:right w:val="single" w:sz="8" w:space="0" w:color="auto"/>
            </w:tcBorders>
            <w:hideMark/>
          </w:tcPr>
          <w:p w:rsidR="008553BD" w:rsidRPr="000A4612" w:rsidRDefault="008553BD" w:rsidP="008553BD">
            <w:pPr>
              <w:overflowPunct w:val="0"/>
              <w:spacing w:before="30"/>
              <w:ind w:left="147" w:right="137"/>
              <w:rPr>
                <w:rFonts w:ascii="Times New Roman" w:hAnsi="Times New Roman"/>
                <w:color w:val="000000"/>
                <w:sz w:val="24"/>
                <w:szCs w:val="24"/>
              </w:rPr>
            </w:pPr>
            <w:r w:rsidRPr="000A4612">
              <w:rPr>
                <w:rFonts w:cs="Arial"/>
                <w:color w:val="000000"/>
                <w:sz w:val="18"/>
                <w:szCs w:val="18"/>
                <w:u w:val="single"/>
              </w:rPr>
              <w:t>Collapse Prevention (S-5)</w:t>
            </w:r>
          </w:p>
        </w:tc>
        <w:tc>
          <w:tcPr>
            <w:tcW w:w="121" w:type="dxa"/>
            <w:tcBorders>
              <w:bottom w:val="nil"/>
              <w:right w:val="nil"/>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r>
      <w:tr w:rsidR="008553BD" w:rsidRPr="000A4612" w:rsidTr="008553BD">
        <w:trPr>
          <w:trHeight w:val="265"/>
          <w:tblCellSpacing w:w="0" w:type="dxa"/>
        </w:trPr>
        <w:tc>
          <w:tcPr>
            <w:tcW w:w="120" w:type="dxa"/>
            <w:tcBorders>
              <w:top w:val="nil"/>
              <w:left w:val="nil"/>
              <w:bottom w:val="nil"/>
              <w:right w:val="single" w:sz="8" w:space="0" w:color="auto"/>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c>
          <w:tcPr>
            <w:tcW w:w="1311" w:type="dxa"/>
            <w:gridSpan w:val="2"/>
            <w:tcBorders>
              <w:top w:val="nil"/>
              <w:left w:val="nil"/>
              <w:bottom w:val="single" w:sz="8" w:space="0" w:color="auto"/>
              <w:right w:val="single" w:sz="8" w:space="0" w:color="auto"/>
            </w:tcBorders>
            <w:hideMark/>
          </w:tcPr>
          <w:p w:rsidR="008553BD" w:rsidRPr="000A4612" w:rsidRDefault="008553BD" w:rsidP="008553BD">
            <w:pPr>
              <w:overflowPunct w:val="0"/>
              <w:spacing w:before="27"/>
              <w:ind w:left="37" w:right="24"/>
              <w:rPr>
                <w:rFonts w:ascii="Times New Roman" w:hAnsi="Times New Roman"/>
                <w:color w:val="000000"/>
                <w:sz w:val="24"/>
                <w:szCs w:val="24"/>
              </w:rPr>
            </w:pPr>
            <w:r w:rsidRPr="000A4612">
              <w:rPr>
                <w:rFonts w:cs="Arial"/>
                <w:color w:val="000000"/>
                <w:sz w:val="18"/>
                <w:szCs w:val="18"/>
              </w:rPr>
              <w:t>II</w:t>
            </w:r>
          </w:p>
        </w:tc>
        <w:tc>
          <w:tcPr>
            <w:tcW w:w="4057" w:type="dxa"/>
            <w:tcBorders>
              <w:top w:val="nil"/>
              <w:left w:val="nil"/>
              <w:bottom w:val="single" w:sz="8" w:space="0" w:color="auto"/>
              <w:right w:val="single" w:sz="8" w:space="0" w:color="auto"/>
            </w:tcBorders>
            <w:hideMark/>
          </w:tcPr>
          <w:p w:rsidR="008553BD" w:rsidRPr="000A4612" w:rsidRDefault="008553BD" w:rsidP="008553BD">
            <w:pPr>
              <w:overflowPunct w:val="0"/>
              <w:spacing w:before="27"/>
              <w:ind w:left="148" w:right="137"/>
              <w:rPr>
                <w:rFonts w:ascii="Times New Roman" w:hAnsi="Times New Roman"/>
                <w:color w:val="000000"/>
                <w:sz w:val="24"/>
                <w:szCs w:val="24"/>
              </w:rPr>
            </w:pPr>
            <w:r w:rsidRPr="000A4612">
              <w:rPr>
                <w:rFonts w:cs="Arial"/>
                <w:color w:val="000000"/>
                <w:sz w:val="18"/>
                <w:szCs w:val="18"/>
              </w:rPr>
              <w:t xml:space="preserve">Life Safety (S-3). </w:t>
            </w:r>
            <w:r w:rsidRPr="000A4612">
              <w:rPr>
                <w:rFonts w:cs="Arial"/>
                <w:color w:val="000000"/>
                <w:sz w:val="18"/>
                <w:szCs w:val="18"/>
                <w:u w:val="single"/>
              </w:rPr>
              <w:t>See Note a</w:t>
            </w:r>
          </w:p>
        </w:tc>
        <w:tc>
          <w:tcPr>
            <w:tcW w:w="4057" w:type="dxa"/>
            <w:tcBorders>
              <w:top w:val="nil"/>
              <w:left w:val="nil"/>
              <w:bottom w:val="single" w:sz="8" w:space="0" w:color="auto"/>
              <w:right w:val="single" w:sz="8" w:space="0" w:color="auto"/>
            </w:tcBorders>
            <w:hideMark/>
          </w:tcPr>
          <w:p w:rsidR="008553BD" w:rsidRPr="000A4612" w:rsidRDefault="008553BD" w:rsidP="008553BD">
            <w:pPr>
              <w:overflowPunct w:val="0"/>
              <w:spacing w:before="27"/>
              <w:ind w:left="147" w:right="137"/>
              <w:rPr>
                <w:rFonts w:ascii="Times New Roman" w:hAnsi="Times New Roman"/>
                <w:color w:val="000000"/>
                <w:sz w:val="24"/>
                <w:szCs w:val="24"/>
              </w:rPr>
            </w:pPr>
            <w:r w:rsidRPr="000A4612">
              <w:rPr>
                <w:rFonts w:cs="Arial"/>
                <w:color w:val="000000"/>
                <w:sz w:val="18"/>
                <w:szCs w:val="18"/>
                <w:u w:val="single"/>
              </w:rPr>
              <w:t>Collapse Prevention (S-5)</w:t>
            </w:r>
          </w:p>
        </w:tc>
        <w:tc>
          <w:tcPr>
            <w:tcW w:w="121" w:type="dxa"/>
            <w:tcBorders>
              <w:bottom w:val="nil"/>
              <w:right w:val="nil"/>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r>
      <w:tr w:rsidR="008553BD" w:rsidRPr="000A4612" w:rsidTr="008553BD">
        <w:trPr>
          <w:trHeight w:val="268"/>
          <w:tblCellSpacing w:w="0" w:type="dxa"/>
        </w:trPr>
        <w:tc>
          <w:tcPr>
            <w:tcW w:w="120" w:type="dxa"/>
            <w:tcBorders>
              <w:top w:val="nil"/>
              <w:left w:val="nil"/>
              <w:bottom w:val="nil"/>
              <w:right w:val="single" w:sz="8" w:space="0" w:color="auto"/>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c>
          <w:tcPr>
            <w:tcW w:w="1311" w:type="dxa"/>
            <w:gridSpan w:val="2"/>
            <w:tcBorders>
              <w:top w:val="nil"/>
              <w:left w:val="nil"/>
              <w:bottom w:val="single" w:sz="8" w:space="0" w:color="auto"/>
              <w:right w:val="single" w:sz="8" w:space="0" w:color="auto"/>
            </w:tcBorders>
            <w:hideMark/>
          </w:tcPr>
          <w:p w:rsidR="008553BD" w:rsidRPr="000A4612" w:rsidRDefault="008553BD" w:rsidP="008553BD">
            <w:pPr>
              <w:overflowPunct w:val="0"/>
              <w:spacing w:before="30"/>
              <w:ind w:left="35" w:right="24"/>
              <w:rPr>
                <w:rFonts w:ascii="Times New Roman" w:hAnsi="Times New Roman"/>
                <w:color w:val="000000"/>
                <w:sz w:val="24"/>
                <w:szCs w:val="24"/>
              </w:rPr>
            </w:pPr>
            <w:r w:rsidRPr="000A4612">
              <w:rPr>
                <w:rFonts w:cs="Arial"/>
                <w:color w:val="000000"/>
                <w:sz w:val="18"/>
                <w:szCs w:val="18"/>
              </w:rPr>
              <w:t>III</w:t>
            </w:r>
          </w:p>
        </w:tc>
        <w:tc>
          <w:tcPr>
            <w:tcW w:w="4057" w:type="dxa"/>
            <w:tcBorders>
              <w:top w:val="nil"/>
              <w:left w:val="nil"/>
              <w:bottom w:val="single" w:sz="8" w:space="0" w:color="auto"/>
              <w:right w:val="single" w:sz="8" w:space="0" w:color="auto"/>
            </w:tcBorders>
            <w:hideMark/>
          </w:tcPr>
          <w:p w:rsidR="008553BD" w:rsidRPr="000A4612" w:rsidRDefault="008553BD" w:rsidP="008553BD">
            <w:pPr>
              <w:overflowPunct w:val="0"/>
              <w:spacing w:before="30"/>
              <w:ind w:left="148" w:right="137"/>
              <w:rPr>
                <w:rFonts w:ascii="Times New Roman" w:hAnsi="Times New Roman"/>
                <w:color w:val="000000"/>
                <w:sz w:val="24"/>
                <w:szCs w:val="24"/>
              </w:rPr>
            </w:pPr>
            <w:r w:rsidRPr="000A4612">
              <w:rPr>
                <w:rFonts w:cs="Arial"/>
                <w:color w:val="000000"/>
                <w:sz w:val="18"/>
                <w:szCs w:val="18"/>
              </w:rPr>
              <w:t>Damage Control (S-2). See Note a</w:t>
            </w:r>
          </w:p>
        </w:tc>
        <w:tc>
          <w:tcPr>
            <w:tcW w:w="4057" w:type="dxa"/>
            <w:tcBorders>
              <w:top w:val="nil"/>
              <w:left w:val="nil"/>
              <w:bottom w:val="single" w:sz="8" w:space="0" w:color="auto"/>
              <w:right w:val="single" w:sz="8" w:space="0" w:color="auto"/>
            </w:tcBorders>
            <w:hideMark/>
          </w:tcPr>
          <w:p w:rsidR="008553BD" w:rsidRPr="000A4612" w:rsidRDefault="008553BD" w:rsidP="008553BD">
            <w:pPr>
              <w:overflowPunct w:val="0"/>
              <w:spacing w:before="30"/>
              <w:ind w:left="141" w:right="137"/>
              <w:rPr>
                <w:rFonts w:ascii="Times New Roman" w:hAnsi="Times New Roman"/>
                <w:color w:val="000000"/>
                <w:sz w:val="24"/>
                <w:szCs w:val="24"/>
              </w:rPr>
            </w:pPr>
            <w:r w:rsidRPr="000A4612">
              <w:rPr>
                <w:rFonts w:cs="Arial"/>
                <w:color w:val="000000"/>
                <w:sz w:val="18"/>
                <w:szCs w:val="18"/>
                <w:u w:val="single"/>
              </w:rPr>
              <w:t>Limited Safety (S-4). See Note b</w:t>
            </w:r>
          </w:p>
        </w:tc>
        <w:tc>
          <w:tcPr>
            <w:tcW w:w="121" w:type="dxa"/>
            <w:tcBorders>
              <w:bottom w:val="nil"/>
              <w:right w:val="nil"/>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r>
      <w:tr w:rsidR="008553BD" w:rsidRPr="000A4612" w:rsidTr="008553BD">
        <w:trPr>
          <w:trHeight w:val="265"/>
          <w:tblCellSpacing w:w="0" w:type="dxa"/>
        </w:trPr>
        <w:tc>
          <w:tcPr>
            <w:tcW w:w="120" w:type="dxa"/>
            <w:tcBorders>
              <w:top w:val="nil"/>
              <w:left w:val="nil"/>
              <w:bottom w:val="single" w:sz="8" w:space="0" w:color="auto"/>
              <w:right w:val="single" w:sz="8" w:space="0" w:color="auto"/>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c>
          <w:tcPr>
            <w:tcW w:w="1311" w:type="dxa"/>
            <w:gridSpan w:val="2"/>
            <w:tcBorders>
              <w:top w:val="nil"/>
              <w:left w:val="nil"/>
              <w:bottom w:val="single" w:sz="12" w:space="0" w:color="auto"/>
              <w:right w:val="single" w:sz="8" w:space="0" w:color="auto"/>
            </w:tcBorders>
            <w:hideMark/>
          </w:tcPr>
          <w:p w:rsidR="008553BD" w:rsidRPr="000A4612" w:rsidRDefault="008553BD" w:rsidP="008553BD">
            <w:pPr>
              <w:overflowPunct w:val="0"/>
              <w:spacing w:before="27"/>
              <w:ind w:left="35" w:right="24"/>
              <w:rPr>
                <w:rFonts w:ascii="Times New Roman" w:hAnsi="Times New Roman"/>
                <w:color w:val="000000"/>
                <w:sz w:val="24"/>
                <w:szCs w:val="24"/>
              </w:rPr>
            </w:pPr>
            <w:r w:rsidRPr="000A4612">
              <w:rPr>
                <w:rFonts w:cs="Arial"/>
                <w:color w:val="000000"/>
                <w:sz w:val="18"/>
                <w:szCs w:val="18"/>
              </w:rPr>
              <w:t>IV</w:t>
            </w:r>
          </w:p>
        </w:tc>
        <w:tc>
          <w:tcPr>
            <w:tcW w:w="4057" w:type="dxa"/>
            <w:tcBorders>
              <w:top w:val="nil"/>
              <w:left w:val="nil"/>
              <w:bottom w:val="single" w:sz="12" w:space="0" w:color="auto"/>
              <w:right w:val="single" w:sz="8" w:space="0" w:color="auto"/>
            </w:tcBorders>
            <w:hideMark/>
          </w:tcPr>
          <w:p w:rsidR="008553BD" w:rsidRPr="000A4612" w:rsidRDefault="008553BD" w:rsidP="008553BD">
            <w:pPr>
              <w:overflowPunct w:val="0"/>
              <w:spacing w:before="27"/>
              <w:ind w:left="147" w:right="137"/>
              <w:rPr>
                <w:rFonts w:ascii="Times New Roman" w:hAnsi="Times New Roman"/>
                <w:color w:val="000000"/>
                <w:sz w:val="24"/>
                <w:szCs w:val="24"/>
              </w:rPr>
            </w:pPr>
            <w:r w:rsidRPr="000A4612">
              <w:rPr>
                <w:rFonts w:cs="Arial"/>
                <w:color w:val="000000"/>
                <w:sz w:val="18"/>
                <w:szCs w:val="18"/>
              </w:rPr>
              <w:t>Immediate Occupancy (S-1)</w:t>
            </w:r>
          </w:p>
        </w:tc>
        <w:tc>
          <w:tcPr>
            <w:tcW w:w="4057" w:type="dxa"/>
            <w:tcBorders>
              <w:top w:val="nil"/>
              <w:left w:val="nil"/>
              <w:bottom w:val="single" w:sz="12" w:space="0" w:color="auto"/>
              <w:right w:val="single" w:sz="8" w:space="0" w:color="auto"/>
            </w:tcBorders>
            <w:hideMark/>
          </w:tcPr>
          <w:p w:rsidR="008553BD" w:rsidRPr="000A4612" w:rsidRDefault="008553BD" w:rsidP="008553BD">
            <w:pPr>
              <w:overflowPunct w:val="0"/>
              <w:spacing w:before="27"/>
              <w:ind w:left="146" w:right="137"/>
              <w:rPr>
                <w:rFonts w:ascii="Times New Roman" w:hAnsi="Times New Roman"/>
                <w:color w:val="000000"/>
                <w:sz w:val="24"/>
                <w:szCs w:val="24"/>
              </w:rPr>
            </w:pPr>
            <w:r w:rsidRPr="000A4612">
              <w:rPr>
                <w:rFonts w:cs="Arial"/>
                <w:color w:val="000000"/>
                <w:sz w:val="18"/>
                <w:szCs w:val="18"/>
                <w:u w:val="single"/>
              </w:rPr>
              <w:t>Life Safety (S-3). See Note c</w:t>
            </w:r>
          </w:p>
        </w:tc>
        <w:tc>
          <w:tcPr>
            <w:tcW w:w="121" w:type="dxa"/>
            <w:tcBorders>
              <w:top w:val="nil"/>
              <w:left w:val="nil"/>
              <w:bottom w:val="single" w:sz="8" w:space="0" w:color="auto"/>
              <w:right w:val="nil"/>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r>
      <w:tr w:rsidR="008553BD" w:rsidRPr="000A4612" w:rsidTr="008553BD">
        <w:trPr>
          <w:trHeight w:val="469"/>
          <w:tblCellSpacing w:w="0" w:type="dxa"/>
        </w:trPr>
        <w:tc>
          <w:tcPr>
            <w:tcW w:w="120" w:type="dxa"/>
            <w:tcBorders>
              <w:top w:val="nil"/>
              <w:left w:val="single" w:sz="8" w:space="0" w:color="auto"/>
              <w:bottom w:val="single" w:sz="8" w:space="0" w:color="auto"/>
              <w:right w:val="nil"/>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c>
          <w:tcPr>
            <w:tcW w:w="254" w:type="dxa"/>
            <w:tcBorders>
              <w:top w:val="nil"/>
              <w:left w:val="nil"/>
              <w:bottom w:val="single" w:sz="8" w:space="0" w:color="auto"/>
              <w:right w:val="nil"/>
            </w:tcBorders>
            <w:hideMark/>
          </w:tcPr>
          <w:p w:rsidR="008553BD" w:rsidRPr="000A4612" w:rsidRDefault="008553BD" w:rsidP="008553BD">
            <w:pPr>
              <w:overflowPunct w:val="0"/>
              <w:spacing w:before="147"/>
              <w:ind w:left="38" w:right="-101"/>
              <w:rPr>
                <w:rFonts w:ascii="Times New Roman" w:hAnsi="Times New Roman"/>
                <w:color w:val="000000"/>
                <w:sz w:val="24"/>
                <w:szCs w:val="24"/>
              </w:rPr>
            </w:pPr>
            <w:r w:rsidRPr="000A4612">
              <w:rPr>
                <w:rFonts w:cs="Arial"/>
                <w:strike/>
                <w:color w:val="000000"/>
                <w:sz w:val="16"/>
                <w:szCs w:val="16"/>
              </w:rPr>
              <w:t xml:space="preserve">a. </w:t>
            </w:r>
          </w:p>
        </w:tc>
        <w:tc>
          <w:tcPr>
            <w:tcW w:w="9171" w:type="dxa"/>
            <w:gridSpan w:val="3"/>
            <w:tcBorders>
              <w:top w:val="nil"/>
              <w:left w:val="nil"/>
              <w:bottom w:val="single" w:sz="8" w:space="0" w:color="auto"/>
              <w:right w:val="nil"/>
            </w:tcBorders>
            <w:hideMark/>
          </w:tcPr>
          <w:p w:rsidR="008553BD" w:rsidRPr="000A4612" w:rsidRDefault="008553BD" w:rsidP="008553BD">
            <w:pPr>
              <w:overflowPunct w:val="0"/>
              <w:spacing w:before="147"/>
              <w:ind w:left="96"/>
              <w:rPr>
                <w:rFonts w:ascii="Times New Roman" w:hAnsi="Times New Roman"/>
                <w:color w:val="000000"/>
                <w:sz w:val="24"/>
                <w:szCs w:val="24"/>
              </w:rPr>
            </w:pPr>
            <w:r w:rsidRPr="000A4612">
              <w:rPr>
                <w:rFonts w:cs="Arial"/>
                <w:strike/>
                <w:color w:val="000000"/>
                <w:sz w:val="16"/>
                <w:szCs w:val="16"/>
              </w:rPr>
              <w:t>Tier 1 evaluation at the Damage Control performance level shall use the Tier 1 Life Safety checklists and Tier 1 Quick Check provisions midway between those specified for Life Safety and Immediate Occupancy performance.</w:t>
            </w:r>
          </w:p>
        </w:tc>
        <w:tc>
          <w:tcPr>
            <w:tcW w:w="121" w:type="dxa"/>
            <w:tcBorders>
              <w:top w:val="nil"/>
              <w:left w:val="nil"/>
              <w:bottom w:val="single" w:sz="8" w:space="0" w:color="auto"/>
              <w:right w:val="single" w:sz="8" w:space="0" w:color="auto"/>
            </w:tcBorders>
            <w:hideMark/>
          </w:tcPr>
          <w:p w:rsidR="008553BD" w:rsidRPr="000A4612" w:rsidRDefault="008553BD" w:rsidP="008553BD">
            <w:pPr>
              <w:overflowPunct w:val="0"/>
              <w:spacing w:before="100" w:beforeAutospacing="1"/>
              <w:rPr>
                <w:rFonts w:ascii="Times New Roman" w:hAnsi="Times New Roman"/>
                <w:color w:val="000000"/>
                <w:sz w:val="24"/>
                <w:szCs w:val="24"/>
              </w:rPr>
            </w:pPr>
            <w:r w:rsidRPr="000A4612">
              <w:rPr>
                <w:rFonts w:ascii="Times New Roman" w:hAnsi="Times New Roman"/>
                <w:color w:val="000000"/>
                <w:sz w:val="24"/>
                <w:szCs w:val="24"/>
              </w:rPr>
              <w:t> </w:t>
            </w:r>
          </w:p>
        </w:tc>
      </w:tr>
      <w:tr w:rsidR="008553BD" w:rsidRPr="000A4612" w:rsidTr="008553BD">
        <w:trPr>
          <w:tblCellSpacing w:w="0" w:type="dxa"/>
        </w:trPr>
        <w:tc>
          <w:tcPr>
            <w:tcW w:w="1056" w:type="dxa"/>
            <w:vAlign w:val="center"/>
            <w:hideMark/>
          </w:tcPr>
          <w:p w:rsidR="008553BD" w:rsidRPr="000A4612" w:rsidRDefault="008553BD" w:rsidP="008553BD">
            <w:pPr>
              <w:rPr>
                <w:rFonts w:ascii="Times New Roman" w:hAnsi="Times New Roman"/>
                <w:color w:val="000000"/>
                <w:sz w:val="1"/>
                <w:szCs w:val="24"/>
              </w:rPr>
            </w:pPr>
          </w:p>
        </w:tc>
        <w:tc>
          <w:tcPr>
            <w:tcW w:w="0" w:type="auto"/>
            <w:vAlign w:val="center"/>
            <w:hideMark/>
          </w:tcPr>
          <w:p w:rsidR="008553BD" w:rsidRPr="000A4612" w:rsidRDefault="008553BD" w:rsidP="008553BD">
            <w:pPr>
              <w:rPr>
                <w:rFonts w:ascii="Times New Roman" w:hAnsi="Times New Roman"/>
                <w:sz w:val="20"/>
              </w:rPr>
            </w:pPr>
          </w:p>
        </w:tc>
        <w:tc>
          <w:tcPr>
            <w:tcW w:w="0" w:type="auto"/>
            <w:vAlign w:val="center"/>
            <w:hideMark/>
          </w:tcPr>
          <w:p w:rsidR="008553BD" w:rsidRPr="000A4612" w:rsidRDefault="008553BD" w:rsidP="008553BD">
            <w:pPr>
              <w:rPr>
                <w:rFonts w:ascii="Times New Roman" w:hAnsi="Times New Roman"/>
                <w:sz w:val="20"/>
              </w:rPr>
            </w:pPr>
          </w:p>
        </w:tc>
        <w:tc>
          <w:tcPr>
            <w:tcW w:w="0" w:type="auto"/>
            <w:vAlign w:val="center"/>
            <w:hideMark/>
          </w:tcPr>
          <w:p w:rsidR="008553BD" w:rsidRPr="000A4612" w:rsidRDefault="008553BD" w:rsidP="008553BD">
            <w:pPr>
              <w:rPr>
                <w:rFonts w:ascii="Times New Roman" w:hAnsi="Times New Roman"/>
                <w:sz w:val="20"/>
              </w:rPr>
            </w:pPr>
          </w:p>
        </w:tc>
        <w:tc>
          <w:tcPr>
            <w:tcW w:w="0" w:type="auto"/>
            <w:vAlign w:val="center"/>
            <w:hideMark/>
          </w:tcPr>
          <w:p w:rsidR="008553BD" w:rsidRPr="000A4612" w:rsidRDefault="008553BD" w:rsidP="008553BD">
            <w:pPr>
              <w:rPr>
                <w:rFonts w:ascii="Times New Roman" w:hAnsi="Times New Roman"/>
                <w:sz w:val="20"/>
              </w:rPr>
            </w:pPr>
          </w:p>
        </w:tc>
        <w:tc>
          <w:tcPr>
            <w:tcW w:w="0" w:type="auto"/>
            <w:vAlign w:val="center"/>
            <w:hideMark/>
          </w:tcPr>
          <w:p w:rsidR="008553BD" w:rsidRPr="000A4612" w:rsidRDefault="008553BD" w:rsidP="008553BD">
            <w:pPr>
              <w:rPr>
                <w:rFonts w:ascii="Times New Roman" w:hAnsi="Times New Roman"/>
                <w:sz w:val="20"/>
              </w:rPr>
            </w:pPr>
          </w:p>
        </w:tc>
      </w:tr>
    </w:tbl>
    <w:p w:rsidR="008553BD" w:rsidRPr="000A4612" w:rsidRDefault="008553BD" w:rsidP="008553BD">
      <w:pPr>
        <w:rPr>
          <w:rFonts w:eastAsia="Arial" w:cs="Arial"/>
          <w:color w:val="FF0000"/>
          <w:w w:val="99"/>
          <w:szCs w:val="22"/>
        </w:rPr>
      </w:pPr>
    </w:p>
    <w:p w:rsidR="008553BD" w:rsidRPr="000A4612" w:rsidRDefault="008553BD" w:rsidP="008553BD">
      <w:pPr>
        <w:rPr>
          <w:rFonts w:cs="Arial"/>
          <w:color w:val="000000"/>
          <w:szCs w:val="22"/>
        </w:rPr>
      </w:pPr>
      <w:r w:rsidRPr="000A4612">
        <w:rPr>
          <w:rFonts w:cs="Arial"/>
          <w:b/>
          <w:bCs/>
          <w:color w:val="000000"/>
          <w:szCs w:val="22"/>
          <w:u w:val="single"/>
        </w:rPr>
        <w:t>Add Footnote:</w:t>
      </w:r>
    </w:p>
    <w:p w:rsidR="008553BD" w:rsidRPr="000A4612" w:rsidRDefault="008553BD" w:rsidP="008553BD">
      <w:pPr>
        <w:rPr>
          <w:rFonts w:cs="Arial"/>
          <w:color w:val="000000"/>
          <w:szCs w:val="22"/>
        </w:rPr>
      </w:pPr>
    </w:p>
    <w:p w:rsidR="008553BD" w:rsidRPr="000A4612" w:rsidRDefault="008553BD" w:rsidP="008553BD">
      <w:pPr>
        <w:rPr>
          <w:rFonts w:cs="Arial"/>
          <w:color w:val="000000"/>
          <w:szCs w:val="22"/>
        </w:rPr>
      </w:pPr>
    </w:p>
    <w:p w:rsidR="008553BD" w:rsidRDefault="008553BD" w:rsidP="008553BD">
      <w:pPr>
        <w:ind w:left="360" w:hanging="360"/>
        <w:rPr>
          <w:rFonts w:cs="Arial"/>
          <w:color w:val="000000"/>
          <w:szCs w:val="22"/>
        </w:rPr>
      </w:pPr>
      <w:r w:rsidRPr="000A4612">
        <w:rPr>
          <w:rFonts w:cs="Arial"/>
          <w:color w:val="000000"/>
          <w:szCs w:val="22"/>
          <w:u w:val="single"/>
        </w:rPr>
        <w:t>For Risk Category I, II, and III buildings, the Tier 1 and Tier 2 procedures need not be considered for the BSE-1E earthquake hazard level.</w:t>
      </w:r>
    </w:p>
    <w:p w:rsidR="008553BD" w:rsidRDefault="008553BD" w:rsidP="008553BD">
      <w:pPr>
        <w:ind w:left="360" w:hanging="360"/>
        <w:rPr>
          <w:rFonts w:cs="Arial"/>
          <w:color w:val="000000"/>
          <w:szCs w:val="22"/>
        </w:rPr>
      </w:pPr>
    </w:p>
    <w:p w:rsidR="008553BD" w:rsidRPr="000A4612" w:rsidRDefault="008553BD" w:rsidP="008553BD">
      <w:pPr>
        <w:ind w:left="360" w:hanging="360"/>
        <w:rPr>
          <w:rFonts w:cs="Arial"/>
          <w:color w:val="000000"/>
          <w:szCs w:val="22"/>
        </w:rPr>
      </w:pPr>
      <w:r w:rsidRPr="000A4612">
        <w:rPr>
          <w:rFonts w:cs="Arial"/>
          <w:color w:val="000000"/>
          <w:szCs w:val="22"/>
          <w:u w:val="single"/>
        </w:rPr>
        <w:t xml:space="preserve">For Risk Category III, the Tier 1 screening checklists shall be based on Collapse Prevention, except that checklist statements using the Quick Check provisions shall be based on the </w:t>
      </w:r>
      <w:r w:rsidRPr="000A4612">
        <w:rPr>
          <w:rFonts w:cs="Arial"/>
          <w:i/>
          <w:iCs/>
          <w:color w:val="000000"/>
          <w:szCs w:val="22"/>
          <w:u w:val="single"/>
        </w:rPr>
        <w:t>M</w:t>
      </w:r>
      <w:r w:rsidRPr="000A4612">
        <w:rPr>
          <w:rFonts w:cs="Arial"/>
          <w:i/>
          <w:iCs/>
          <w:color w:val="000000"/>
          <w:szCs w:val="22"/>
          <w:u w:val="single"/>
          <w:vertAlign w:val="subscript"/>
        </w:rPr>
        <w:t>S</w:t>
      </w:r>
      <w:r w:rsidRPr="000A4612">
        <w:rPr>
          <w:rFonts w:cs="Arial"/>
          <w:color w:val="000000"/>
          <w:szCs w:val="22"/>
        </w:rPr>
        <w:t>–</w:t>
      </w:r>
      <w:r w:rsidRPr="000A4612">
        <w:rPr>
          <w:rFonts w:cs="Arial"/>
          <w:color w:val="000000"/>
          <w:szCs w:val="22"/>
          <w:u w:val="single"/>
        </w:rPr>
        <w:t xml:space="preserve">factors that checklist statements using the Quick Check provisions shall be based on </w:t>
      </w:r>
      <w:r w:rsidRPr="000A4612">
        <w:rPr>
          <w:rFonts w:cs="Arial"/>
          <w:i/>
          <w:iCs/>
          <w:color w:val="000000"/>
          <w:szCs w:val="22"/>
          <w:u w:val="single"/>
        </w:rPr>
        <w:t>M</w:t>
      </w:r>
      <w:r w:rsidRPr="000A4612">
        <w:rPr>
          <w:rFonts w:cs="Arial"/>
          <w:i/>
          <w:iCs/>
          <w:color w:val="000000"/>
          <w:szCs w:val="22"/>
          <w:u w:val="single"/>
          <w:vertAlign w:val="subscript"/>
        </w:rPr>
        <w:t xml:space="preserve">S </w:t>
      </w:r>
      <w:r w:rsidRPr="000A4612">
        <w:rPr>
          <w:rFonts w:cs="Arial"/>
          <w:color w:val="000000"/>
          <w:szCs w:val="22"/>
          <w:u w:val="single"/>
        </w:rPr>
        <w:t>–factors that are the average of the values for Collapse Prevention and Life Safety.</w:t>
      </w:r>
    </w:p>
    <w:p w:rsidR="008553BD" w:rsidRDefault="008553BD" w:rsidP="008553BD">
      <w:pPr>
        <w:ind w:left="360" w:hanging="360"/>
        <w:rPr>
          <w:rFonts w:cs="Arial"/>
          <w:color w:val="000000"/>
          <w:szCs w:val="22"/>
          <w:u w:val="single"/>
        </w:rPr>
      </w:pPr>
    </w:p>
    <w:p w:rsidR="008553BD" w:rsidRPr="000A4612" w:rsidRDefault="008553BD" w:rsidP="008553BD">
      <w:pPr>
        <w:ind w:left="360" w:hanging="360"/>
        <w:rPr>
          <w:rFonts w:cs="Arial"/>
          <w:color w:val="000000"/>
          <w:szCs w:val="22"/>
        </w:rPr>
      </w:pPr>
      <w:r w:rsidRPr="000A4612">
        <w:rPr>
          <w:rFonts w:cs="Arial"/>
          <w:color w:val="000000"/>
          <w:szCs w:val="22"/>
          <w:u w:val="single"/>
        </w:rPr>
        <w:t xml:space="preserve">For Risk Category IV, the Tier screening checklists shall be based on Collapse Prevention, except that checklist statements using the Quick Check provisions shall be based on </w:t>
      </w:r>
      <w:r w:rsidRPr="000A4612">
        <w:rPr>
          <w:rFonts w:cs="Arial"/>
          <w:i/>
          <w:iCs/>
          <w:color w:val="000000"/>
          <w:szCs w:val="22"/>
          <w:u w:val="single"/>
        </w:rPr>
        <w:t>M</w:t>
      </w:r>
      <w:r w:rsidRPr="000A4612">
        <w:rPr>
          <w:rFonts w:cs="Arial"/>
          <w:i/>
          <w:iCs/>
          <w:color w:val="000000"/>
          <w:szCs w:val="22"/>
          <w:u w:val="single"/>
          <w:vertAlign w:val="subscript"/>
        </w:rPr>
        <w:t>S</w:t>
      </w:r>
      <w:r w:rsidRPr="000A4612">
        <w:rPr>
          <w:rFonts w:cs="Arial"/>
          <w:color w:val="000000"/>
          <w:szCs w:val="22"/>
          <w:u w:val="single"/>
        </w:rPr>
        <w:t>-factors for Life Safety.</w:t>
      </w:r>
    </w:p>
    <w:p w:rsidR="008553BD" w:rsidRPr="007308AC" w:rsidRDefault="008553BD" w:rsidP="008553BD">
      <w:pPr>
        <w:rPr>
          <w:rFonts w:eastAsia="Arial" w:cs="Arial"/>
          <w:color w:val="FF0000"/>
          <w:w w:val="99"/>
          <w:sz w:val="24"/>
          <w:szCs w:val="24"/>
        </w:rPr>
      </w:pPr>
      <w:r>
        <w:rPr>
          <w:rFonts w:eastAsia="Arial" w:cs="Arial"/>
          <w:color w:val="FF0000"/>
          <w:w w:val="99"/>
          <w:sz w:val="24"/>
          <w:szCs w:val="24"/>
        </w:rPr>
        <w:t>(S8189</w:t>
      </w:r>
      <w:r w:rsidR="000047B4">
        <w:rPr>
          <w:rFonts w:eastAsia="Arial" w:cs="Arial"/>
          <w:color w:val="FF0000"/>
          <w:w w:val="99"/>
          <w:sz w:val="24"/>
          <w:szCs w:val="24"/>
        </w:rPr>
        <w:t>,</w:t>
      </w:r>
      <w:r w:rsidR="00332B81">
        <w:rPr>
          <w:rFonts w:eastAsia="Arial" w:cs="Arial"/>
          <w:color w:val="FF0000"/>
          <w:w w:val="99"/>
          <w:sz w:val="24"/>
          <w:szCs w:val="24"/>
        </w:rPr>
        <w:t xml:space="preserve"> </w:t>
      </w:r>
      <w:r w:rsidR="000047B4">
        <w:rPr>
          <w:rFonts w:eastAsia="Arial" w:cs="Arial"/>
          <w:color w:val="FF0000"/>
          <w:w w:val="99"/>
          <w:sz w:val="24"/>
          <w:szCs w:val="24"/>
        </w:rPr>
        <w:t xml:space="preserve">8178 </w:t>
      </w:r>
      <w:r>
        <w:rPr>
          <w:rFonts w:eastAsia="Arial" w:cs="Arial"/>
          <w:color w:val="FF0000"/>
          <w:w w:val="99"/>
          <w:sz w:val="24"/>
          <w:szCs w:val="24"/>
        </w:rPr>
        <w:t>and S8157</w:t>
      </w:r>
      <w:r w:rsidRPr="007308AC">
        <w:rPr>
          <w:rFonts w:eastAsia="Arial" w:cs="Arial"/>
          <w:color w:val="FF0000"/>
          <w:w w:val="99"/>
          <w:sz w:val="24"/>
          <w:szCs w:val="24"/>
        </w:rPr>
        <w:t>)</w:t>
      </w:r>
    </w:p>
    <w:p w:rsidR="008553BD" w:rsidRDefault="008553BD" w:rsidP="008553BD">
      <w:pPr>
        <w:rPr>
          <w:rFonts w:eastAsia="Arial" w:cs="Arial"/>
          <w:color w:val="31849B"/>
          <w:w w:val="99"/>
          <w:szCs w:val="22"/>
        </w:rPr>
      </w:pPr>
    </w:p>
    <w:p w:rsidR="003A52AD" w:rsidRDefault="003A52AD" w:rsidP="00D93E68">
      <w:pPr>
        <w:overflowPunct w:val="0"/>
        <w:ind w:right="202"/>
        <w:rPr>
          <w:rFonts w:cs="Arial"/>
          <w:b/>
          <w:bCs/>
          <w:color w:val="000000"/>
          <w:szCs w:val="22"/>
          <w:u w:val="single"/>
        </w:rPr>
      </w:pPr>
    </w:p>
    <w:p w:rsidR="00217088" w:rsidRPr="002A5723" w:rsidRDefault="002A5723" w:rsidP="002A5723">
      <w:pPr>
        <w:autoSpaceDE w:val="0"/>
        <w:autoSpaceDN w:val="0"/>
        <w:adjustRightInd w:val="0"/>
        <w:rPr>
          <w:rFonts w:eastAsia="Arial" w:cs="Arial"/>
          <w:color w:val="31849B"/>
          <w:w w:val="99"/>
          <w:sz w:val="24"/>
          <w:szCs w:val="24"/>
        </w:rPr>
      </w:pPr>
      <w:r w:rsidRPr="002A5723">
        <w:rPr>
          <w:rFonts w:ascii="Times New Roman" w:hAnsi="Times New Roman"/>
          <w:b/>
          <w:bCs/>
          <w:sz w:val="24"/>
          <w:szCs w:val="24"/>
        </w:rPr>
        <w:t>301.</w:t>
      </w:r>
      <w:r w:rsidRPr="0023647F">
        <w:rPr>
          <w:rFonts w:ascii="Times New Roman" w:hAnsi="Times New Roman"/>
          <w:b/>
          <w:bCs/>
          <w:strike/>
          <w:sz w:val="24"/>
          <w:szCs w:val="24"/>
        </w:rPr>
        <w:t>1.</w:t>
      </w:r>
      <w:r w:rsidRPr="002A5723">
        <w:rPr>
          <w:rFonts w:ascii="Times New Roman" w:hAnsi="Times New Roman"/>
          <w:b/>
          <w:bCs/>
          <w:sz w:val="24"/>
          <w:szCs w:val="24"/>
        </w:rPr>
        <w:t xml:space="preserve">5 Existing mechanical equipment. </w:t>
      </w:r>
      <w:r w:rsidRPr="002A5723">
        <w:rPr>
          <w:rFonts w:ascii="Times New Roman" w:hAnsi="Times New Roman"/>
          <w:sz w:val="24"/>
          <w:szCs w:val="24"/>
        </w:rPr>
        <w:t>An agency or</w:t>
      </w:r>
      <w:r>
        <w:rPr>
          <w:rFonts w:ascii="Times New Roman" w:hAnsi="Times New Roman"/>
          <w:sz w:val="24"/>
          <w:szCs w:val="24"/>
        </w:rPr>
        <w:t xml:space="preserve"> </w:t>
      </w:r>
      <w:r w:rsidRPr="002A5723">
        <w:rPr>
          <w:rFonts w:ascii="Times New Roman" w:hAnsi="Times New Roman"/>
          <w:sz w:val="24"/>
          <w:szCs w:val="24"/>
        </w:rPr>
        <w:t>local government may not require that existing mechanical</w:t>
      </w:r>
      <w:r>
        <w:rPr>
          <w:rFonts w:ascii="Times New Roman" w:hAnsi="Times New Roman"/>
          <w:sz w:val="24"/>
          <w:szCs w:val="24"/>
        </w:rPr>
        <w:t xml:space="preserve"> </w:t>
      </w:r>
      <w:r w:rsidRPr="002A5723">
        <w:rPr>
          <w:rFonts w:ascii="Times New Roman" w:hAnsi="Times New Roman"/>
          <w:sz w:val="24"/>
          <w:szCs w:val="24"/>
        </w:rPr>
        <w:t>equipment located on or above the surface of a roof be</w:t>
      </w:r>
      <w:r>
        <w:rPr>
          <w:rFonts w:ascii="Times New Roman" w:hAnsi="Times New Roman"/>
          <w:sz w:val="24"/>
          <w:szCs w:val="24"/>
        </w:rPr>
        <w:t xml:space="preserve"> </w:t>
      </w:r>
      <w:r w:rsidRPr="002A5723">
        <w:rPr>
          <w:rFonts w:ascii="Times New Roman" w:hAnsi="Times New Roman"/>
          <w:sz w:val="24"/>
          <w:szCs w:val="24"/>
        </w:rPr>
        <w:t xml:space="preserve">installed in compliance with the requirements of the </w:t>
      </w:r>
      <w:r w:rsidRPr="002A5723">
        <w:rPr>
          <w:rFonts w:ascii="Times New Roman" w:hAnsi="Times New Roman"/>
          <w:i/>
          <w:iCs/>
          <w:sz w:val="24"/>
          <w:szCs w:val="24"/>
        </w:rPr>
        <w:t>Florida</w:t>
      </w:r>
      <w:r>
        <w:rPr>
          <w:rFonts w:ascii="Times New Roman" w:hAnsi="Times New Roman"/>
          <w:i/>
          <w:iCs/>
          <w:sz w:val="24"/>
          <w:szCs w:val="24"/>
        </w:rPr>
        <w:t xml:space="preserve"> </w:t>
      </w:r>
      <w:r w:rsidRPr="002A5723">
        <w:rPr>
          <w:rFonts w:ascii="Times New Roman" w:hAnsi="Times New Roman"/>
          <w:i/>
          <w:iCs/>
          <w:sz w:val="24"/>
          <w:szCs w:val="24"/>
        </w:rPr>
        <w:t xml:space="preserve">Building Code </w:t>
      </w:r>
      <w:r w:rsidRPr="002A5723">
        <w:rPr>
          <w:rFonts w:ascii="Times New Roman" w:hAnsi="Times New Roman"/>
          <w:sz w:val="24"/>
          <w:szCs w:val="24"/>
        </w:rPr>
        <w:t>except during reroofing when the</w:t>
      </w:r>
      <w:r>
        <w:rPr>
          <w:rFonts w:ascii="Times New Roman" w:hAnsi="Times New Roman"/>
          <w:sz w:val="24"/>
          <w:szCs w:val="24"/>
        </w:rPr>
        <w:t xml:space="preserve"> </w:t>
      </w:r>
      <w:r w:rsidRPr="002A5723">
        <w:rPr>
          <w:rFonts w:ascii="Times New Roman" w:hAnsi="Times New Roman"/>
          <w:sz w:val="24"/>
          <w:szCs w:val="24"/>
        </w:rPr>
        <w:t>equipment is being replaced or moved and is not in compliance</w:t>
      </w:r>
      <w:r>
        <w:rPr>
          <w:rFonts w:ascii="Times New Roman" w:hAnsi="Times New Roman"/>
          <w:sz w:val="24"/>
          <w:szCs w:val="24"/>
        </w:rPr>
        <w:t xml:space="preserve"> </w:t>
      </w:r>
      <w:r w:rsidRPr="002A5723">
        <w:rPr>
          <w:rFonts w:ascii="Times New Roman" w:hAnsi="Times New Roman"/>
          <w:sz w:val="24"/>
          <w:szCs w:val="24"/>
        </w:rPr>
        <w:t xml:space="preserve">with the provisions of the </w:t>
      </w:r>
      <w:r w:rsidRPr="002A5723">
        <w:rPr>
          <w:rFonts w:ascii="Times New Roman" w:hAnsi="Times New Roman"/>
          <w:i/>
          <w:iCs/>
          <w:sz w:val="24"/>
          <w:szCs w:val="24"/>
        </w:rPr>
        <w:t>Florida Building Code</w:t>
      </w:r>
      <w:r>
        <w:rPr>
          <w:rFonts w:ascii="Times New Roman" w:hAnsi="Times New Roman"/>
          <w:i/>
          <w:iCs/>
          <w:sz w:val="24"/>
          <w:szCs w:val="24"/>
        </w:rPr>
        <w:t xml:space="preserve"> </w:t>
      </w:r>
      <w:r w:rsidRPr="002A5723">
        <w:rPr>
          <w:rFonts w:ascii="Times New Roman" w:hAnsi="Times New Roman"/>
          <w:sz w:val="24"/>
          <w:szCs w:val="24"/>
        </w:rPr>
        <w:t>relating to roof-mounted mechanical units</w:t>
      </w:r>
      <w:r w:rsidR="0023647F">
        <w:rPr>
          <w:rFonts w:ascii="Times New Roman" w:hAnsi="Times New Roman"/>
          <w:sz w:val="24"/>
          <w:szCs w:val="24"/>
        </w:rPr>
        <w:t>.</w:t>
      </w:r>
    </w:p>
    <w:p w:rsidR="00217088" w:rsidRPr="003F75DF" w:rsidRDefault="00217088" w:rsidP="00D93E68">
      <w:pPr>
        <w:rPr>
          <w:rFonts w:eastAsia="Arial" w:cs="Arial"/>
          <w:color w:val="31849B"/>
          <w:w w:val="99"/>
          <w:szCs w:val="22"/>
        </w:rPr>
      </w:pPr>
    </w:p>
    <w:p w:rsidR="009434C3" w:rsidRPr="0042646E" w:rsidRDefault="009434C3" w:rsidP="00D93E68">
      <w:pPr>
        <w:rPr>
          <w:rFonts w:cs="Arial"/>
          <w:b/>
          <w:bCs/>
          <w:color w:val="FF0000"/>
          <w:sz w:val="32"/>
          <w:szCs w:val="32"/>
          <w:u w:val="single"/>
        </w:rPr>
      </w:pPr>
      <w:r w:rsidRPr="0042646E">
        <w:rPr>
          <w:rFonts w:eastAsia="Arial" w:cs="Arial"/>
          <w:b/>
          <w:color w:val="FF0000"/>
          <w:w w:val="99"/>
          <w:sz w:val="36"/>
          <w:szCs w:val="36"/>
        </w:rPr>
        <w:t xml:space="preserve">Chapter </w:t>
      </w:r>
      <w:r w:rsidR="0042646E" w:rsidRPr="0042646E">
        <w:rPr>
          <w:rFonts w:eastAsia="Arial" w:cs="Arial"/>
          <w:b/>
          <w:strike/>
          <w:color w:val="FF0000"/>
          <w:w w:val="99"/>
          <w:sz w:val="36"/>
          <w:szCs w:val="36"/>
        </w:rPr>
        <w:t>6</w:t>
      </w:r>
      <w:r w:rsidRPr="0042646E">
        <w:rPr>
          <w:rFonts w:eastAsia="Arial" w:cs="Arial"/>
          <w:b/>
          <w:color w:val="FF0000"/>
          <w:w w:val="99"/>
          <w:sz w:val="36"/>
          <w:szCs w:val="36"/>
          <w:u w:val="single"/>
        </w:rPr>
        <w:t>4</w:t>
      </w:r>
      <w:r w:rsidR="00005BDF" w:rsidRPr="0042646E">
        <w:rPr>
          <w:rFonts w:eastAsia="Arial" w:cs="Arial"/>
          <w:b/>
          <w:color w:val="FF0000"/>
          <w:w w:val="99"/>
          <w:sz w:val="36"/>
          <w:szCs w:val="36"/>
        </w:rPr>
        <w:t xml:space="preserve"> </w:t>
      </w:r>
      <w:r w:rsidR="00AB3E1B" w:rsidRPr="004027B5">
        <w:rPr>
          <w:rFonts w:cs="Arial"/>
          <w:b/>
          <w:bCs/>
          <w:color w:val="FF0000"/>
          <w:sz w:val="32"/>
          <w:szCs w:val="32"/>
        </w:rPr>
        <w:t>REPAIRS</w:t>
      </w:r>
    </w:p>
    <w:p w:rsidR="00993595" w:rsidRPr="0042646E" w:rsidRDefault="00993595" w:rsidP="00D93E68">
      <w:pPr>
        <w:rPr>
          <w:rFonts w:cs="Arial"/>
          <w:b/>
          <w:bCs/>
          <w:color w:val="FF0000"/>
          <w:sz w:val="24"/>
          <w:szCs w:val="24"/>
          <w:u w:val="single"/>
        </w:rPr>
      </w:pPr>
    </w:p>
    <w:p w:rsidR="00993595" w:rsidRPr="00217088" w:rsidRDefault="00993595" w:rsidP="00D93E68">
      <w:pPr>
        <w:overflowPunct w:val="0"/>
        <w:ind w:right="7879"/>
        <w:rPr>
          <w:rFonts w:cs="Arial"/>
          <w:b/>
          <w:bCs/>
          <w:color w:val="000000"/>
          <w:szCs w:val="22"/>
        </w:rPr>
      </w:pPr>
      <w:r w:rsidRPr="00217088">
        <w:rPr>
          <w:rFonts w:cs="Arial"/>
          <w:b/>
          <w:bCs/>
          <w:color w:val="000000"/>
          <w:szCs w:val="22"/>
        </w:rPr>
        <w:t xml:space="preserve">Relocate Chapter 6 as follows: </w:t>
      </w:r>
      <w:r w:rsidRPr="00217088">
        <w:rPr>
          <w:rFonts w:cs="Arial"/>
          <w:b/>
          <w:bCs/>
          <w:strike/>
          <w:color w:val="000000"/>
          <w:szCs w:val="22"/>
        </w:rPr>
        <w:t>6</w:t>
      </w:r>
      <w:r w:rsidRPr="00217088">
        <w:rPr>
          <w:rFonts w:cs="Arial"/>
          <w:b/>
          <w:bCs/>
          <w:color w:val="000000"/>
          <w:szCs w:val="22"/>
        </w:rPr>
        <w:t xml:space="preserve"> </w:t>
      </w:r>
      <w:r w:rsidRPr="00217088">
        <w:rPr>
          <w:rFonts w:cs="Arial"/>
          <w:b/>
          <w:bCs/>
          <w:color w:val="000000"/>
          <w:szCs w:val="22"/>
          <w:u w:val="single"/>
        </w:rPr>
        <w:t>4</w:t>
      </w:r>
      <w:r w:rsidRPr="00217088">
        <w:rPr>
          <w:rFonts w:cs="Arial"/>
          <w:b/>
          <w:bCs/>
          <w:color w:val="000000"/>
          <w:szCs w:val="22"/>
        </w:rPr>
        <w:t xml:space="preserve"> </w:t>
      </w:r>
    </w:p>
    <w:p w:rsidR="00993595" w:rsidRPr="00217088" w:rsidRDefault="00993595" w:rsidP="00D93E68">
      <w:pPr>
        <w:overflowPunct w:val="0"/>
        <w:ind w:right="7879"/>
        <w:rPr>
          <w:rFonts w:cs="Arial"/>
          <w:b/>
          <w:bCs/>
          <w:color w:val="000000"/>
          <w:szCs w:val="22"/>
        </w:rPr>
      </w:pPr>
    </w:p>
    <w:p w:rsidR="00993595" w:rsidRPr="00217088" w:rsidRDefault="00993595" w:rsidP="00D93E68">
      <w:pPr>
        <w:overflowPunct w:val="0"/>
        <w:ind w:right="7879"/>
        <w:rPr>
          <w:rFonts w:cs="Arial"/>
          <w:color w:val="000000"/>
          <w:szCs w:val="22"/>
        </w:rPr>
      </w:pPr>
      <w:r w:rsidRPr="00217088">
        <w:rPr>
          <w:rFonts w:cs="Arial"/>
          <w:b/>
          <w:bCs/>
          <w:color w:val="000000"/>
          <w:szCs w:val="22"/>
        </w:rPr>
        <w:t>REPAIRS</w:t>
      </w:r>
    </w:p>
    <w:p w:rsidR="00993595" w:rsidRPr="00217088" w:rsidRDefault="00993595" w:rsidP="00D93E68">
      <w:pPr>
        <w:overflowPunct w:val="0"/>
        <w:ind w:right="6888"/>
        <w:rPr>
          <w:rFonts w:cs="Arial"/>
          <w:color w:val="000000"/>
          <w:szCs w:val="22"/>
        </w:rPr>
      </w:pPr>
      <w:r w:rsidRPr="00217088">
        <w:rPr>
          <w:rFonts w:cs="Arial"/>
          <w:i/>
          <w:iCs/>
          <w:color w:val="000000"/>
          <w:szCs w:val="22"/>
        </w:rPr>
        <w:t>(Renumber Subsequent sections in this Chapter) (Renumber Chapters 4 and 5) </w:t>
      </w:r>
    </w:p>
    <w:p w:rsidR="00993595" w:rsidRPr="00217088" w:rsidRDefault="00993595" w:rsidP="00D93E68">
      <w:pPr>
        <w:shd w:val="clear" w:color="auto" w:fill="FFFFFF"/>
        <w:rPr>
          <w:rFonts w:cs="Arial"/>
          <w:color w:val="FF0000"/>
          <w:szCs w:val="22"/>
        </w:rPr>
      </w:pPr>
      <w:r w:rsidRPr="00217088">
        <w:rPr>
          <w:rFonts w:cs="Arial"/>
          <w:color w:val="FF0000"/>
          <w:szCs w:val="22"/>
        </w:rPr>
        <w:t>(CA8211)</w:t>
      </w:r>
      <w:r w:rsidR="00495C2F">
        <w:rPr>
          <w:rFonts w:cs="Arial"/>
          <w:color w:val="FF0000"/>
          <w:szCs w:val="22"/>
        </w:rPr>
        <w:t>/I-Code)</w:t>
      </w:r>
    </w:p>
    <w:p w:rsidR="00993595" w:rsidRPr="00993595" w:rsidRDefault="00993595" w:rsidP="00D93E68">
      <w:pPr>
        <w:rPr>
          <w:rFonts w:cs="Arial"/>
          <w:bCs/>
          <w:sz w:val="24"/>
          <w:szCs w:val="24"/>
        </w:rPr>
      </w:pPr>
    </w:p>
    <w:p w:rsidR="00993595" w:rsidRDefault="00993595" w:rsidP="00D93E68">
      <w:pPr>
        <w:autoSpaceDE w:val="0"/>
        <w:autoSpaceDN w:val="0"/>
        <w:adjustRightInd w:val="0"/>
        <w:rPr>
          <w:rFonts w:cs="Arial"/>
          <w:b/>
          <w:bCs/>
          <w:sz w:val="24"/>
          <w:szCs w:val="24"/>
        </w:rPr>
      </w:pPr>
    </w:p>
    <w:p w:rsidR="00AB3E1B" w:rsidRPr="00AB3E1B" w:rsidRDefault="009333B6" w:rsidP="00D93E68">
      <w:pPr>
        <w:autoSpaceDE w:val="0"/>
        <w:autoSpaceDN w:val="0"/>
        <w:adjustRightInd w:val="0"/>
        <w:rPr>
          <w:rFonts w:cs="Arial"/>
          <w:b/>
          <w:bCs/>
          <w:sz w:val="24"/>
          <w:szCs w:val="24"/>
        </w:rPr>
      </w:pPr>
      <w:r>
        <w:rPr>
          <w:rFonts w:cs="Arial"/>
          <w:b/>
          <w:bCs/>
          <w:sz w:val="24"/>
          <w:szCs w:val="24"/>
        </w:rPr>
        <w:t xml:space="preserve">SECTION </w:t>
      </w:r>
      <w:r w:rsidRPr="009333B6">
        <w:rPr>
          <w:rFonts w:cs="Arial"/>
          <w:b/>
          <w:bCs/>
          <w:strike/>
          <w:sz w:val="24"/>
          <w:szCs w:val="24"/>
        </w:rPr>
        <w:t>6</w:t>
      </w:r>
      <w:r w:rsidRPr="009333B6">
        <w:rPr>
          <w:rFonts w:cs="Arial"/>
          <w:b/>
          <w:bCs/>
          <w:sz w:val="24"/>
          <w:szCs w:val="24"/>
          <w:u w:val="single"/>
        </w:rPr>
        <w:t>4</w:t>
      </w:r>
      <w:r w:rsidR="00AB3E1B" w:rsidRPr="00AB3E1B">
        <w:rPr>
          <w:rFonts w:cs="Arial"/>
          <w:b/>
          <w:bCs/>
          <w:sz w:val="24"/>
          <w:szCs w:val="24"/>
        </w:rPr>
        <w:t>01</w:t>
      </w:r>
    </w:p>
    <w:p w:rsidR="00AB3E1B" w:rsidRPr="00AB3E1B" w:rsidRDefault="00AB3E1B" w:rsidP="00D93E68">
      <w:pPr>
        <w:autoSpaceDE w:val="0"/>
        <w:autoSpaceDN w:val="0"/>
        <w:adjustRightInd w:val="0"/>
        <w:rPr>
          <w:rFonts w:cs="Arial"/>
          <w:b/>
          <w:bCs/>
          <w:sz w:val="24"/>
          <w:szCs w:val="24"/>
        </w:rPr>
      </w:pPr>
      <w:r w:rsidRPr="00AB3E1B">
        <w:rPr>
          <w:rFonts w:cs="Arial"/>
          <w:b/>
          <w:bCs/>
          <w:sz w:val="24"/>
          <w:szCs w:val="24"/>
        </w:rPr>
        <w:t>GENERAL</w:t>
      </w:r>
    </w:p>
    <w:p w:rsidR="00AB3E1B" w:rsidRP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 xml:space="preserve">01.1 Scope. </w:t>
      </w:r>
      <w:r w:rsidR="00AB3E1B" w:rsidRPr="00AB3E1B">
        <w:rPr>
          <w:rFonts w:ascii="Times New Roman" w:hAnsi="Times New Roman"/>
          <w:sz w:val="24"/>
          <w:szCs w:val="24"/>
        </w:rPr>
        <w:t>Repairs as de</w:t>
      </w:r>
      <w:r w:rsidR="00A40FDE">
        <w:rPr>
          <w:rFonts w:ascii="Times New Roman" w:hAnsi="Times New Roman"/>
          <w:sz w:val="24"/>
          <w:szCs w:val="24"/>
        </w:rPr>
        <w:t>scribed in Section 4</w:t>
      </w:r>
      <w:r w:rsidR="00AB3E1B" w:rsidRPr="00AB3E1B">
        <w:rPr>
          <w:rFonts w:ascii="Times New Roman" w:hAnsi="Times New Roman"/>
          <w:sz w:val="24"/>
          <w:szCs w:val="24"/>
        </w:rPr>
        <w:t>02 shall comply</w:t>
      </w:r>
      <w:r w:rsidR="00AB3E1B">
        <w:rPr>
          <w:rFonts w:ascii="Times New Roman" w:hAnsi="Times New Roman"/>
          <w:sz w:val="24"/>
          <w:szCs w:val="24"/>
        </w:rPr>
        <w:t xml:space="preserve"> </w:t>
      </w:r>
      <w:r w:rsidR="00AB3E1B" w:rsidRPr="00AB3E1B">
        <w:rPr>
          <w:rFonts w:ascii="Times New Roman" w:hAnsi="Times New Roman"/>
          <w:sz w:val="24"/>
          <w:szCs w:val="24"/>
        </w:rPr>
        <w:t>with the requirements of this chapter and with the provisions</w:t>
      </w:r>
      <w:r w:rsidR="00AB3E1B">
        <w:rPr>
          <w:rFonts w:ascii="Times New Roman" w:hAnsi="Times New Roman"/>
          <w:sz w:val="24"/>
          <w:szCs w:val="24"/>
        </w:rPr>
        <w:t xml:space="preserve"> </w:t>
      </w:r>
      <w:r w:rsidR="00AB3E1B" w:rsidRPr="00AB3E1B">
        <w:rPr>
          <w:rFonts w:ascii="Times New Roman" w:hAnsi="Times New Roman"/>
          <w:sz w:val="24"/>
          <w:szCs w:val="24"/>
        </w:rPr>
        <w:t xml:space="preserve">of Section 706. Repairs to </w:t>
      </w:r>
      <w:r w:rsidR="00AB3E1B" w:rsidRPr="00AB3E1B">
        <w:rPr>
          <w:rFonts w:ascii="Times New Roman" w:hAnsi="Times New Roman"/>
          <w:i/>
          <w:iCs/>
          <w:sz w:val="24"/>
          <w:szCs w:val="24"/>
        </w:rPr>
        <w:t xml:space="preserve">historic buildings </w:t>
      </w:r>
      <w:r w:rsidR="00AB3E1B" w:rsidRPr="00AB3E1B">
        <w:rPr>
          <w:rFonts w:ascii="Times New Roman" w:hAnsi="Times New Roman"/>
          <w:sz w:val="24"/>
          <w:szCs w:val="24"/>
        </w:rPr>
        <w:t>need only</w:t>
      </w:r>
      <w:r w:rsidR="00AB3E1B">
        <w:rPr>
          <w:rFonts w:ascii="Times New Roman" w:hAnsi="Times New Roman"/>
          <w:sz w:val="24"/>
          <w:szCs w:val="24"/>
        </w:rPr>
        <w:t xml:space="preserve"> </w:t>
      </w:r>
      <w:r w:rsidR="00AB3E1B" w:rsidRPr="00AB3E1B">
        <w:rPr>
          <w:rFonts w:ascii="Times New Roman" w:hAnsi="Times New Roman"/>
          <w:sz w:val="24"/>
          <w:szCs w:val="24"/>
        </w:rPr>
        <w:t>comply with Chapter 12.</w:t>
      </w:r>
    </w:p>
    <w:p w:rsidR="009333B6" w:rsidRDefault="009333B6" w:rsidP="00D93E68">
      <w:pPr>
        <w:autoSpaceDE w:val="0"/>
        <w:autoSpaceDN w:val="0"/>
        <w:adjustRightInd w:val="0"/>
        <w:rPr>
          <w:rFonts w:ascii="Times New Roman" w:hAnsi="Times New Roman"/>
          <w:b/>
          <w:bCs/>
          <w:sz w:val="24"/>
          <w:szCs w:val="24"/>
        </w:rPr>
      </w:pPr>
    </w:p>
    <w:p w:rsid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 xml:space="preserve">01.2 Conformance. </w:t>
      </w:r>
      <w:r w:rsidR="00AB3E1B" w:rsidRPr="00AB3E1B">
        <w:rPr>
          <w:rFonts w:ascii="Times New Roman" w:hAnsi="Times New Roman"/>
          <w:sz w:val="24"/>
          <w:szCs w:val="24"/>
        </w:rPr>
        <w:t>The work shall not make the building</w:t>
      </w:r>
      <w:r w:rsidR="00AB3E1B">
        <w:rPr>
          <w:rFonts w:ascii="Times New Roman" w:hAnsi="Times New Roman"/>
          <w:sz w:val="24"/>
          <w:szCs w:val="24"/>
        </w:rPr>
        <w:t xml:space="preserve"> </w:t>
      </w:r>
      <w:r w:rsidR="00AB3E1B" w:rsidRPr="00AB3E1B">
        <w:rPr>
          <w:rFonts w:ascii="Times New Roman" w:hAnsi="Times New Roman"/>
          <w:sz w:val="24"/>
          <w:szCs w:val="24"/>
        </w:rPr>
        <w:t xml:space="preserve">less conforming than it was before the </w:t>
      </w:r>
      <w:r w:rsidR="00AB3E1B" w:rsidRPr="00AB3E1B">
        <w:rPr>
          <w:rFonts w:ascii="Times New Roman" w:hAnsi="Times New Roman"/>
          <w:i/>
          <w:iCs/>
          <w:sz w:val="24"/>
          <w:szCs w:val="24"/>
        </w:rPr>
        <w:t xml:space="preserve">repair </w:t>
      </w:r>
      <w:r w:rsidR="00AB3E1B" w:rsidRPr="00AB3E1B">
        <w:rPr>
          <w:rFonts w:ascii="Times New Roman" w:hAnsi="Times New Roman"/>
          <w:sz w:val="24"/>
          <w:szCs w:val="24"/>
        </w:rPr>
        <w:t>was undertaken.</w:t>
      </w:r>
    </w:p>
    <w:p w:rsidR="00993595" w:rsidRPr="00AB3E1B" w:rsidRDefault="00993595" w:rsidP="00D93E68">
      <w:pPr>
        <w:autoSpaceDE w:val="0"/>
        <w:autoSpaceDN w:val="0"/>
        <w:adjustRightInd w:val="0"/>
        <w:rPr>
          <w:rFonts w:ascii="Times New Roman" w:hAnsi="Times New Roman"/>
          <w:sz w:val="24"/>
          <w:szCs w:val="24"/>
        </w:rPr>
      </w:pPr>
    </w:p>
    <w:p w:rsidR="00AB3E1B" w:rsidRDefault="009333B6" w:rsidP="00D93E68">
      <w:pPr>
        <w:autoSpaceDE w:val="0"/>
        <w:autoSpaceDN w:val="0"/>
        <w:adjustRightInd w:val="0"/>
        <w:rPr>
          <w:rFonts w:ascii="Times New Roman" w:hAnsi="Times New Roman"/>
          <w:sz w:val="20"/>
        </w:rPr>
      </w:pPr>
      <w:proofErr w:type="gramStart"/>
      <w:r>
        <w:rPr>
          <w:rFonts w:ascii="Times New Roman" w:hAnsi="Times New Roman"/>
          <w:b/>
          <w:bCs/>
          <w:sz w:val="24"/>
          <w:szCs w:val="24"/>
        </w:rPr>
        <w:t>[BS] 4</w:t>
      </w:r>
      <w:r w:rsidR="00AB3E1B" w:rsidRPr="00AB3E1B">
        <w:rPr>
          <w:rFonts w:ascii="Times New Roman" w:hAnsi="Times New Roman"/>
          <w:b/>
          <w:bCs/>
          <w:sz w:val="24"/>
          <w:szCs w:val="24"/>
        </w:rPr>
        <w:t>01.3 Flood hazard areas.</w:t>
      </w:r>
      <w:proofErr w:type="gramEnd"/>
      <w:r w:rsidR="00AB3E1B" w:rsidRPr="00AB3E1B">
        <w:rPr>
          <w:rFonts w:ascii="Times New Roman" w:hAnsi="Times New Roman"/>
          <w:b/>
          <w:bCs/>
          <w:sz w:val="24"/>
          <w:szCs w:val="24"/>
        </w:rPr>
        <w:t xml:space="preserve"> </w:t>
      </w:r>
      <w:r w:rsidR="00AB3E1B" w:rsidRPr="00AB3E1B">
        <w:rPr>
          <w:rFonts w:ascii="Times New Roman" w:hAnsi="Times New Roman"/>
          <w:sz w:val="24"/>
          <w:szCs w:val="24"/>
        </w:rPr>
        <w:t>In flood hazard areas,</w:t>
      </w:r>
      <w:r w:rsidR="00AB3E1B">
        <w:rPr>
          <w:rFonts w:ascii="Times New Roman" w:hAnsi="Times New Roman"/>
          <w:sz w:val="24"/>
          <w:szCs w:val="24"/>
        </w:rPr>
        <w:t xml:space="preserve"> </w:t>
      </w:r>
      <w:r w:rsidR="00AB3E1B" w:rsidRPr="00AB3E1B">
        <w:rPr>
          <w:rFonts w:ascii="Times New Roman" w:hAnsi="Times New Roman"/>
          <w:sz w:val="24"/>
          <w:szCs w:val="24"/>
        </w:rPr>
        <w:t xml:space="preserve">repairs that constitute </w:t>
      </w:r>
      <w:r w:rsidR="00AB3E1B" w:rsidRPr="00AB3E1B">
        <w:rPr>
          <w:rFonts w:ascii="Times New Roman" w:hAnsi="Times New Roman"/>
          <w:i/>
          <w:iCs/>
          <w:sz w:val="24"/>
          <w:szCs w:val="24"/>
        </w:rPr>
        <w:t xml:space="preserve">substantial improvement </w:t>
      </w:r>
      <w:r w:rsidR="00AB3E1B" w:rsidRPr="00AB3E1B">
        <w:rPr>
          <w:rFonts w:ascii="Times New Roman" w:hAnsi="Times New Roman"/>
          <w:sz w:val="24"/>
          <w:szCs w:val="24"/>
        </w:rPr>
        <w:t>shall require</w:t>
      </w:r>
      <w:r w:rsidR="00AB3E1B">
        <w:rPr>
          <w:rFonts w:ascii="Times New Roman" w:hAnsi="Times New Roman"/>
          <w:sz w:val="24"/>
          <w:szCs w:val="24"/>
        </w:rPr>
        <w:t xml:space="preserve"> </w:t>
      </w:r>
      <w:r w:rsidR="00AB3E1B" w:rsidRPr="00AB3E1B">
        <w:rPr>
          <w:rFonts w:ascii="Times New Roman" w:hAnsi="Times New Roman"/>
          <w:sz w:val="24"/>
          <w:szCs w:val="24"/>
        </w:rPr>
        <w:t xml:space="preserve">that the building comply with Section 1612 of the </w:t>
      </w:r>
      <w:r w:rsidR="00AB3E1B" w:rsidRPr="00AB3E1B">
        <w:rPr>
          <w:rFonts w:ascii="Times New Roman" w:hAnsi="Times New Roman"/>
          <w:i/>
          <w:iCs/>
          <w:sz w:val="24"/>
          <w:szCs w:val="24"/>
        </w:rPr>
        <w:t>Florida</w:t>
      </w:r>
      <w:r w:rsidR="00AB3E1B">
        <w:rPr>
          <w:rFonts w:ascii="Times New Roman" w:hAnsi="Times New Roman"/>
          <w:i/>
          <w:iCs/>
          <w:sz w:val="24"/>
          <w:szCs w:val="24"/>
        </w:rPr>
        <w:t xml:space="preserve"> </w:t>
      </w:r>
      <w:r w:rsidR="00AB3E1B" w:rsidRPr="00AB3E1B">
        <w:rPr>
          <w:rFonts w:ascii="Times New Roman" w:hAnsi="Times New Roman"/>
          <w:i/>
          <w:iCs/>
          <w:sz w:val="24"/>
          <w:szCs w:val="24"/>
        </w:rPr>
        <w:t>Building Code, Building</w:t>
      </w:r>
      <w:r w:rsidR="00AB3E1B" w:rsidRPr="00AB3E1B">
        <w:rPr>
          <w:rFonts w:ascii="Times New Roman" w:hAnsi="Times New Roman"/>
          <w:sz w:val="24"/>
          <w:szCs w:val="24"/>
        </w:rPr>
        <w:t xml:space="preserve">, or Section R322 of the </w:t>
      </w:r>
      <w:r w:rsidR="00AB3E1B" w:rsidRPr="00AB3E1B">
        <w:rPr>
          <w:rFonts w:ascii="Times New Roman" w:hAnsi="Times New Roman"/>
          <w:i/>
          <w:iCs/>
          <w:sz w:val="24"/>
          <w:szCs w:val="24"/>
        </w:rPr>
        <w:t>Florida</w:t>
      </w:r>
      <w:r w:rsidR="00AB3E1B">
        <w:rPr>
          <w:rFonts w:ascii="Times New Roman" w:hAnsi="Times New Roman"/>
          <w:i/>
          <w:iCs/>
          <w:sz w:val="24"/>
          <w:szCs w:val="24"/>
        </w:rPr>
        <w:t xml:space="preserve"> </w:t>
      </w:r>
      <w:r w:rsidR="00AB3E1B" w:rsidRPr="00AB3E1B">
        <w:rPr>
          <w:rFonts w:ascii="Times New Roman" w:hAnsi="Times New Roman"/>
          <w:i/>
          <w:iCs/>
          <w:sz w:val="24"/>
          <w:szCs w:val="24"/>
        </w:rPr>
        <w:t>Building Code, Residential</w:t>
      </w:r>
      <w:r w:rsidR="00AB3E1B" w:rsidRPr="00AB3E1B">
        <w:rPr>
          <w:rFonts w:ascii="Times New Roman" w:hAnsi="Times New Roman"/>
          <w:sz w:val="24"/>
          <w:szCs w:val="24"/>
        </w:rPr>
        <w:t>, as applicable</w:t>
      </w:r>
      <w:r w:rsidR="00AB3E1B">
        <w:rPr>
          <w:rFonts w:ascii="Times New Roman" w:hAnsi="Times New Roman"/>
          <w:sz w:val="20"/>
        </w:rPr>
        <w:t>.</w:t>
      </w:r>
    </w:p>
    <w:p w:rsidR="00AB3E1B" w:rsidRDefault="00AB3E1B" w:rsidP="00D93E68">
      <w:pPr>
        <w:autoSpaceDE w:val="0"/>
        <w:autoSpaceDN w:val="0"/>
        <w:adjustRightInd w:val="0"/>
        <w:rPr>
          <w:rFonts w:ascii="Times New Roman" w:hAnsi="Times New Roman"/>
          <w:sz w:val="20"/>
        </w:rPr>
      </w:pPr>
    </w:p>
    <w:p w:rsidR="00AB3E1B" w:rsidRDefault="009333B6" w:rsidP="00D93E68">
      <w:pPr>
        <w:autoSpaceDE w:val="0"/>
        <w:autoSpaceDN w:val="0"/>
        <w:adjustRightInd w:val="0"/>
        <w:rPr>
          <w:rFonts w:ascii="Times New Roman" w:hAnsi="Times New Roman"/>
          <w:i/>
          <w:iCs/>
          <w:sz w:val="24"/>
          <w:szCs w:val="24"/>
        </w:rPr>
      </w:pPr>
      <w:r>
        <w:rPr>
          <w:rFonts w:ascii="Times New Roman" w:hAnsi="Times New Roman"/>
          <w:b/>
          <w:bCs/>
          <w:sz w:val="24"/>
          <w:szCs w:val="24"/>
        </w:rPr>
        <w:t>4</w:t>
      </w:r>
      <w:r w:rsidR="00AB3E1B" w:rsidRPr="00AB3E1B">
        <w:rPr>
          <w:rFonts w:ascii="Times New Roman" w:hAnsi="Times New Roman"/>
          <w:b/>
          <w:bCs/>
          <w:sz w:val="24"/>
          <w:szCs w:val="24"/>
        </w:rPr>
        <w:t>01.4 Structure seaward of a coastal construction line.</w:t>
      </w:r>
      <w:r w:rsidR="00AB3E1B">
        <w:rPr>
          <w:rFonts w:ascii="Times New Roman" w:hAnsi="Times New Roman"/>
          <w:b/>
          <w:bCs/>
          <w:sz w:val="24"/>
          <w:szCs w:val="24"/>
        </w:rPr>
        <w:t xml:space="preserve">  </w:t>
      </w:r>
      <w:r w:rsidR="00AB3E1B" w:rsidRPr="00AB3E1B">
        <w:rPr>
          <w:rFonts w:ascii="Times New Roman" w:hAnsi="Times New Roman"/>
          <w:sz w:val="24"/>
          <w:szCs w:val="24"/>
        </w:rPr>
        <w:t>Structures located seaward of the coastal construction line</w:t>
      </w:r>
      <w:r w:rsidR="00AB3E1B">
        <w:rPr>
          <w:rFonts w:ascii="Times New Roman" w:hAnsi="Times New Roman"/>
          <w:sz w:val="24"/>
          <w:szCs w:val="24"/>
        </w:rPr>
        <w:t xml:space="preserve"> </w:t>
      </w:r>
      <w:r w:rsidR="00AB3E1B" w:rsidRPr="00AB3E1B">
        <w:rPr>
          <w:rFonts w:ascii="Times New Roman" w:hAnsi="Times New Roman"/>
          <w:sz w:val="24"/>
          <w:szCs w:val="24"/>
        </w:rPr>
        <w:t>shall be designed to resist the predicted forces of a 100-year</w:t>
      </w:r>
      <w:r w:rsidR="00AB3E1B">
        <w:rPr>
          <w:rFonts w:ascii="Times New Roman" w:hAnsi="Times New Roman"/>
          <w:sz w:val="24"/>
          <w:szCs w:val="24"/>
        </w:rPr>
        <w:t xml:space="preserve"> </w:t>
      </w:r>
      <w:r w:rsidR="00AB3E1B" w:rsidRPr="00AB3E1B">
        <w:rPr>
          <w:rFonts w:ascii="Times New Roman" w:hAnsi="Times New Roman"/>
          <w:sz w:val="24"/>
          <w:szCs w:val="24"/>
        </w:rPr>
        <w:t xml:space="preserve">storm event in accordance with Section 3109 of the </w:t>
      </w:r>
      <w:r w:rsidR="00AB3E1B" w:rsidRPr="00AB3E1B">
        <w:rPr>
          <w:rFonts w:ascii="Times New Roman" w:hAnsi="Times New Roman"/>
          <w:i/>
          <w:iCs/>
          <w:sz w:val="24"/>
          <w:szCs w:val="24"/>
        </w:rPr>
        <w:t>Florida</w:t>
      </w:r>
      <w:r w:rsidR="00AB3E1B">
        <w:rPr>
          <w:rFonts w:ascii="Times New Roman" w:hAnsi="Times New Roman"/>
          <w:i/>
          <w:iCs/>
          <w:sz w:val="24"/>
          <w:szCs w:val="24"/>
        </w:rPr>
        <w:t xml:space="preserve"> </w:t>
      </w:r>
      <w:r w:rsidR="00AB3E1B" w:rsidRPr="00AB3E1B">
        <w:rPr>
          <w:rFonts w:ascii="Times New Roman" w:hAnsi="Times New Roman"/>
          <w:i/>
          <w:iCs/>
          <w:sz w:val="24"/>
          <w:szCs w:val="24"/>
        </w:rPr>
        <w:t>Building Code, Building.</w:t>
      </w:r>
    </w:p>
    <w:p w:rsidR="00AB3E1B" w:rsidRPr="00AB3E1B" w:rsidRDefault="00AB3E1B" w:rsidP="00D93E68">
      <w:pPr>
        <w:autoSpaceDE w:val="0"/>
        <w:autoSpaceDN w:val="0"/>
        <w:adjustRightInd w:val="0"/>
        <w:rPr>
          <w:rFonts w:ascii="Times New Roman" w:hAnsi="Times New Roman"/>
          <w:i/>
          <w:iCs/>
          <w:sz w:val="24"/>
          <w:szCs w:val="24"/>
        </w:rPr>
      </w:pPr>
    </w:p>
    <w:p w:rsid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 xml:space="preserve">01.5 Dangerous buildings. </w:t>
      </w:r>
      <w:r w:rsidR="00AB3E1B" w:rsidRPr="00AB3E1B">
        <w:rPr>
          <w:rFonts w:ascii="Times New Roman" w:hAnsi="Times New Roman"/>
          <w:sz w:val="24"/>
          <w:szCs w:val="24"/>
        </w:rPr>
        <w:t>When an historic building is</w:t>
      </w:r>
      <w:r w:rsidR="00AB3E1B">
        <w:rPr>
          <w:rFonts w:ascii="Times New Roman" w:hAnsi="Times New Roman"/>
          <w:sz w:val="24"/>
          <w:szCs w:val="24"/>
        </w:rPr>
        <w:t xml:space="preserve"> </w:t>
      </w:r>
      <w:r w:rsidR="00AB3E1B" w:rsidRPr="00AB3E1B">
        <w:rPr>
          <w:rFonts w:ascii="Times New Roman" w:hAnsi="Times New Roman"/>
          <w:sz w:val="24"/>
          <w:szCs w:val="24"/>
        </w:rPr>
        <w:t>determined as dangerous, no work shall be required except as</w:t>
      </w:r>
      <w:r w:rsidR="00AB3E1B">
        <w:rPr>
          <w:rFonts w:ascii="Times New Roman" w:hAnsi="Times New Roman"/>
          <w:sz w:val="24"/>
          <w:szCs w:val="24"/>
        </w:rPr>
        <w:t xml:space="preserve"> </w:t>
      </w:r>
      <w:r w:rsidR="00AB3E1B" w:rsidRPr="00AB3E1B">
        <w:rPr>
          <w:rFonts w:ascii="Times New Roman" w:hAnsi="Times New Roman"/>
          <w:sz w:val="24"/>
          <w:szCs w:val="24"/>
        </w:rPr>
        <w:t>necessary to correct identified dangerous conditions.</w:t>
      </w:r>
    </w:p>
    <w:p w:rsidR="00AB3E1B" w:rsidRDefault="00AB3E1B" w:rsidP="00D93E68">
      <w:pPr>
        <w:autoSpaceDE w:val="0"/>
        <w:autoSpaceDN w:val="0"/>
        <w:adjustRightInd w:val="0"/>
        <w:rPr>
          <w:rFonts w:ascii="Times New Roman" w:hAnsi="Times New Roman"/>
          <w:sz w:val="24"/>
          <w:szCs w:val="24"/>
        </w:rPr>
      </w:pPr>
    </w:p>
    <w:p w:rsidR="00AB3E1B" w:rsidRPr="00AB3E1B" w:rsidRDefault="009333B6" w:rsidP="00D93E68">
      <w:pPr>
        <w:autoSpaceDE w:val="0"/>
        <w:autoSpaceDN w:val="0"/>
        <w:adjustRightInd w:val="0"/>
        <w:rPr>
          <w:rFonts w:cs="Arial"/>
          <w:b/>
          <w:bCs/>
          <w:sz w:val="24"/>
          <w:szCs w:val="24"/>
        </w:rPr>
      </w:pPr>
      <w:r>
        <w:rPr>
          <w:rFonts w:cs="Arial"/>
          <w:b/>
          <w:bCs/>
          <w:sz w:val="24"/>
          <w:szCs w:val="24"/>
        </w:rPr>
        <w:t>SECTION 4</w:t>
      </w:r>
      <w:r w:rsidR="00AB3E1B" w:rsidRPr="00AB3E1B">
        <w:rPr>
          <w:rFonts w:cs="Arial"/>
          <w:b/>
          <w:bCs/>
          <w:sz w:val="24"/>
          <w:szCs w:val="24"/>
        </w:rPr>
        <w:t>02</w:t>
      </w:r>
    </w:p>
    <w:p w:rsidR="00AB3E1B" w:rsidRPr="00AB3E1B" w:rsidRDefault="00AB3E1B" w:rsidP="00D93E68">
      <w:pPr>
        <w:autoSpaceDE w:val="0"/>
        <w:autoSpaceDN w:val="0"/>
        <w:adjustRightInd w:val="0"/>
        <w:rPr>
          <w:rFonts w:cs="Arial"/>
          <w:b/>
          <w:bCs/>
          <w:sz w:val="24"/>
          <w:szCs w:val="24"/>
        </w:rPr>
      </w:pPr>
      <w:r w:rsidRPr="00AB3E1B">
        <w:rPr>
          <w:rFonts w:cs="Arial"/>
          <w:b/>
          <w:bCs/>
          <w:sz w:val="24"/>
          <w:szCs w:val="24"/>
        </w:rPr>
        <w:t>BUILDING ELEMENTS AND MATERIALS</w:t>
      </w:r>
    </w:p>
    <w:p w:rsidR="00791E31" w:rsidRDefault="00791E31" w:rsidP="00D93E68">
      <w:pPr>
        <w:autoSpaceDE w:val="0"/>
        <w:autoSpaceDN w:val="0"/>
        <w:adjustRightInd w:val="0"/>
        <w:rPr>
          <w:rFonts w:ascii="Times New Roman" w:hAnsi="Times New Roman"/>
          <w:b/>
          <w:bCs/>
          <w:sz w:val="24"/>
          <w:szCs w:val="24"/>
        </w:rPr>
      </w:pPr>
    </w:p>
    <w:p w:rsidR="00AB3E1B" w:rsidRPr="00791E31" w:rsidRDefault="009333B6" w:rsidP="00D93E68">
      <w:pPr>
        <w:autoSpaceDE w:val="0"/>
        <w:autoSpaceDN w:val="0"/>
        <w:adjustRightInd w:val="0"/>
        <w:rPr>
          <w:rFonts w:ascii="Times New Roman" w:hAnsi="Times New Roman"/>
          <w:strike/>
          <w:sz w:val="24"/>
          <w:szCs w:val="24"/>
        </w:rPr>
      </w:pPr>
      <w:r w:rsidRPr="00791E31">
        <w:rPr>
          <w:rFonts w:ascii="Times New Roman" w:hAnsi="Times New Roman"/>
          <w:b/>
          <w:bCs/>
          <w:strike/>
          <w:sz w:val="24"/>
          <w:szCs w:val="24"/>
        </w:rPr>
        <w:t>4</w:t>
      </w:r>
      <w:r w:rsidR="00AB3E1B" w:rsidRPr="00791E31">
        <w:rPr>
          <w:rFonts w:ascii="Times New Roman" w:hAnsi="Times New Roman"/>
          <w:b/>
          <w:bCs/>
          <w:strike/>
          <w:sz w:val="24"/>
          <w:szCs w:val="24"/>
        </w:rPr>
        <w:t xml:space="preserve">02.1 Existing building materials. </w:t>
      </w:r>
      <w:r w:rsidR="00AB3E1B" w:rsidRPr="00791E31">
        <w:rPr>
          <w:rFonts w:ascii="Times New Roman" w:hAnsi="Times New Roman"/>
          <w:strike/>
          <w:sz w:val="24"/>
          <w:szCs w:val="24"/>
        </w:rPr>
        <w:t xml:space="preserve">Materials already in use in a building in compliance with requirements or approvals in effect at the time of their erection or installation shall be permitted to remain in use unless determined by the </w:t>
      </w:r>
      <w:r w:rsidR="00AB3E1B" w:rsidRPr="00791E31">
        <w:rPr>
          <w:rFonts w:ascii="Times New Roman" w:hAnsi="Times New Roman"/>
          <w:i/>
          <w:iCs/>
          <w:strike/>
          <w:sz w:val="24"/>
          <w:szCs w:val="24"/>
        </w:rPr>
        <w:t xml:space="preserve">code official </w:t>
      </w:r>
      <w:r w:rsidR="00AB3E1B" w:rsidRPr="00791E31">
        <w:rPr>
          <w:rFonts w:ascii="Times New Roman" w:hAnsi="Times New Roman"/>
          <w:strike/>
          <w:sz w:val="24"/>
          <w:szCs w:val="24"/>
        </w:rPr>
        <w:t xml:space="preserve">to render the building or structure unsafe or </w:t>
      </w:r>
      <w:r w:rsidR="00AB3E1B" w:rsidRPr="00791E31">
        <w:rPr>
          <w:rFonts w:ascii="Times New Roman" w:hAnsi="Times New Roman"/>
          <w:i/>
          <w:iCs/>
          <w:strike/>
          <w:sz w:val="24"/>
          <w:szCs w:val="24"/>
        </w:rPr>
        <w:t xml:space="preserve">dangerous </w:t>
      </w:r>
      <w:r w:rsidR="00AB3E1B" w:rsidRPr="00791E31">
        <w:rPr>
          <w:rFonts w:ascii="Times New Roman" w:hAnsi="Times New Roman"/>
          <w:strike/>
          <w:sz w:val="24"/>
          <w:szCs w:val="24"/>
        </w:rPr>
        <w:t>as defined in Chapter 2.</w:t>
      </w:r>
    </w:p>
    <w:p w:rsidR="00C16681" w:rsidRPr="00C33BDB" w:rsidRDefault="00C16681" w:rsidP="00C16681">
      <w:pPr>
        <w:shd w:val="clear" w:color="auto" w:fill="FFFFFF"/>
        <w:spacing w:before="100" w:beforeAutospacing="1" w:after="100" w:afterAutospacing="1"/>
        <w:rPr>
          <w:rFonts w:cs="Arial"/>
          <w:color w:val="000000"/>
          <w:szCs w:val="22"/>
        </w:rPr>
      </w:pPr>
      <w:r w:rsidRPr="00C33BDB">
        <w:rPr>
          <w:rFonts w:cs="Arial"/>
          <w:b/>
          <w:bCs/>
          <w:strike/>
          <w:color w:val="000000"/>
          <w:szCs w:val="22"/>
        </w:rPr>
        <w:t>602.2 </w:t>
      </w:r>
      <w:r>
        <w:rPr>
          <w:rFonts w:cs="Arial"/>
          <w:b/>
          <w:bCs/>
          <w:color w:val="000000"/>
          <w:szCs w:val="22"/>
        </w:rPr>
        <w:t>4</w:t>
      </w:r>
      <w:r w:rsidRPr="00C33BDB">
        <w:rPr>
          <w:rFonts w:cs="Arial"/>
          <w:b/>
          <w:bCs/>
          <w:color w:val="000000"/>
          <w:szCs w:val="22"/>
        </w:rPr>
        <w:t>02.1 New and replacement materials.</w:t>
      </w:r>
      <w:r>
        <w:rPr>
          <w:rFonts w:cs="Arial"/>
          <w:b/>
          <w:bCs/>
          <w:color w:val="000000"/>
          <w:szCs w:val="22"/>
        </w:rPr>
        <w:t xml:space="preserve"> </w:t>
      </w:r>
      <w:r w:rsidRPr="00C33BDB">
        <w:rPr>
          <w:rFonts w:cs="Arial"/>
          <w:color w:val="000000"/>
          <w:szCs w:val="22"/>
        </w:rPr>
        <w:t xml:space="preserve">Except as otherwise required or permitted by this code, materials permitted by the applicable code for new construction shall be used. Like materials shall be permitted for repairs </w:t>
      </w:r>
      <w:r w:rsidRPr="00C16681">
        <w:rPr>
          <w:rFonts w:cs="Arial"/>
          <w:strike/>
          <w:color w:val="000000"/>
          <w:szCs w:val="22"/>
        </w:rPr>
        <w:t>and alterations</w:t>
      </w:r>
      <w:r w:rsidRPr="00C33BDB">
        <w:rPr>
          <w:rFonts w:cs="Arial"/>
          <w:color w:val="000000"/>
          <w:szCs w:val="22"/>
        </w:rPr>
        <w:t xml:space="preserve">, provided no dangerous or unsafe condition, as defined in Chapter 2, is created. </w:t>
      </w:r>
      <w:r w:rsidRPr="00C33BDB">
        <w:rPr>
          <w:rFonts w:cs="Arial"/>
          <w:color w:val="000000"/>
          <w:szCs w:val="22"/>
        </w:rPr>
        <w:lastRenderedPageBreak/>
        <w:t>Hazardous materials, such as asbestos and lead-based paint, shall not be used where the code for new construction would not permit their use in buildings of similar occupancy, purpose and location. </w:t>
      </w:r>
    </w:p>
    <w:p w:rsidR="00C16681" w:rsidRPr="00C33BDB" w:rsidRDefault="00C16681" w:rsidP="00C16681">
      <w:pPr>
        <w:shd w:val="clear" w:color="auto" w:fill="FFFFFF"/>
        <w:spacing w:before="100" w:beforeAutospacing="1" w:after="100" w:afterAutospacing="1"/>
        <w:rPr>
          <w:rFonts w:cs="Arial"/>
          <w:color w:val="000000"/>
          <w:szCs w:val="22"/>
        </w:rPr>
      </w:pPr>
      <w:r w:rsidRPr="00C33BDB">
        <w:rPr>
          <w:rFonts w:cs="Arial"/>
          <w:color w:val="000000"/>
          <w:szCs w:val="22"/>
        </w:rPr>
        <w:t>Exception: Repairs to a historic building shall be permitted using original or like materials. Materi</w:t>
      </w:r>
      <w:r>
        <w:rPr>
          <w:rFonts w:cs="Arial"/>
          <w:color w:val="000000"/>
          <w:szCs w:val="22"/>
        </w:rPr>
        <w:t xml:space="preserve">als </w:t>
      </w:r>
      <w:r w:rsidR="00292496">
        <w:rPr>
          <w:rFonts w:cs="Arial"/>
          <w:color w:val="000000"/>
          <w:szCs w:val="22"/>
        </w:rPr>
        <w:t>shall comply with Sections 402.1, 402.2</w:t>
      </w:r>
      <w:r>
        <w:rPr>
          <w:rFonts w:cs="Arial"/>
          <w:color w:val="000000"/>
          <w:szCs w:val="22"/>
        </w:rPr>
        <w:t xml:space="preserve"> and 4</w:t>
      </w:r>
      <w:r w:rsidR="00292496">
        <w:rPr>
          <w:rFonts w:cs="Arial"/>
          <w:color w:val="000000"/>
          <w:szCs w:val="22"/>
        </w:rPr>
        <w:t>02.3</w:t>
      </w:r>
      <w:r w:rsidRPr="00C33BDB">
        <w:rPr>
          <w:rFonts w:cs="Arial"/>
          <w:color w:val="000000"/>
          <w:szCs w:val="22"/>
        </w:rPr>
        <w:t>.</w:t>
      </w:r>
    </w:p>
    <w:p w:rsidR="00791E31" w:rsidRDefault="00791E31" w:rsidP="00791E31">
      <w:pPr>
        <w:rPr>
          <w:rFonts w:eastAsia="Arial" w:cs="Arial"/>
          <w:color w:val="FF0000"/>
          <w:w w:val="99"/>
          <w:sz w:val="24"/>
          <w:szCs w:val="24"/>
        </w:rPr>
      </w:pPr>
      <w:r w:rsidRPr="001D0362">
        <w:rPr>
          <w:rFonts w:eastAsia="Arial" w:cs="Arial"/>
          <w:color w:val="FF0000"/>
          <w:w w:val="99"/>
          <w:sz w:val="24"/>
          <w:szCs w:val="24"/>
        </w:rPr>
        <w:t xml:space="preserve"> (CA8374</w:t>
      </w:r>
      <w:r w:rsidR="00C16681">
        <w:rPr>
          <w:rFonts w:eastAsia="Arial" w:cs="Arial"/>
          <w:color w:val="FF0000"/>
          <w:w w:val="99"/>
          <w:sz w:val="24"/>
          <w:szCs w:val="24"/>
        </w:rPr>
        <w:t xml:space="preserve"> and CA8225</w:t>
      </w:r>
      <w:r w:rsidRPr="001D0362">
        <w:rPr>
          <w:rFonts w:eastAsia="Arial" w:cs="Arial"/>
          <w:color w:val="FF0000"/>
          <w:w w:val="99"/>
          <w:sz w:val="24"/>
          <w:szCs w:val="24"/>
        </w:rPr>
        <w:t>)</w:t>
      </w:r>
    </w:p>
    <w:p w:rsidR="00EC0AB0" w:rsidRDefault="00EC0AB0" w:rsidP="00791E31">
      <w:pPr>
        <w:rPr>
          <w:rFonts w:eastAsia="Arial" w:cs="Arial"/>
          <w:color w:val="FF0000"/>
          <w:w w:val="99"/>
          <w:sz w:val="24"/>
          <w:szCs w:val="24"/>
        </w:rPr>
      </w:pPr>
    </w:p>
    <w:p w:rsidR="00AB3E1B" w:rsidRP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02.</w:t>
      </w:r>
      <w:r w:rsidR="00AB3E1B" w:rsidRPr="00C16681">
        <w:rPr>
          <w:rFonts w:ascii="Times New Roman" w:hAnsi="Times New Roman"/>
          <w:b/>
          <w:bCs/>
          <w:strike/>
          <w:sz w:val="24"/>
          <w:szCs w:val="24"/>
        </w:rPr>
        <w:t>3</w:t>
      </w:r>
      <w:r w:rsidR="00C16681" w:rsidRPr="00C16681">
        <w:rPr>
          <w:rFonts w:ascii="Times New Roman" w:hAnsi="Times New Roman"/>
          <w:b/>
          <w:bCs/>
          <w:sz w:val="24"/>
          <w:szCs w:val="24"/>
          <w:u w:val="single"/>
        </w:rPr>
        <w:t>2</w:t>
      </w:r>
      <w:r w:rsidR="00AB3E1B" w:rsidRPr="00AB3E1B">
        <w:rPr>
          <w:rFonts w:ascii="Times New Roman" w:hAnsi="Times New Roman"/>
          <w:b/>
          <w:bCs/>
          <w:sz w:val="24"/>
          <w:szCs w:val="24"/>
        </w:rPr>
        <w:t xml:space="preserve"> Glazing in hazardous locations. </w:t>
      </w:r>
      <w:r w:rsidR="00AB3E1B" w:rsidRPr="00AB3E1B">
        <w:rPr>
          <w:rFonts w:ascii="Times New Roman" w:hAnsi="Times New Roman"/>
          <w:sz w:val="24"/>
          <w:szCs w:val="24"/>
        </w:rPr>
        <w:t>Replacement glazing</w:t>
      </w:r>
      <w:r w:rsidR="00AB3E1B">
        <w:rPr>
          <w:rFonts w:ascii="Times New Roman" w:hAnsi="Times New Roman"/>
          <w:sz w:val="24"/>
          <w:szCs w:val="24"/>
        </w:rPr>
        <w:t xml:space="preserve"> </w:t>
      </w:r>
      <w:r w:rsidR="00AB3E1B" w:rsidRPr="00AB3E1B">
        <w:rPr>
          <w:rFonts w:ascii="Times New Roman" w:hAnsi="Times New Roman"/>
          <w:sz w:val="24"/>
          <w:szCs w:val="24"/>
        </w:rPr>
        <w:t>in hazardous locations shall comply with the safety glazing</w:t>
      </w:r>
      <w:r w:rsidR="00AB3E1B">
        <w:rPr>
          <w:rFonts w:ascii="Times New Roman" w:hAnsi="Times New Roman"/>
          <w:sz w:val="24"/>
          <w:szCs w:val="24"/>
        </w:rPr>
        <w:t xml:space="preserve"> </w:t>
      </w:r>
      <w:r w:rsidR="00AB3E1B" w:rsidRPr="00AB3E1B">
        <w:rPr>
          <w:rFonts w:ascii="Times New Roman" w:hAnsi="Times New Roman"/>
          <w:sz w:val="24"/>
          <w:szCs w:val="24"/>
        </w:rPr>
        <w:t xml:space="preserve">requirements of the </w:t>
      </w:r>
      <w:r w:rsidR="00AB3E1B" w:rsidRPr="00AB3E1B">
        <w:rPr>
          <w:rFonts w:ascii="Times New Roman" w:hAnsi="Times New Roman"/>
          <w:i/>
          <w:iCs/>
          <w:sz w:val="24"/>
          <w:szCs w:val="24"/>
        </w:rPr>
        <w:t xml:space="preserve">Florida Building Code, Building </w:t>
      </w:r>
      <w:r w:rsidR="00AB3E1B" w:rsidRPr="00AB3E1B">
        <w:rPr>
          <w:rFonts w:ascii="Times New Roman" w:hAnsi="Times New Roman"/>
          <w:sz w:val="24"/>
          <w:szCs w:val="24"/>
        </w:rPr>
        <w:t xml:space="preserve">or </w:t>
      </w:r>
      <w:r w:rsidR="00AB3E1B" w:rsidRPr="00AB3E1B">
        <w:rPr>
          <w:rFonts w:ascii="Times New Roman" w:hAnsi="Times New Roman"/>
          <w:i/>
          <w:iCs/>
          <w:sz w:val="24"/>
          <w:szCs w:val="24"/>
        </w:rPr>
        <w:t>Florida</w:t>
      </w:r>
      <w:r w:rsidR="00AB3E1B">
        <w:rPr>
          <w:rFonts w:ascii="Times New Roman" w:hAnsi="Times New Roman"/>
          <w:i/>
          <w:iCs/>
          <w:sz w:val="24"/>
          <w:szCs w:val="24"/>
        </w:rPr>
        <w:t xml:space="preserve"> </w:t>
      </w:r>
      <w:r w:rsidR="00AB3E1B" w:rsidRPr="00AB3E1B">
        <w:rPr>
          <w:rFonts w:ascii="Times New Roman" w:hAnsi="Times New Roman"/>
          <w:i/>
          <w:iCs/>
          <w:sz w:val="24"/>
          <w:szCs w:val="24"/>
        </w:rPr>
        <w:t xml:space="preserve">Building Code, Residential </w:t>
      </w:r>
      <w:r w:rsidR="00AB3E1B" w:rsidRPr="00AB3E1B">
        <w:rPr>
          <w:rFonts w:ascii="Times New Roman" w:hAnsi="Times New Roman"/>
          <w:sz w:val="24"/>
          <w:szCs w:val="24"/>
        </w:rPr>
        <w:t>as applicable.</w:t>
      </w:r>
    </w:p>
    <w:p w:rsidR="00AB3E1B" w:rsidRDefault="00AB3E1B" w:rsidP="00D93E68">
      <w:pPr>
        <w:autoSpaceDE w:val="0"/>
        <w:autoSpaceDN w:val="0"/>
        <w:adjustRightInd w:val="0"/>
        <w:rPr>
          <w:rFonts w:ascii="Times New Roman" w:hAnsi="Times New Roman"/>
          <w:sz w:val="24"/>
          <w:szCs w:val="24"/>
        </w:rPr>
      </w:pPr>
      <w:r w:rsidRPr="00AB3E1B">
        <w:rPr>
          <w:rFonts w:ascii="Times New Roman" w:hAnsi="Times New Roman"/>
          <w:b/>
          <w:bCs/>
          <w:sz w:val="24"/>
          <w:szCs w:val="24"/>
        </w:rPr>
        <w:t xml:space="preserve">Exception: </w:t>
      </w:r>
      <w:r w:rsidRPr="00AB3E1B">
        <w:rPr>
          <w:rFonts w:ascii="Times New Roman" w:hAnsi="Times New Roman"/>
          <w:sz w:val="24"/>
          <w:szCs w:val="24"/>
        </w:rPr>
        <w:t>Glass block walls, louvered windows, and jalousies</w:t>
      </w:r>
      <w:r>
        <w:rPr>
          <w:rFonts w:ascii="Times New Roman" w:hAnsi="Times New Roman"/>
          <w:sz w:val="24"/>
          <w:szCs w:val="24"/>
        </w:rPr>
        <w:t xml:space="preserve"> </w:t>
      </w:r>
      <w:r w:rsidRPr="00AB3E1B">
        <w:rPr>
          <w:rFonts w:ascii="Times New Roman" w:hAnsi="Times New Roman"/>
          <w:sz w:val="24"/>
          <w:szCs w:val="24"/>
        </w:rPr>
        <w:t>repaired with like materials.</w:t>
      </w:r>
    </w:p>
    <w:p w:rsidR="00AB3E1B" w:rsidRDefault="00AB3E1B" w:rsidP="00D93E68">
      <w:pPr>
        <w:autoSpaceDE w:val="0"/>
        <w:autoSpaceDN w:val="0"/>
        <w:adjustRightInd w:val="0"/>
        <w:rPr>
          <w:rFonts w:ascii="Times New Roman" w:hAnsi="Times New Roman"/>
          <w:sz w:val="24"/>
          <w:szCs w:val="24"/>
        </w:rPr>
      </w:pPr>
    </w:p>
    <w:p w:rsid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02.</w:t>
      </w:r>
      <w:r w:rsidR="00AB3E1B" w:rsidRPr="00C16681">
        <w:rPr>
          <w:rFonts w:ascii="Times New Roman" w:hAnsi="Times New Roman"/>
          <w:b/>
          <w:bCs/>
          <w:strike/>
          <w:sz w:val="24"/>
          <w:szCs w:val="24"/>
        </w:rPr>
        <w:t>4</w:t>
      </w:r>
      <w:r w:rsidR="00C16681" w:rsidRPr="00C16681">
        <w:rPr>
          <w:rFonts w:ascii="Times New Roman" w:hAnsi="Times New Roman"/>
          <w:b/>
          <w:bCs/>
          <w:sz w:val="24"/>
          <w:szCs w:val="24"/>
          <w:u w:val="single"/>
        </w:rPr>
        <w:t>3</w:t>
      </w:r>
      <w:r w:rsidR="00AB3E1B" w:rsidRPr="00AB3E1B">
        <w:rPr>
          <w:rFonts w:ascii="Times New Roman" w:hAnsi="Times New Roman"/>
          <w:b/>
          <w:bCs/>
          <w:sz w:val="24"/>
          <w:szCs w:val="24"/>
        </w:rPr>
        <w:t xml:space="preserve"> Replacement. </w:t>
      </w:r>
      <w:r w:rsidR="00AB3E1B" w:rsidRPr="00AB3E1B">
        <w:rPr>
          <w:rFonts w:ascii="Times New Roman" w:hAnsi="Times New Roman"/>
          <w:sz w:val="24"/>
          <w:szCs w:val="24"/>
        </w:rPr>
        <w:t>For repairs in an historic building</w:t>
      </w:r>
      <w:proofErr w:type="gramStart"/>
      <w:r w:rsidR="00AB3E1B" w:rsidRPr="00AB3E1B">
        <w:rPr>
          <w:rFonts w:ascii="Times New Roman" w:hAnsi="Times New Roman"/>
          <w:sz w:val="24"/>
          <w:szCs w:val="24"/>
        </w:rPr>
        <w:t xml:space="preserve">, </w:t>
      </w:r>
      <w:r w:rsidR="00AB3E1B">
        <w:rPr>
          <w:rFonts w:ascii="Times New Roman" w:hAnsi="Times New Roman"/>
          <w:sz w:val="24"/>
          <w:szCs w:val="24"/>
        </w:rPr>
        <w:t xml:space="preserve"> </w:t>
      </w:r>
      <w:r w:rsidR="00AB3E1B" w:rsidRPr="00AB3E1B">
        <w:rPr>
          <w:rFonts w:ascii="Times New Roman" w:hAnsi="Times New Roman"/>
          <w:sz w:val="24"/>
          <w:szCs w:val="24"/>
        </w:rPr>
        <w:t>replacement</w:t>
      </w:r>
      <w:proofErr w:type="gramEnd"/>
      <w:r w:rsidR="00AB3E1B" w:rsidRPr="00AB3E1B">
        <w:rPr>
          <w:rFonts w:ascii="Times New Roman" w:hAnsi="Times New Roman"/>
          <w:sz w:val="24"/>
          <w:szCs w:val="24"/>
        </w:rPr>
        <w:t xml:space="preserve"> or partial replacement of existing or missing features that match the original in configuration, height, size and</w:t>
      </w:r>
      <w:r w:rsidR="00AB3E1B">
        <w:rPr>
          <w:rFonts w:ascii="Times New Roman" w:hAnsi="Times New Roman"/>
          <w:sz w:val="24"/>
          <w:szCs w:val="24"/>
        </w:rPr>
        <w:t xml:space="preserve"> </w:t>
      </w:r>
      <w:r w:rsidR="00AB3E1B" w:rsidRPr="00AB3E1B">
        <w:rPr>
          <w:rFonts w:ascii="Times New Roman" w:hAnsi="Times New Roman"/>
          <w:sz w:val="24"/>
          <w:szCs w:val="24"/>
        </w:rPr>
        <w:t>original methods of construction shall be permitted.</w:t>
      </w:r>
    </w:p>
    <w:p w:rsidR="00AB3E1B" w:rsidRPr="00AB3E1B" w:rsidRDefault="00AB3E1B" w:rsidP="00D93E68">
      <w:pPr>
        <w:autoSpaceDE w:val="0"/>
        <w:autoSpaceDN w:val="0"/>
        <w:adjustRightInd w:val="0"/>
        <w:rPr>
          <w:rFonts w:ascii="Times New Roman" w:hAnsi="Times New Roman"/>
          <w:sz w:val="24"/>
          <w:szCs w:val="24"/>
        </w:rPr>
      </w:pPr>
    </w:p>
    <w:p w:rsidR="00AB3E1B" w:rsidRDefault="00AB3E1B" w:rsidP="00D93E68">
      <w:pPr>
        <w:autoSpaceDE w:val="0"/>
        <w:autoSpaceDN w:val="0"/>
        <w:adjustRightInd w:val="0"/>
        <w:rPr>
          <w:rFonts w:ascii="Times New Roman" w:hAnsi="Times New Roman"/>
          <w:sz w:val="24"/>
          <w:szCs w:val="24"/>
        </w:rPr>
      </w:pPr>
      <w:r w:rsidRPr="00AB3E1B">
        <w:rPr>
          <w:rFonts w:ascii="Times New Roman" w:hAnsi="Times New Roman"/>
          <w:b/>
          <w:bCs/>
          <w:sz w:val="24"/>
          <w:szCs w:val="24"/>
        </w:rPr>
        <w:t xml:space="preserve">Exception: </w:t>
      </w:r>
      <w:r w:rsidRPr="00AB3E1B">
        <w:rPr>
          <w:rFonts w:ascii="Times New Roman" w:hAnsi="Times New Roman"/>
          <w:sz w:val="24"/>
          <w:szCs w:val="24"/>
        </w:rPr>
        <w:t>Glazing in hazardous locations shall comply</w:t>
      </w:r>
      <w:r>
        <w:rPr>
          <w:rFonts w:ascii="Times New Roman" w:hAnsi="Times New Roman"/>
          <w:sz w:val="24"/>
          <w:szCs w:val="24"/>
        </w:rPr>
        <w:t xml:space="preserve"> </w:t>
      </w:r>
      <w:r w:rsidR="00A40FDE">
        <w:rPr>
          <w:rFonts w:ascii="Times New Roman" w:hAnsi="Times New Roman"/>
          <w:sz w:val="24"/>
          <w:szCs w:val="24"/>
        </w:rPr>
        <w:t>with Section 4</w:t>
      </w:r>
      <w:r w:rsidR="00C16681">
        <w:rPr>
          <w:rFonts w:ascii="Times New Roman" w:hAnsi="Times New Roman"/>
          <w:sz w:val="24"/>
          <w:szCs w:val="24"/>
        </w:rPr>
        <w:t>02.2</w:t>
      </w:r>
      <w:r w:rsidRPr="00AB3E1B">
        <w:rPr>
          <w:rFonts w:ascii="Times New Roman" w:hAnsi="Times New Roman"/>
          <w:sz w:val="24"/>
          <w:szCs w:val="24"/>
        </w:rPr>
        <w:t>.</w:t>
      </w:r>
    </w:p>
    <w:p w:rsidR="00EC0AB0" w:rsidRDefault="00EC0AB0" w:rsidP="00D93E68">
      <w:pPr>
        <w:autoSpaceDE w:val="0"/>
        <w:autoSpaceDN w:val="0"/>
        <w:adjustRightInd w:val="0"/>
        <w:rPr>
          <w:rFonts w:ascii="Times New Roman" w:hAnsi="Times New Roman"/>
          <w:sz w:val="24"/>
          <w:szCs w:val="24"/>
        </w:rPr>
      </w:pPr>
    </w:p>
    <w:p w:rsidR="00EC0AB0" w:rsidRPr="00C33BDB" w:rsidRDefault="00C16681" w:rsidP="00C16681">
      <w:pPr>
        <w:widowControl w:val="0"/>
        <w:autoSpaceDE w:val="0"/>
        <w:autoSpaceDN w:val="0"/>
        <w:rPr>
          <w:rFonts w:eastAsia="Arial" w:cs="Arial"/>
          <w:color w:val="FF0000"/>
          <w:szCs w:val="22"/>
        </w:rPr>
      </w:pPr>
      <w:r w:rsidRPr="00C33BDB">
        <w:rPr>
          <w:rFonts w:eastAsia="Arial" w:cs="Arial"/>
          <w:color w:val="FF0000"/>
          <w:szCs w:val="22"/>
        </w:rPr>
        <w:t xml:space="preserve"> </w:t>
      </w:r>
      <w:r w:rsidR="00EC0AB0" w:rsidRPr="00C33BDB">
        <w:rPr>
          <w:rFonts w:eastAsia="Arial" w:cs="Arial"/>
          <w:color w:val="FF0000"/>
          <w:szCs w:val="22"/>
        </w:rPr>
        <w:t>(CA8225)</w:t>
      </w:r>
      <w:r w:rsidR="00EC0AB0">
        <w:rPr>
          <w:rFonts w:eastAsia="Arial" w:cs="Arial"/>
          <w:color w:val="FF0000"/>
          <w:szCs w:val="22"/>
        </w:rPr>
        <w:t xml:space="preserve">  </w:t>
      </w:r>
    </w:p>
    <w:p w:rsidR="00477541" w:rsidRDefault="00477541" w:rsidP="00D93E68">
      <w:pPr>
        <w:shd w:val="clear" w:color="auto" w:fill="FFFFFF"/>
        <w:rPr>
          <w:rFonts w:cs="Arial"/>
          <w:color w:val="000000"/>
          <w:sz w:val="36"/>
          <w:szCs w:val="36"/>
        </w:rPr>
      </w:pPr>
    </w:p>
    <w:p w:rsidR="00AB3E1B" w:rsidRPr="00AB3E1B" w:rsidRDefault="009333B6" w:rsidP="00D93E68">
      <w:pPr>
        <w:autoSpaceDE w:val="0"/>
        <w:autoSpaceDN w:val="0"/>
        <w:adjustRightInd w:val="0"/>
        <w:rPr>
          <w:rFonts w:cs="Arial"/>
          <w:b/>
          <w:bCs/>
          <w:sz w:val="24"/>
          <w:szCs w:val="24"/>
        </w:rPr>
      </w:pPr>
      <w:r>
        <w:rPr>
          <w:rFonts w:cs="Arial"/>
          <w:b/>
          <w:bCs/>
          <w:sz w:val="24"/>
          <w:szCs w:val="24"/>
        </w:rPr>
        <w:t>SECTION 4</w:t>
      </w:r>
      <w:r w:rsidR="00AB3E1B" w:rsidRPr="00AB3E1B">
        <w:rPr>
          <w:rFonts w:cs="Arial"/>
          <w:b/>
          <w:bCs/>
          <w:sz w:val="24"/>
          <w:szCs w:val="24"/>
        </w:rPr>
        <w:t>03</w:t>
      </w:r>
    </w:p>
    <w:p w:rsidR="00AB3E1B" w:rsidRPr="00AB3E1B" w:rsidRDefault="00AB3E1B" w:rsidP="00D93E68">
      <w:pPr>
        <w:autoSpaceDE w:val="0"/>
        <w:autoSpaceDN w:val="0"/>
        <w:adjustRightInd w:val="0"/>
        <w:rPr>
          <w:rFonts w:cs="Arial"/>
          <w:b/>
          <w:bCs/>
          <w:sz w:val="24"/>
          <w:szCs w:val="24"/>
        </w:rPr>
      </w:pPr>
      <w:r w:rsidRPr="00AB3E1B">
        <w:rPr>
          <w:rFonts w:cs="Arial"/>
          <w:b/>
          <w:bCs/>
          <w:sz w:val="24"/>
          <w:szCs w:val="24"/>
        </w:rPr>
        <w:t>FIRE PROTECTION</w:t>
      </w:r>
    </w:p>
    <w:p w:rsid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 xml:space="preserve">03.1 General. </w:t>
      </w:r>
      <w:r w:rsidR="00AB3E1B" w:rsidRPr="00AB3E1B">
        <w:rPr>
          <w:rFonts w:ascii="Times New Roman" w:hAnsi="Times New Roman"/>
          <w:sz w:val="24"/>
          <w:szCs w:val="24"/>
        </w:rPr>
        <w:t>Repairs shall be done in a manner that maintains</w:t>
      </w:r>
      <w:r w:rsidR="00AB3E1B">
        <w:rPr>
          <w:rFonts w:ascii="Times New Roman" w:hAnsi="Times New Roman"/>
          <w:sz w:val="24"/>
          <w:szCs w:val="24"/>
        </w:rPr>
        <w:t xml:space="preserve"> </w:t>
      </w:r>
      <w:r w:rsidR="00AB3E1B" w:rsidRPr="00AB3E1B">
        <w:rPr>
          <w:rFonts w:ascii="Times New Roman" w:hAnsi="Times New Roman"/>
          <w:sz w:val="24"/>
          <w:szCs w:val="24"/>
        </w:rPr>
        <w:t>the level of fire protection provided.</w:t>
      </w:r>
    </w:p>
    <w:p w:rsidR="00AB3E1B" w:rsidRPr="00AB3E1B" w:rsidRDefault="00AB3E1B" w:rsidP="00D93E68">
      <w:pPr>
        <w:autoSpaceDE w:val="0"/>
        <w:autoSpaceDN w:val="0"/>
        <w:adjustRightInd w:val="0"/>
        <w:rPr>
          <w:rFonts w:ascii="Times New Roman" w:hAnsi="Times New Roman"/>
          <w:sz w:val="24"/>
          <w:szCs w:val="24"/>
        </w:rPr>
      </w:pPr>
    </w:p>
    <w:p w:rsidR="00AB3E1B" w:rsidRP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03.2 Smoke alarms in one-family and two-family dwellings</w:t>
      </w:r>
      <w:r w:rsidR="00AB3E1B">
        <w:rPr>
          <w:rFonts w:ascii="Times New Roman" w:hAnsi="Times New Roman"/>
          <w:b/>
          <w:bCs/>
          <w:sz w:val="24"/>
          <w:szCs w:val="24"/>
        </w:rPr>
        <w:t xml:space="preserve"> </w:t>
      </w:r>
      <w:r w:rsidR="00AB3E1B" w:rsidRPr="00AB3E1B">
        <w:rPr>
          <w:rFonts w:ascii="Times New Roman" w:hAnsi="Times New Roman"/>
          <w:b/>
          <w:bCs/>
          <w:sz w:val="24"/>
          <w:szCs w:val="24"/>
        </w:rPr>
        <w:t xml:space="preserve">and townhomes. </w:t>
      </w:r>
      <w:r w:rsidR="00AB3E1B" w:rsidRPr="00AB3E1B">
        <w:rPr>
          <w:rFonts w:ascii="Times New Roman" w:hAnsi="Times New Roman"/>
          <w:sz w:val="24"/>
          <w:szCs w:val="24"/>
        </w:rPr>
        <w:t>One-family and two-family dwellings</w:t>
      </w:r>
      <w:r w:rsidR="00AB3E1B">
        <w:rPr>
          <w:rFonts w:ascii="Times New Roman" w:hAnsi="Times New Roman"/>
          <w:sz w:val="24"/>
          <w:szCs w:val="24"/>
        </w:rPr>
        <w:t xml:space="preserve"> </w:t>
      </w:r>
      <w:r w:rsidR="00AB3E1B" w:rsidRPr="00AB3E1B">
        <w:rPr>
          <w:rFonts w:ascii="Times New Roman" w:hAnsi="Times New Roman"/>
          <w:sz w:val="24"/>
          <w:szCs w:val="24"/>
        </w:rPr>
        <w:t>and townhomes undergoing a repair, or a Level 1 alteration as</w:t>
      </w:r>
      <w:r w:rsidR="00AB3E1B">
        <w:rPr>
          <w:rFonts w:ascii="Times New Roman" w:hAnsi="Times New Roman"/>
          <w:sz w:val="24"/>
          <w:szCs w:val="24"/>
        </w:rPr>
        <w:t xml:space="preserve"> </w:t>
      </w:r>
      <w:r w:rsidR="00AB3E1B" w:rsidRPr="00AB3E1B">
        <w:rPr>
          <w:rFonts w:ascii="Times New Roman" w:hAnsi="Times New Roman"/>
          <w:sz w:val="24"/>
          <w:szCs w:val="24"/>
        </w:rPr>
        <w:t xml:space="preserve">defined in the </w:t>
      </w:r>
      <w:r w:rsidR="00AB3E1B" w:rsidRPr="00AB3E1B">
        <w:rPr>
          <w:rFonts w:ascii="Times New Roman" w:hAnsi="Times New Roman"/>
          <w:i/>
          <w:iCs/>
          <w:sz w:val="24"/>
          <w:szCs w:val="24"/>
        </w:rPr>
        <w:t>Florida Building Code</w:t>
      </w:r>
      <w:r w:rsidR="00AB3E1B" w:rsidRPr="00AB3E1B">
        <w:rPr>
          <w:rFonts w:ascii="Times New Roman" w:hAnsi="Times New Roman"/>
          <w:sz w:val="24"/>
          <w:szCs w:val="24"/>
        </w:rPr>
        <w:t>, may use smoke alarms</w:t>
      </w:r>
      <w:r w:rsidR="00AB3E1B">
        <w:rPr>
          <w:rFonts w:ascii="Times New Roman" w:hAnsi="Times New Roman"/>
          <w:sz w:val="24"/>
          <w:szCs w:val="24"/>
        </w:rPr>
        <w:t xml:space="preserve"> </w:t>
      </w:r>
      <w:r w:rsidR="00AB3E1B" w:rsidRPr="00AB3E1B">
        <w:rPr>
          <w:rFonts w:ascii="Times New Roman" w:hAnsi="Times New Roman"/>
          <w:sz w:val="24"/>
          <w:szCs w:val="24"/>
        </w:rPr>
        <w:t xml:space="preserve">powered by 10-year </w:t>
      </w:r>
      <w:proofErr w:type="spellStart"/>
      <w:r w:rsidR="00AB3E1B" w:rsidRPr="00AB3E1B">
        <w:rPr>
          <w:rFonts w:ascii="Times New Roman" w:hAnsi="Times New Roman"/>
          <w:sz w:val="24"/>
          <w:szCs w:val="24"/>
        </w:rPr>
        <w:t>nonremovable</w:t>
      </w:r>
      <w:proofErr w:type="spellEnd"/>
      <w:r w:rsidR="00AB3E1B" w:rsidRPr="00AB3E1B">
        <w:rPr>
          <w:rFonts w:ascii="Times New Roman" w:hAnsi="Times New Roman"/>
          <w:sz w:val="24"/>
          <w:szCs w:val="24"/>
        </w:rPr>
        <w:t xml:space="preserve">, </w:t>
      </w:r>
      <w:proofErr w:type="spellStart"/>
      <w:r w:rsidR="00AB3E1B" w:rsidRPr="00AB3E1B">
        <w:rPr>
          <w:rFonts w:ascii="Times New Roman" w:hAnsi="Times New Roman"/>
          <w:sz w:val="24"/>
          <w:szCs w:val="24"/>
        </w:rPr>
        <w:t>nonreplaceable</w:t>
      </w:r>
      <w:proofErr w:type="spellEnd"/>
      <w:r w:rsidR="00AB3E1B" w:rsidRPr="00AB3E1B">
        <w:rPr>
          <w:rFonts w:ascii="Times New Roman" w:hAnsi="Times New Roman"/>
          <w:sz w:val="24"/>
          <w:szCs w:val="24"/>
        </w:rPr>
        <w:t xml:space="preserve"> batteries</w:t>
      </w:r>
      <w:r w:rsidR="00AB3E1B">
        <w:rPr>
          <w:rFonts w:ascii="Times New Roman" w:hAnsi="Times New Roman"/>
          <w:sz w:val="24"/>
          <w:szCs w:val="24"/>
        </w:rPr>
        <w:t xml:space="preserve"> </w:t>
      </w:r>
      <w:r w:rsidR="00AB3E1B" w:rsidRPr="00AB3E1B">
        <w:rPr>
          <w:rFonts w:ascii="Times New Roman" w:hAnsi="Times New Roman"/>
          <w:sz w:val="24"/>
          <w:szCs w:val="24"/>
        </w:rPr>
        <w:t>in lieu of retrofitting such dwelling with smoke alarms powered</w:t>
      </w:r>
      <w:r w:rsidR="00AB3E1B">
        <w:rPr>
          <w:rFonts w:ascii="Times New Roman" w:hAnsi="Times New Roman"/>
          <w:sz w:val="24"/>
          <w:szCs w:val="24"/>
        </w:rPr>
        <w:t xml:space="preserve"> </w:t>
      </w:r>
      <w:r w:rsidR="00AB3E1B" w:rsidRPr="00AB3E1B">
        <w:rPr>
          <w:rFonts w:ascii="Times New Roman" w:hAnsi="Times New Roman"/>
          <w:sz w:val="24"/>
          <w:szCs w:val="24"/>
        </w:rPr>
        <w:t>by the dwelling’s electrical system. A battery-powered</w:t>
      </w:r>
      <w:r w:rsidR="00AB3E1B">
        <w:rPr>
          <w:rFonts w:ascii="Times New Roman" w:hAnsi="Times New Roman"/>
          <w:sz w:val="24"/>
          <w:szCs w:val="24"/>
        </w:rPr>
        <w:t xml:space="preserve"> </w:t>
      </w:r>
      <w:r w:rsidR="00AB3E1B" w:rsidRPr="00AB3E1B">
        <w:rPr>
          <w:rFonts w:ascii="Times New Roman" w:hAnsi="Times New Roman"/>
          <w:sz w:val="24"/>
          <w:szCs w:val="24"/>
        </w:rPr>
        <w:t>smoke alarm that is newly installed or replaces an existing</w:t>
      </w:r>
      <w:r w:rsidR="00AB3E1B">
        <w:rPr>
          <w:rFonts w:ascii="Times New Roman" w:hAnsi="Times New Roman"/>
          <w:sz w:val="24"/>
          <w:szCs w:val="24"/>
        </w:rPr>
        <w:t xml:space="preserve"> </w:t>
      </w:r>
      <w:r w:rsidR="00AB3E1B" w:rsidRPr="00AB3E1B">
        <w:rPr>
          <w:rFonts w:ascii="Times New Roman" w:hAnsi="Times New Roman"/>
          <w:sz w:val="24"/>
          <w:szCs w:val="24"/>
        </w:rPr>
        <w:t>battery-powered smoke alarm as a result of a Level 1 alteration</w:t>
      </w:r>
    </w:p>
    <w:p w:rsidR="00AB3E1B" w:rsidRPr="00AB3E1B" w:rsidRDefault="00AB3E1B" w:rsidP="00D93E68">
      <w:pPr>
        <w:autoSpaceDE w:val="0"/>
        <w:autoSpaceDN w:val="0"/>
        <w:adjustRightInd w:val="0"/>
        <w:rPr>
          <w:rFonts w:ascii="Times New Roman" w:hAnsi="Times New Roman"/>
          <w:sz w:val="24"/>
          <w:szCs w:val="24"/>
        </w:rPr>
      </w:pPr>
      <w:proofErr w:type="gramStart"/>
      <w:r w:rsidRPr="00AB3E1B">
        <w:rPr>
          <w:rFonts w:ascii="Times New Roman" w:hAnsi="Times New Roman"/>
          <w:sz w:val="24"/>
          <w:szCs w:val="24"/>
        </w:rPr>
        <w:t>must</w:t>
      </w:r>
      <w:proofErr w:type="gramEnd"/>
      <w:r w:rsidRPr="00AB3E1B">
        <w:rPr>
          <w:rFonts w:ascii="Times New Roman" w:hAnsi="Times New Roman"/>
          <w:sz w:val="24"/>
          <w:szCs w:val="24"/>
        </w:rPr>
        <w:t xml:space="preserve"> be powered by a </w:t>
      </w:r>
      <w:proofErr w:type="spellStart"/>
      <w:r w:rsidRPr="00AB3E1B">
        <w:rPr>
          <w:rFonts w:ascii="Times New Roman" w:hAnsi="Times New Roman"/>
          <w:sz w:val="24"/>
          <w:szCs w:val="24"/>
        </w:rPr>
        <w:t>nonremovable</w:t>
      </w:r>
      <w:proofErr w:type="spellEnd"/>
      <w:r w:rsidRPr="00AB3E1B">
        <w:rPr>
          <w:rFonts w:ascii="Times New Roman" w:hAnsi="Times New Roman"/>
          <w:sz w:val="24"/>
          <w:szCs w:val="24"/>
        </w:rPr>
        <w:t xml:space="preserve">, </w:t>
      </w:r>
      <w:proofErr w:type="spellStart"/>
      <w:r w:rsidRPr="00AB3E1B">
        <w:rPr>
          <w:rFonts w:ascii="Times New Roman" w:hAnsi="Times New Roman"/>
          <w:sz w:val="24"/>
          <w:szCs w:val="24"/>
        </w:rPr>
        <w:t>nonreplaceable</w:t>
      </w:r>
      <w:proofErr w:type="spellEnd"/>
      <w:r>
        <w:rPr>
          <w:rFonts w:ascii="Times New Roman" w:hAnsi="Times New Roman"/>
          <w:sz w:val="24"/>
          <w:szCs w:val="24"/>
        </w:rPr>
        <w:t xml:space="preserve"> </w:t>
      </w:r>
      <w:r w:rsidRPr="00AB3E1B">
        <w:rPr>
          <w:rFonts w:ascii="Times New Roman" w:hAnsi="Times New Roman"/>
          <w:sz w:val="24"/>
          <w:szCs w:val="24"/>
        </w:rPr>
        <w:t>battery that powers the alarm for at least 10 years. The battery</w:t>
      </w:r>
      <w:r>
        <w:rPr>
          <w:rFonts w:ascii="Times New Roman" w:hAnsi="Times New Roman"/>
          <w:sz w:val="24"/>
          <w:szCs w:val="24"/>
        </w:rPr>
        <w:t xml:space="preserve"> </w:t>
      </w:r>
      <w:r w:rsidRPr="00AB3E1B">
        <w:rPr>
          <w:rFonts w:ascii="Times New Roman" w:hAnsi="Times New Roman"/>
          <w:sz w:val="24"/>
          <w:szCs w:val="24"/>
        </w:rPr>
        <w:t>requirements of this section do not apply to a fire alarm,</w:t>
      </w:r>
      <w:r>
        <w:rPr>
          <w:rFonts w:ascii="Times New Roman" w:hAnsi="Times New Roman"/>
          <w:sz w:val="24"/>
          <w:szCs w:val="24"/>
        </w:rPr>
        <w:t xml:space="preserve"> </w:t>
      </w:r>
      <w:r w:rsidRPr="00AB3E1B">
        <w:rPr>
          <w:rFonts w:ascii="Times New Roman" w:hAnsi="Times New Roman"/>
          <w:sz w:val="24"/>
          <w:szCs w:val="24"/>
        </w:rPr>
        <w:t>smoke detector, smoke alarm, or ancillary component that is</w:t>
      </w:r>
      <w:r>
        <w:rPr>
          <w:rFonts w:ascii="Times New Roman" w:hAnsi="Times New Roman"/>
          <w:sz w:val="24"/>
          <w:szCs w:val="24"/>
        </w:rPr>
        <w:t xml:space="preserve"> </w:t>
      </w:r>
      <w:r w:rsidRPr="00AB3E1B">
        <w:rPr>
          <w:rFonts w:ascii="Times New Roman" w:hAnsi="Times New Roman"/>
          <w:sz w:val="24"/>
          <w:szCs w:val="24"/>
        </w:rPr>
        <w:t>electronically connected as a part of a centrally monitored or</w:t>
      </w:r>
      <w:r>
        <w:rPr>
          <w:rFonts w:ascii="Times New Roman" w:hAnsi="Times New Roman"/>
          <w:sz w:val="24"/>
          <w:szCs w:val="24"/>
        </w:rPr>
        <w:t xml:space="preserve"> </w:t>
      </w:r>
      <w:r w:rsidRPr="00AB3E1B">
        <w:rPr>
          <w:rFonts w:ascii="Times New Roman" w:hAnsi="Times New Roman"/>
          <w:sz w:val="24"/>
          <w:szCs w:val="24"/>
        </w:rPr>
        <w:t>supervised alarm system; that uses a low-power radio frequency</w:t>
      </w:r>
      <w:r>
        <w:rPr>
          <w:rFonts w:ascii="Times New Roman" w:hAnsi="Times New Roman"/>
          <w:sz w:val="24"/>
          <w:szCs w:val="24"/>
        </w:rPr>
        <w:t xml:space="preserve"> </w:t>
      </w:r>
      <w:r w:rsidRPr="00AB3E1B">
        <w:rPr>
          <w:rFonts w:ascii="Times New Roman" w:hAnsi="Times New Roman"/>
          <w:sz w:val="24"/>
          <w:szCs w:val="24"/>
        </w:rPr>
        <w:t>wireless communication signal; or that contains multiple</w:t>
      </w:r>
      <w:r>
        <w:rPr>
          <w:rFonts w:ascii="Times New Roman" w:hAnsi="Times New Roman"/>
          <w:sz w:val="24"/>
          <w:szCs w:val="24"/>
        </w:rPr>
        <w:t xml:space="preserve"> </w:t>
      </w:r>
      <w:r w:rsidRPr="00AB3E1B">
        <w:rPr>
          <w:rFonts w:ascii="Times New Roman" w:hAnsi="Times New Roman"/>
          <w:sz w:val="24"/>
          <w:szCs w:val="24"/>
        </w:rPr>
        <w:t>sensors, such as a smoke alarm combined with a carbon</w:t>
      </w:r>
      <w:r>
        <w:rPr>
          <w:rFonts w:ascii="Times New Roman" w:hAnsi="Times New Roman"/>
          <w:sz w:val="24"/>
          <w:szCs w:val="24"/>
        </w:rPr>
        <w:t xml:space="preserve"> </w:t>
      </w:r>
      <w:r w:rsidRPr="00AB3E1B">
        <w:rPr>
          <w:rFonts w:ascii="Times New Roman" w:hAnsi="Times New Roman"/>
          <w:sz w:val="24"/>
          <w:szCs w:val="24"/>
        </w:rPr>
        <w:t>monoxide alarm or other multi devices, and is approved and</w:t>
      </w:r>
    </w:p>
    <w:p w:rsidR="00AB3E1B" w:rsidRDefault="00AB3E1B" w:rsidP="00D93E68">
      <w:pPr>
        <w:shd w:val="clear" w:color="auto" w:fill="FFFFFF"/>
        <w:rPr>
          <w:rFonts w:ascii="Times New Roman" w:hAnsi="Times New Roman"/>
          <w:sz w:val="24"/>
          <w:szCs w:val="24"/>
        </w:rPr>
      </w:pPr>
      <w:proofErr w:type="gramStart"/>
      <w:r w:rsidRPr="00AB3E1B">
        <w:rPr>
          <w:rFonts w:ascii="Times New Roman" w:hAnsi="Times New Roman"/>
          <w:sz w:val="24"/>
          <w:szCs w:val="24"/>
        </w:rPr>
        <w:t>listed</w:t>
      </w:r>
      <w:proofErr w:type="gramEnd"/>
      <w:r w:rsidRPr="00AB3E1B">
        <w:rPr>
          <w:rFonts w:ascii="Times New Roman" w:hAnsi="Times New Roman"/>
          <w:sz w:val="24"/>
          <w:szCs w:val="24"/>
        </w:rPr>
        <w:t xml:space="preserve"> by a nationally recognized testing laboratory.</w:t>
      </w:r>
    </w:p>
    <w:p w:rsidR="00AB3E1B" w:rsidRDefault="00AB3E1B" w:rsidP="00D93E68">
      <w:pPr>
        <w:shd w:val="clear" w:color="auto" w:fill="FFFFFF"/>
        <w:rPr>
          <w:rFonts w:ascii="Times New Roman" w:hAnsi="Times New Roman"/>
          <w:sz w:val="24"/>
          <w:szCs w:val="24"/>
        </w:rPr>
      </w:pPr>
    </w:p>
    <w:p w:rsidR="00AB3E1B" w:rsidRPr="00AB3E1B" w:rsidRDefault="009333B6" w:rsidP="00D93E68">
      <w:pPr>
        <w:autoSpaceDE w:val="0"/>
        <w:autoSpaceDN w:val="0"/>
        <w:adjustRightInd w:val="0"/>
        <w:rPr>
          <w:rFonts w:cs="Arial"/>
          <w:b/>
          <w:bCs/>
          <w:sz w:val="24"/>
          <w:szCs w:val="24"/>
        </w:rPr>
      </w:pPr>
      <w:r>
        <w:rPr>
          <w:rFonts w:cs="Arial"/>
          <w:b/>
          <w:bCs/>
          <w:sz w:val="24"/>
          <w:szCs w:val="24"/>
        </w:rPr>
        <w:t>SECTION 4</w:t>
      </w:r>
      <w:r w:rsidR="00AB3E1B" w:rsidRPr="00AB3E1B">
        <w:rPr>
          <w:rFonts w:cs="Arial"/>
          <w:b/>
          <w:bCs/>
          <w:sz w:val="24"/>
          <w:szCs w:val="24"/>
        </w:rPr>
        <w:t>04</w:t>
      </w:r>
    </w:p>
    <w:p w:rsidR="00AB3E1B" w:rsidRPr="00AB3E1B" w:rsidRDefault="00AB3E1B" w:rsidP="00D93E68">
      <w:pPr>
        <w:autoSpaceDE w:val="0"/>
        <w:autoSpaceDN w:val="0"/>
        <w:adjustRightInd w:val="0"/>
        <w:rPr>
          <w:rFonts w:cs="Arial"/>
          <w:b/>
          <w:bCs/>
          <w:sz w:val="24"/>
          <w:szCs w:val="24"/>
        </w:rPr>
      </w:pPr>
      <w:r w:rsidRPr="00AB3E1B">
        <w:rPr>
          <w:rFonts w:cs="Arial"/>
          <w:b/>
          <w:bCs/>
          <w:sz w:val="24"/>
          <w:szCs w:val="24"/>
        </w:rPr>
        <w:t>MEANS OF EGRESS</w:t>
      </w:r>
    </w:p>
    <w:p w:rsid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 xml:space="preserve">04.1 General. </w:t>
      </w:r>
      <w:r w:rsidR="00AB3E1B" w:rsidRPr="00AB3E1B">
        <w:rPr>
          <w:rFonts w:ascii="Times New Roman" w:hAnsi="Times New Roman"/>
          <w:sz w:val="24"/>
          <w:szCs w:val="24"/>
        </w:rPr>
        <w:t>Repairs shall be done in a manner that maintains</w:t>
      </w:r>
      <w:r w:rsidR="006A36CC">
        <w:rPr>
          <w:rFonts w:ascii="Times New Roman" w:hAnsi="Times New Roman"/>
          <w:sz w:val="24"/>
          <w:szCs w:val="24"/>
        </w:rPr>
        <w:t xml:space="preserve"> </w:t>
      </w:r>
      <w:r w:rsidR="00AB3E1B" w:rsidRPr="00AB3E1B">
        <w:rPr>
          <w:rFonts w:ascii="Times New Roman" w:hAnsi="Times New Roman"/>
          <w:sz w:val="24"/>
          <w:szCs w:val="24"/>
        </w:rPr>
        <w:t>the level of protection provided for the means of egress.</w:t>
      </w:r>
    </w:p>
    <w:p w:rsidR="006A36CC" w:rsidRPr="00AB3E1B" w:rsidRDefault="006A36CC" w:rsidP="00D93E68">
      <w:pPr>
        <w:autoSpaceDE w:val="0"/>
        <w:autoSpaceDN w:val="0"/>
        <w:adjustRightInd w:val="0"/>
        <w:rPr>
          <w:rFonts w:ascii="Times New Roman" w:hAnsi="Times New Roman"/>
          <w:sz w:val="24"/>
          <w:szCs w:val="24"/>
        </w:rPr>
      </w:pPr>
    </w:p>
    <w:p w:rsidR="00AB3E1B" w:rsidRPr="00AB3E1B" w:rsidRDefault="009333B6" w:rsidP="00D93E68">
      <w:pPr>
        <w:autoSpaceDE w:val="0"/>
        <w:autoSpaceDN w:val="0"/>
        <w:adjustRightInd w:val="0"/>
        <w:rPr>
          <w:rFonts w:cs="Arial"/>
          <w:b/>
          <w:bCs/>
          <w:sz w:val="24"/>
          <w:szCs w:val="24"/>
        </w:rPr>
      </w:pPr>
      <w:r>
        <w:rPr>
          <w:rFonts w:cs="Arial"/>
          <w:b/>
          <w:bCs/>
          <w:sz w:val="24"/>
          <w:szCs w:val="24"/>
        </w:rPr>
        <w:t>SECTION 4</w:t>
      </w:r>
      <w:r w:rsidR="00AB3E1B" w:rsidRPr="00AB3E1B">
        <w:rPr>
          <w:rFonts w:cs="Arial"/>
          <w:b/>
          <w:bCs/>
          <w:sz w:val="24"/>
          <w:szCs w:val="24"/>
        </w:rPr>
        <w:t>05</w:t>
      </w:r>
    </w:p>
    <w:p w:rsidR="00AB3E1B" w:rsidRPr="00AB3E1B" w:rsidRDefault="00AB3E1B" w:rsidP="00D93E68">
      <w:pPr>
        <w:autoSpaceDE w:val="0"/>
        <w:autoSpaceDN w:val="0"/>
        <w:adjustRightInd w:val="0"/>
        <w:rPr>
          <w:rFonts w:cs="Arial"/>
          <w:b/>
          <w:bCs/>
          <w:sz w:val="24"/>
          <w:szCs w:val="24"/>
        </w:rPr>
      </w:pPr>
      <w:r w:rsidRPr="00AB3E1B">
        <w:rPr>
          <w:rFonts w:cs="Arial"/>
          <w:b/>
          <w:bCs/>
          <w:sz w:val="24"/>
          <w:szCs w:val="24"/>
        </w:rPr>
        <w:t>ACCESSIBILITY</w:t>
      </w:r>
    </w:p>
    <w:p w:rsidR="00AB3E1B" w:rsidRPr="00AB3E1B" w:rsidRDefault="009333B6"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AB3E1B" w:rsidRPr="00AB3E1B">
        <w:rPr>
          <w:rFonts w:ascii="Times New Roman" w:hAnsi="Times New Roman"/>
          <w:b/>
          <w:bCs/>
          <w:sz w:val="24"/>
          <w:szCs w:val="24"/>
        </w:rPr>
        <w:t xml:space="preserve">05.1 General. </w:t>
      </w:r>
      <w:r w:rsidR="00AB3E1B" w:rsidRPr="00AB3E1B">
        <w:rPr>
          <w:rFonts w:ascii="Times New Roman" w:hAnsi="Times New Roman"/>
          <w:sz w:val="24"/>
          <w:szCs w:val="24"/>
        </w:rPr>
        <w:t>Repairs shall be done in a manner that maintains</w:t>
      </w:r>
      <w:r w:rsidR="006A36CC">
        <w:rPr>
          <w:rFonts w:ascii="Times New Roman" w:hAnsi="Times New Roman"/>
          <w:sz w:val="24"/>
          <w:szCs w:val="24"/>
        </w:rPr>
        <w:t xml:space="preserve"> </w:t>
      </w:r>
      <w:r w:rsidR="00AB3E1B" w:rsidRPr="00AB3E1B">
        <w:rPr>
          <w:rFonts w:ascii="Times New Roman" w:hAnsi="Times New Roman"/>
          <w:sz w:val="24"/>
          <w:szCs w:val="24"/>
        </w:rPr>
        <w:t>the level of accessibility provided.</w:t>
      </w:r>
    </w:p>
    <w:p w:rsidR="006A36CC" w:rsidRDefault="006A36CC" w:rsidP="00D93E68">
      <w:pPr>
        <w:autoSpaceDE w:val="0"/>
        <w:autoSpaceDN w:val="0"/>
        <w:adjustRightInd w:val="0"/>
        <w:rPr>
          <w:rFonts w:cs="Arial"/>
          <w:b/>
          <w:bCs/>
          <w:sz w:val="24"/>
          <w:szCs w:val="24"/>
        </w:rPr>
      </w:pPr>
    </w:p>
    <w:p w:rsidR="00AB3E1B" w:rsidRPr="00AB3E1B" w:rsidRDefault="009333B6" w:rsidP="00D93E68">
      <w:pPr>
        <w:autoSpaceDE w:val="0"/>
        <w:autoSpaceDN w:val="0"/>
        <w:adjustRightInd w:val="0"/>
        <w:rPr>
          <w:rFonts w:cs="Arial"/>
          <w:b/>
          <w:bCs/>
          <w:sz w:val="24"/>
          <w:szCs w:val="24"/>
        </w:rPr>
      </w:pPr>
      <w:r>
        <w:rPr>
          <w:rFonts w:cs="Arial"/>
          <w:b/>
          <w:bCs/>
          <w:sz w:val="24"/>
          <w:szCs w:val="24"/>
        </w:rPr>
        <w:t>SECTION 4</w:t>
      </w:r>
      <w:r w:rsidR="00AB3E1B" w:rsidRPr="00AB3E1B">
        <w:rPr>
          <w:rFonts w:cs="Arial"/>
          <w:b/>
          <w:bCs/>
          <w:sz w:val="24"/>
          <w:szCs w:val="24"/>
        </w:rPr>
        <w:t>06</w:t>
      </w:r>
    </w:p>
    <w:p w:rsidR="00AB3E1B" w:rsidRPr="00AB3E1B" w:rsidRDefault="00AB3E1B" w:rsidP="00D93E68">
      <w:pPr>
        <w:autoSpaceDE w:val="0"/>
        <w:autoSpaceDN w:val="0"/>
        <w:adjustRightInd w:val="0"/>
        <w:rPr>
          <w:rFonts w:cs="Arial"/>
          <w:b/>
          <w:bCs/>
          <w:sz w:val="24"/>
          <w:szCs w:val="24"/>
        </w:rPr>
      </w:pPr>
      <w:r w:rsidRPr="00AB3E1B">
        <w:rPr>
          <w:rFonts w:cs="Arial"/>
          <w:b/>
          <w:bCs/>
          <w:sz w:val="24"/>
          <w:szCs w:val="24"/>
        </w:rPr>
        <w:t>STRUCTURAL</w:t>
      </w:r>
    </w:p>
    <w:p w:rsidR="00AB3E1B" w:rsidRDefault="009333B6" w:rsidP="00D93E68">
      <w:pPr>
        <w:autoSpaceDE w:val="0"/>
        <w:autoSpaceDN w:val="0"/>
        <w:adjustRightInd w:val="0"/>
        <w:rPr>
          <w:rFonts w:ascii="Times New Roman" w:hAnsi="Times New Roman"/>
          <w:sz w:val="24"/>
          <w:szCs w:val="24"/>
        </w:rPr>
      </w:pPr>
      <w:proofErr w:type="gramStart"/>
      <w:r>
        <w:rPr>
          <w:rFonts w:ascii="Times New Roman" w:hAnsi="Times New Roman"/>
          <w:b/>
          <w:bCs/>
          <w:sz w:val="24"/>
          <w:szCs w:val="24"/>
        </w:rPr>
        <w:t>[BS] 4</w:t>
      </w:r>
      <w:r w:rsidR="00AB3E1B" w:rsidRPr="00AB3E1B">
        <w:rPr>
          <w:rFonts w:ascii="Times New Roman" w:hAnsi="Times New Roman"/>
          <w:b/>
          <w:bCs/>
          <w:sz w:val="24"/>
          <w:szCs w:val="24"/>
        </w:rPr>
        <w:t>06.1 General.</w:t>
      </w:r>
      <w:proofErr w:type="gramEnd"/>
      <w:r w:rsidR="00AB3E1B" w:rsidRPr="00AB3E1B">
        <w:rPr>
          <w:rFonts w:ascii="Times New Roman" w:hAnsi="Times New Roman"/>
          <w:b/>
          <w:bCs/>
          <w:sz w:val="24"/>
          <w:szCs w:val="24"/>
        </w:rPr>
        <w:t xml:space="preserve"> </w:t>
      </w:r>
      <w:r w:rsidR="00AB3E1B" w:rsidRPr="00AB3E1B">
        <w:rPr>
          <w:rFonts w:ascii="Times New Roman" w:hAnsi="Times New Roman"/>
          <w:sz w:val="24"/>
          <w:szCs w:val="24"/>
        </w:rPr>
        <w:t>Structural repairs shall be in compliance</w:t>
      </w:r>
      <w:r w:rsidR="006A36CC">
        <w:rPr>
          <w:rFonts w:ascii="Times New Roman" w:hAnsi="Times New Roman"/>
          <w:sz w:val="24"/>
          <w:szCs w:val="24"/>
        </w:rPr>
        <w:t xml:space="preserve"> </w:t>
      </w:r>
      <w:r w:rsidR="00993595">
        <w:rPr>
          <w:rFonts w:ascii="Times New Roman" w:hAnsi="Times New Roman"/>
          <w:sz w:val="24"/>
          <w:szCs w:val="24"/>
        </w:rPr>
        <w:t>with this section and Section 4</w:t>
      </w:r>
      <w:r w:rsidR="00AB3E1B" w:rsidRPr="00AB3E1B">
        <w:rPr>
          <w:rFonts w:ascii="Times New Roman" w:hAnsi="Times New Roman"/>
          <w:sz w:val="24"/>
          <w:szCs w:val="24"/>
        </w:rPr>
        <w:t>01.2. Regardless of the extent</w:t>
      </w:r>
      <w:r w:rsidR="006A36CC">
        <w:rPr>
          <w:rFonts w:ascii="Times New Roman" w:hAnsi="Times New Roman"/>
          <w:sz w:val="24"/>
          <w:szCs w:val="24"/>
        </w:rPr>
        <w:t xml:space="preserve"> </w:t>
      </w:r>
      <w:r w:rsidR="00AB3E1B" w:rsidRPr="00AB3E1B">
        <w:rPr>
          <w:rFonts w:ascii="Times New Roman" w:hAnsi="Times New Roman"/>
          <w:sz w:val="24"/>
          <w:szCs w:val="24"/>
        </w:rPr>
        <w:t xml:space="preserve">of structural or nonstructural damage, </w:t>
      </w:r>
      <w:r w:rsidR="00AB3E1B" w:rsidRPr="00AB3E1B">
        <w:rPr>
          <w:rFonts w:ascii="Times New Roman" w:hAnsi="Times New Roman"/>
          <w:i/>
          <w:iCs/>
          <w:sz w:val="24"/>
          <w:szCs w:val="24"/>
        </w:rPr>
        <w:t xml:space="preserve">dangerous </w:t>
      </w:r>
      <w:r w:rsidR="00AB3E1B" w:rsidRPr="00AB3E1B">
        <w:rPr>
          <w:rFonts w:ascii="Times New Roman" w:hAnsi="Times New Roman"/>
          <w:sz w:val="24"/>
          <w:szCs w:val="24"/>
        </w:rPr>
        <w:t>conditions</w:t>
      </w:r>
      <w:r w:rsidR="006A36CC">
        <w:rPr>
          <w:rFonts w:ascii="Times New Roman" w:hAnsi="Times New Roman"/>
          <w:sz w:val="24"/>
          <w:szCs w:val="24"/>
        </w:rPr>
        <w:t xml:space="preserve"> </w:t>
      </w:r>
      <w:r w:rsidR="00AB3E1B" w:rsidRPr="00AB3E1B">
        <w:rPr>
          <w:rFonts w:ascii="Times New Roman" w:hAnsi="Times New Roman"/>
          <w:sz w:val="24"/>
          <w:szCs w:val="24"/>
        </w:rPr>
        <w:t xml:space="preserve">shall be eliminated. Regardless of the scope of </w:t>
      </w:r>
      <w:r w:rsidR="00AB3E1B" w:rsidRPr="00AB3E1B">
        <w:rPr>
          <w:rFonts w:ascii="Times New Roman" w:hAnsi="Times New Roman"/>
          <w:i/>
          <w:iCs/>
          <w:sz w:val="24"/>
          <w:szCs w:val="24"/>
        </w:rPr>
        <w:t>repair</w:t>
      </w:r>
      <w:r w:rsidR="00AB3E1B" w:rsidRPr="00AB3E1B">
        <w:rPr>
          <w:rFonts w:ascii="Times New Roman" w:hAnsi="Times New Roman"/>
          <w:sz w:val="24"/>
          <w:szCs w:val="24"/>
        </w:rPr>
        <w:t>, new</w:t>
      </w:r>
      <w:r w:rsidR="006A36CC">
        <w:rPr>
          <w:rFonts w:ascii="Times New Roman" w:hAnsi="Times New Roman"/>
          <w:sz w:val="24"/>
          <w:szCs w:val="24"/>
        </w:rPr>
        <w:t xml:space="preserve"> </w:t>
      </w:r>
      <w:r w:rsidR="00AB3E1B" w:rsidRPr="00AB3E1B">
        <w:rPr>
          <w:rFonts w:ascii="Times New Roman" w:hAnsi="Times New Roman"/>
          <w:sz w:val="24"/>
          <w:szCs w:val="24"/>
        </w:rPr>
        <w:t xml:space="preserve">structural members and connections used for </w:t>
      </w:r>
      <w:r w:rsidR="00AB3E1B" w:rsidRPr="00AB3E1B">
        <w:rPr>
          <w:rFonts w:ascii="Times New Roman" w:hAnsi="Times New Roman"/>
          <w:i/>
          <w:iCs/>
          <w:sz w:val="24"/>
          <w:szCs w:val="24"/>
        </w:rPr>
        <w:t xml:space="preserve">repair </w:t>
      </w:r>
      <w:r w:rsidR="00AB3E1B" w:rsidRPr="00AB3E1B">
        <w:rPr>
          <w:rFonts w:ascii="Times New Roman" w:hAnsi="Times New Roman"/>
          <w:sz w:val="24"/>
          <w:szCs w:val="24"/>
        </w:rPr>
        <w:t xml:space="preserve">or </w:t>
      </w:r>
      <w:r w:rsidR="00AB3E1B" w:rsidRPr="00AB3E1B">
        <w:rPr>
          <w:rFonts w:ascii="Times New Roman" w:hAnsi="Times New Roman"/>
          <w:i/>
          <w:iCs/>
          <w:sz w:val="24"/>
          <w:szCs w:val="24"/>
        </w:rPr>
        <w:t>rehabilitation</w:t>
      </w:r>
      <w:r w:rsidR="006A36CC">
        <w:rPr>
          <w:rFonts w:ascii="Times New Roman" w:hAnsi="Times New Roman"/>
          <w:i/>
          <w:iCs/>
          <w:sz w:val="24"/>
          <w:szCs w:val="24"/>
        </w:rPr>
        <w:t xml:space="preserve"> </w:t>
      </w:r>
      <w:r w:rsidR="00AB3E1B" w:rsidRPr="00AB3E1B">
        <w:rPr>
          <w:rFonts w:ascii="Times New Roman" w:hAnsi="Times New Roman"/>
          <w:sz w:val="24"/>
          <w:szCs w:val="24"/>
        </w:rPr>
        <w:t xml:space="preserve">shall comply with the </w:t>
      </w:r>
      <w:r w:rsidR="00AB3E1B" w:rsidRPr="00AB3E1B">
        <w:rPr>
          <w:rFonts w:ascii="Times New Roman" w:hAnsi="Times New Roman"/>
          <w:sz w:val="24"/>
          <w:szCs w:val="24"/>
        </w:rPr>
        <w:lastRenderedPageBreak/>
        <w:t>detailing provisions of the</w:t>
      </w:r>
      <w:r w:rsidR="006A36CC">
        <w:rPr>
          <w:rFonts w:ascii="Times New Roman" w:hAnsi="Times New Roman"/>
          <w:sz w:val="24"/>
          <w:szCs w:val="24"/>
        </w:rPr>
        <w:t xml:space="preserve"> </w:t>
      </w:r>
      <w:r w:rsidR="00AB3E1B" w:rsidRPr="00AB3E1B">
        <w:rPr>
          <w:rFonts w:ascii="Times New Roman" w:hAnsi="Times New Roman"/>
          <w:i/>
          <w:iCs/>
          <w:sz w:val="24"/>
          <w:szCs w:val="24"/>
        </w:rPr>
        <w:t xml:space="preserve">Florida Building Code, Building </w:t>
      </w:r>
      <w:r w:rsidR="00AB3E1B" w:rsidRPr="00AB3E1B">
        <w:rPr>
          <w:rFonts w:ascii="Times New Roman" w:hAnsi="Times New Roman"/>
          <w:sz w:val="24"/>
          <w:szCs w:val="24"/>
        </w:rPr>
        <w:t>for new buildings of similar</w:t>
      </w:r>
      <w:r w:rsidR="006A36CC">
        <w:rPr>
          <w:rFonts w:ascii="Times New Roman" w:hAnsi="Times New Roman"/>
          <w:sz w:val="24"/>
          <w:szCs w:val="24"/>
        </w:rPr>
        <w:t xml:space="preserve"> </w:t>
      </w:r>
      <w:r w:rsidR="00AB3E1B" w:rsidRPr="00AB3E1B">
        <w:rPr>
          <w:rFonts w:ascii="Times New Roman" w:hAnsi="Times New Roman"/>
          <w:sz w:val="24"/>
          <w:szCs w:val="24"/>
        </w:rPr>
        <w:t>structure, purpose and location.</w:t>
      </w:r>
    </w:p>
    <w:p w:rsidR="006A36CC" w:rsidRDefault="006A36CC" w:rsidP="00D93E68">
      <w:pPr>
        <w:autoSpaceDE w:val="0"/>
        <w:autoSpaceDN w:val="0"/>
        <w:adjustRightInd w:val="0"/>
        <w:rPr>
          <w:rFonts w:ascii="Times New Roman" w:hAnsi="Times New Roman"/>
          <w:sz w:val="24"/>
          <w:szCs w:val="24"/>
        </w:rPr>
      </w:pPr>
    </w:p>
    <w:p w:rsidR="006A36CC"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[BS] 4</w:t>
      </w:r>
      <w:r w:rsidR="006A36CC" w:rsidRPr="006A36CC">
        <w:rPr>
          <w:rFonts w:ascii="Times New Roman" w:hAnsi="Times New Roman"/>
          <w:b/>
          <w:bCs/>
          <w:sz w:val="24"/>
          <w:szCs w:val="24"/>
        </w:rPr>
        <w:t xml:space="preserve">06.2 Repairs to damaged buildings. </w:t>
      </w:r>
      <w:r w:rsidR="006A36CC" w:rsidRPr="006A36CC">
        <w:rPr>
          <w:rFonts w:ascii="Times New Roman" w:hAnsi="Times New Roman"/>
          <w:sz w:val="24"/>
          <w:szCs w:val="24"/>
        </w:rPr>
        <w:t>Repairs to damaged</w:t>
      </w:r>
      <w:r w:rsidR="006A36CC">
        <w:rPr>
          <w:rFonts w:ascii="Times New Roman" w:hAnsi="Times New Roman"/>
          <w:sz w:val="24"/>
          <w:szCs w:val="24"/>
        </w:rPr>
        <w:t xml:space="preserve"> </w:t>
      </w:r>
      <w:r w:rsidR="006A36CC" w:rsidRPr="006A36CC">
        <w:rPr>
          <w:rFonts w:ascii="Times New Roman" w:hAnsi="Times New Roman"/>
          <w:sz w:val="24"/>
          <w:szCs w:val="24"/>
        </w:rPr>
        <w:t>buildings shall comply with this section and Section</w:t>
      </w:r>
      <w:r w:rsidR="006A36CC">
        <w:rPr>
          <w:rFonts w:ascii="Times New Roman" w:hAnsi="Times New Roman"/>
          <w:sz w:val="24"/>
          <w:szCs w:val="24"/>
        </w:rPr>
        <w:t xml:space="preserve"> </w:t>
      </w:r>
      <w:r w:rsidR="006A36CC" w:rsidRPr="006A36CC">
        <w:rPr>
          <w:rFonts w:ascii="Times New Roman" w:hAnsi="Times New Roman"/>
          <w:sz w:val="24"/>
          <w:szCs w:val="24"/>
        </w:rPr>
        <w:t>706, Reroofing.</w:t>
      </w:r>
    </w:p>
    <w:p w:rsidR="006A36CC" w:rsidRPr="006A36CC" w:rsidRDefault="006A36CC" w:rsidP="00D93E68">
      <w:pPr>
        <w:autoSpaceDE w:val="0"/>
        <w:autoSpaceDN w:val="0"/>
        <w:adjustRightInd w:val="0"/>
        <w:rPr>
          <w:rFonts w:ascii="Times New Roman" w:hAnsi="Times New Roman"/>
          <w:sz w:val="24"/>
          <w:szCs w:val="24"/>
        </w:rPr>
      </w:pPr>
    </w:p>
    <w:p w:rsidR="006A36CC"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[BS] 4</w:t>
      </w:r>
      <w:r w:rsidR="006A36CC" w:rsidRPr="006A36CC">
        <w:rPr>
          <w:rFonts w:ascii="Times New Roman" w:hAnsi="Times New Roman"/>
          <w:b/>
          <w:bCs/>
          <w:sz w:val="24"/>
          <w:szCs w:val="24"/>
        </w:rPr>
        <w:t>06.2.1 Repairs for less than substantial structural</w:t>
      </w:r>
      <w:r w:rsidR="006A36CC">
        <w:rPr>
          <w:rFonts w:ascii="Times New Roman" w:hAnsi="Times New Roman"/>
          <w:b/>
          <w:bCs/>
          <w:sz w:val="24"/>
          <w:szCs w:val="24"/>
        </w:rPr>
        <w:t xml:space="preserve"> </w:t>
      </w:r>
      <w:r w:rsidR="006A36CC" w:rsidRPr="006A36CC">
        <w:rPr>
          <w:rFonts w:ascii="Times New Roman" w:hAnsi="Times New Roman"/>
          <w:b/>
          <w:bCs/>
          <w:sz w:val="24"/>
          <w:szCs w:val="24"/>
        </w:rPr>
        <w:t xml:space="preserve">damage. </w:t>
      </w:r>
      <w:r w:rsidR="006A36CC" w:rsidRPr="006A36CC">
        <w:rPr>
          <w:rFonts w:ascii="Times New Roman" w:hAnsi="Times New Roman"/>
          <w:sz w:val="24"/>
          <w:szCs w:val="24"/>
        </w:rPr>
        <w:t xml:space="preserve">For damage less than </w:t>
      </w:r>
      <w:r w:rsidR="006A36CC" w:rsidRPr="006A36CC">
        <w:rPr>
          <w:rFonts w:ascii="Times New Roman" w:hAnsi="Times New Roman"/>
          <w:i/>
          <w:iCs/>
          <w:sz w:val="24"/>
          <w:szCs w:val="24"/>
        </w:rPr>
        <w:t>substantial structural</w:t>
      </w:r>
      <w:r w:rsidR="006A36CC">
        <w:rPr>
          <w:rFonts w:ascii="Times New Roman" w:hAnsi="Times New Roman"/>
          <w:i/>
          <w:iCs/>
          <w:sz w:val="24"/>
          <w:szCs w:val="24"/>
        </w:rPr>
        <w:t xml:space="preserve"> </w:t>
      </w:r>
      <w:r w:rsidR="006A36CC" w:rsidRPr="006A36CC">
        <w:rPr>
          <w:rFonts w:ascii="Times New Roman" w:hAnsi="Times New Roman"/>
          <w:i/>
          <w:iCs/>
          <w:sz w:val="24"/>
          <w:szCs w:val="24"/>
        </w:rPr>
        <w:t>damage</w:t>
      </w:r>
      <w:r w:rsidR="006A36CC" w:rsidRPr="006A36CC">
        <w:rPr>
          <w:rFonts w:ascii="Times New Roman" w:hAnsi="Times New Roman"/>
          <w:sz w:val="24"/>
          <w:szCs w:val="24"/>
        </w:rPr>
        <w:t>, the damaged elements shall be permitted to</w:t>
      </w:r>
      <w:r w:rsidR="006A36CC">
        <w:rPr>
          <w:rFonts w:ascii="Times New Roman" w:hAnsi="Times New Roman"/>
          <w:sz w:val="24"/>
          <w:szCs w:val="24"/>
        </w:rPr>
        <w:t xml:space="preserve"> </w:t>
      </w:r>
      <w:r w:rsidR="006A36CC" w:rsidRPr="006A36CC">
        <w:rPr>
          <w:rFonts w:ascii="Times New Roman" w:hAnsi="Times New Roman"/>
          <w:sz w:val="24"/>
          <w:szCs w:val="24"/>
        </w:rPr>
        <w:t xml:space="preserve">be restored to their </w:t>
      </w:r>
      <w:proofErr w:type="spellStart"/>
      <w:r w:rsidR="006A36CC" w:rsidRPr="006A36CC">
        <w:rPr>
          <w:rFonts w:ascii="Times New Roman" w:hAnsi="Times New Roman"/>
          <w:sz w:val="24"/>
          <w:szCs w:val="24"/>
        </w:rPr>
        <w:t>predamage</w:t>
      </w:r>
      <w:proofErr w:type="spellEnd"/>
      <w:r w:rsidR="006A36CC" w:rsidRPr="006A36CC">
        <w:rPr>
          <w:rFonts w:ascii="Times New Roman" w:hAnsi="Times New Roman"/>
          <w:sz w:val="24"/>
          <w:szCs w:val="24"/>
        </w:rPr>
        <w:t xml:space="preserve"> condition.</w:t>
      </w:r>
    </w:p>
    <w:p w:rsidR="00A40FDE" w:rsidRPr="006A36CC" w:rsidRDefault="00A40FDE" w:rsidP="00D93E68">
      <w:pPr>
        <w:autoSpaceDE w:val="0"/>
        <w:autoSpaceDN w:val="0"/>
        <w:adjustRightInd w:val="0"/>
        <w:rPr>
          <w:rFonts w:ascii="Times New Roman" w:hAnsi="Times New Roman"/>
          <w:sz w:val="24"/>
          <w:szCs w:val="24"/>
        </w:rPr>
      </w:pPr>
    </w:p>
    <w:p w:rsidR="006A36CC" w:rsidRDefault="00993595" w:rsidP="00D93E68">
      <w:pPr>
        <w:autoSpaceDE w:val="0"/>
        <w:autoSpaceDN w:val="0"/>
        <w:adjustRightInd w:val="0"/>
        <w:rPr>
          <w:rFonts w:ascii="Times New Roman" w:hAnsi="Times New Roman"/>
          <w:sz w:val="24"/>
          <w:szCs w:val="24"/>
        </w:rPr>
      </w:pPr>
      <w:proofErr w:type="gramStart"/>
      <w:r>
        <w:rPr>
          <w:rFonts w:ascii="Times New Roman" w:hAnsi="Times New Roman"/>
          <w:b/>
          <w:bCs/>
          <w:sz w:val="24"/>
          <w:szCs w:val="24"/>
        </w:rPr>
        <w:t>[BS] 4</w:t>
      </w:r>
      <w:r w:rsidR="006A36CC" w:rsidRPr="006A36CC">
        <w:rPr>
          <w:rFonts w:ascii="Times New Roman" w:hAnsi="Times New Roman"/>
          <w:b/>
          <w:bCs/>
          <w:sz w:val="24"/>
          <w:szCs w:val="24"/>
        </w:rPr>
        <w:t>06.2.2 Substantial structural damage to vertical</w:t>
      </w:r>
      <w:r w:rsidR="006A36CC">
        <w:rPr>
          <w:rFonts w:ascii="Times New Roman" w:hAnsi="Times New Roman"/>
          <w:b/>
          <w:bCs/>
          <w:sz w:val="24"/>
          <w:szCs w:val="24"/>
        </w:rPr>
        <w:t xml:space="preserve"> </w:t>
      </w:r>
      <w:r w:rsidR="006A36CC" w:rsidRPr="006A36CC">
        <w:rPr>
          <w:rFonts w:ascii="Times New Roman" w:hAnsi="Times New Roman"/>
          <w:b/>
          <w:bCs/>
          <w:sz w:val="24"/>
          <w:szCs w:val="24"/>
        </w:rPr>
        <w:t>elements of the lateral force-resisting system.</w:t>
      </w:r>
      <w:proofErr w:type="gramEnd"/>
      <w:r w:rsidR="006A36CC" w:rsidRPr="006A36CC">
        <w:rPr>
          <w:rFonts w:ascii="Times New Roman" w:hAnsi="Times New Roman"/>
          <w:b/>
          <w:bCs/>
          <w:sz w:val="24"/>
          <w:szCs w:val="24"/>
        </w:rPr>
        <w:t xml:space="preserve"> </w:t>
      </w:r>
      <w:r w:rsidR="006A36CC" w:rsidRPr="006A36CC">
        <w:rPr>
          <w:rFonts w:ascii="Times New Roman" w:hAnsi="Times New Roman"/>
          <w:sz w:val="24"/>
          <w:szCs w:val="24"/>
        </w:rPr>
        <w:t>A building</w:t>
      </w:r>
      <w:r w:rsidR="006A36CC">
        <w:rPr>
          <w:rFonts w:ascii="Times New Roman" w:hAnsi="Times New Roman"/>
          <w:sz w:val="24"/>
          <w:szCs w:val="24"/>
        </w:rPr>
        <w:t xml:space="preserve"> </w:t>
      </w:r>
      <w:r w:rsidR="006A36CC" w:rsidRPr="006A36CC">
        <w:rPr>
          <w:rFonts w:ascii="Times New Roman" w:hAnsi="Times New Roman"/>
          <w:sz w:val="24"/>
          <w:szCs w:val="24"/>
        </w:rPr>
        <w:t xml:space="preserve">that has sustained </w:t>
      </w:r>
      <w:r w:rsidR="006A36CC" w:rsidRPr="006A36CC">
        <w:rPr>
          <w:rFonts w:ascii="Times New Roman" w:hAnsi="Times New Roman"/>
          <w:i/>
          <w:iCs/>
          <w:sz w:val="24"/>
          <w:szCs w:val="24"/>
        </w:rPr>
        <w:t xml:space="preserve">substantial structural damage </w:t>
      </w:r>
      <w:r w:rsidR="006A36CC" w:rsidRPr="006A36CC">
        <w:rPr>
          <w:rFonts w:ascii="Times New Roman" w:hAnsi="Times New Roman"/>
          <w:sz w:val="24"/>
          <w:szCs w:val="24"/>
        </w:rPr>
        <w:t>to the</w:t>
      </w:r>
      <w:r w:rsidR="006A36CC">
        <w:rPr>
          <w:rFonts w:ascii="Times New Roman" w:hAnsi="Times New Roman"/>
          <w:sz w:val="24"/>
          <w:szCs w:val="24"/>
        </w:rPr>
        <w:t xml:space="preserve"> </w:t>
      </w:r>
      <w:r w:rsidR="006A36CC" w:rsidRPr="006A36CC">
        <w:rPr>
          <w:rFonts w:ascii="Times New Roman" w:hAnsi="Times New Roman"/>
          <w:sz w:val="24"/>
          <w:szCs w:val="24"/>
        </w:rPr>
        <w:t>vertical elements of its lateral force-resisting system shall</w:t>
      </w:r>
      <w:r w:rsidR="006A36CC">
        <w:rPr>
          <w:rFonts w:ascii="Times New Roman" w:hAnsi="Times New Roman"/>
          <w:sz w:val="24"/>
          <w:szCs w:val="24"/>
        </w:rPr>
        <w:t xml:space="preserve"> </w:t>
      </w:r>
      <w:r w:rsidR="006A36CC" w:rsidRPr="006A36CC">
        <w:rPr>
          <w:rFonts w:ascii="Times New Roman" w:hAnsi="Times New Roman"/>
          <w:sz w:val="24"/>
          <w:szCs w:val="24"/>
        </w:rPr>
        <w:t>be evalua</w:t>
      </w:r>
      <w:r>
        <w:rPr>
          <w:rFonts w:ascii="Times New Roman" w:hAnsi="Times New Roman"/>
          <w:sz w:val="24"/>
          <w:szCs w:val="24"/>
        </w:rPr>
        <w:t>ted in accordance with Section 4</w:t>
      </w:r>
      <w:r w:rsidR="006A36CC" w:rsidRPr="006A36CC">
        <w:rPr>
          <w:rFonts w:ascii="Times New Roman" w:hAnsi="Times New Roman"/>
          <w:sz w:val="24"/>
          <w:szCs w:val="24"/>
        </w:rPr>
        <w:t>06.2.2.1, and</w:t>
      </w:r>
      <w:r w:rsidR="006A36CC">
        <w:rPr>
          <w:rFonts w:ascii="Times New Roman" w:hAnsi="Times New Roman"/>
          <w:sz w:val="24"/>
          <w:szCs w:val="24"/>
        </w:rPr>
        <w:t xml:space="preserve"> </w:t>
      </w:r>
      <w:r w:rsidR="006A36CC" w:rsidRPr="006A36CC">
        <w:rPr>
          <w:rFonts w:ascii="Times New Roman" w:hAnsi="Times New Roman"/>
          <w:sz w:val="24"/>
          <w:szCs w:val="24"/>
        </w:rPr>
        <w:t>either repai</w:t>
      </w:r>
      <w:r>
        <w:rPr>
          <w:rFonts w:ascii="Times New Roman" w:hAnsi="Times New Roman"/>
          <w:sz w:val="24"/>
          <w:szCs w:val="24"/>
        </w:rPr>
        <w:t>red in accordance with Section 4</w:t>
      </w:r>
      <w:r w:rsidR="006A36CC" w:rsidRPr="006A36CC">
        <w:rPr>
          <w:rFonts w:ascii="Times New Roman" w:hAnsi="Times New Roman"/>
          <w:sz w:val="24"/>
          <w:szCs w:val="24"/>
        </w:rPr>
        <w:t>06.2.2.2 or</w:t>
      </w:r>
      <w:r w:rsidR="006A36CC">
        <w:rPr>
          <w:rFonts w:ascii="Times New Roman" w:hAnsi="Times New Roman"/>
          <w:sz w:val="24"/>
          <w:szCs w:val="24"/>
        </w:rPr>
        <w:t xml:space="preserve"> </w:t>
      </w:r>
      <w:r w:rsidR="006A36CC" w:rsidRPr="006A36CC">
        <w:rPr>
          <w:rFonts w:ascii="Times New Roman" w:hAnsi="Times New Roman"/>
          <w:sz w:val="24"/>
          <w:szCs w:val="24"/>
        </w:rPr>
        <w:t>repaired and rehabilitated in accordance with Section</w:t>
      </w:r>
      <w:r w:rsidR="006A36CC">
        <w:rPr>
          <w:rFonts w:ascii="Times New Roman" w:hAnsi="Times New Roman"/>
          <w:sz w:val="24"/>
          <w:szCs w:val="24"/>
        </w:rPr>
        <w:t xml:space="preserve"> </w:t>
      </w:r>
      <w:r>
        <w:rPr>
          <w:rFonts w:ascii="Times New Roman" w:hAnsi="Times New Roman"/>
          <w:sz w:val="24"/>
          <w:szCs w:val="24"/>
        </w:rPr>
        <w:t>4</w:t>
      </w:r>
      <w:r w:rsidR="006A36CC" w:rsidRPr="006A36CC">
        <w:rPr>
          <w:rFonts w:ascii="Times New Roman" w:hAnsi="Times New Roman"/>
          <w:sz w:val="24"/>
          <w:szCs w:val="24"/>
        </w:rPr>
        <w:t>06.2.2.3, depending on the results of the evaluation.</w:t>
      </w:r>
    </w:p>
    <w:p w:rsidR="006A36CC" w:rsidRDefault="006A36CC" w:rsidP="00D93E68">
      <w:pPr>
        <w:autoSpaceDE w:val="0"/>
        <w:autoSpaceDN w:val="0"/>
        <w:adjustRightInd w:val="0"/>
        <w:rPr>
          <w:rFonts w:ascii="Times New Roman" w:hAnsi="Times New Roman"/>
          <w:sz w:val="24"/>
          <w:szCs w:val="24"/>
        </w:rPr>
      </w:pPr>
    </w:p>
    <w:p w:rsidR="006A36CC" w:rsidRPr="006A36CC" w:rsidRDefault="006A36CC" w:rsidP="00D93E68">
      <w:pPr>
        <w:autoSpaceDE w:val="0"/>
        <w:autoSpaceDN w:val="0"/>
        <w:adjustRightInd w:val="0"/>
        <w:rPr>
          <w:rFonts w:ascii="Times New Roman" w:hAnsi="Times New Roman"/>
          <w:b/>
          <w:bCs/>
          <w:sz w:val="24"/>
          <w:szCs w:val="24"/>
        </w:rPr>
      </w:pPr>
      <w:r w:rsidRPr="006A36CC">
        <w:rPr>
          <w:rFonts w:ascii="Times New Roman" w:hAnsi="Times New Roman"/>
          <w:b/>
          <w:bCs/>
          <w:sz w:val="24"/>
          <w:szCs w:val="24"/>
        </w:rPr>
        <w:t>Exceptions:</w:t>
      </w:r>
    </w:p>
    <w:p w:rsidR="006A36CC" w:rsidRPr="006A36CC" w:rsidRDefault="006A36CC" w:rsidP="00D93E68">
      <w:pPr>
        <w:autoSpaceDE w:val="0"/>
        <w:autoSpaceDN w:val="0"/>
        <w:adjustRightInd w:val="0"/>
        <w:rPr>
          <w:rFonts w:ascii="Times New Roman" w:hAnsi="Times New Roman"/>
          <w:sz w:val="24"/>
          <w:szCs w:val="24"/>
        </w:rPr>
      </w:pPr>
      <w:r w:rsidRPr="006A36CC">
        <w:rPr>
          <w:rFonts w:ascii="Times New Roman" w:hAnsi="Times New Roman"/>
          <w:sz w:val="24"/>
          <w:szCs w:val="24"/>
        </w:rPr>
        <w:t>1. Buildings assigned to Seismic Design Category</w:t>
      </w:r>
      <w:r>
        <w:rPr>
          <w:rFonts w:ascii="Times New Roman" w:hAnsi="Times New Roman"/>
          <w:sz w:val="24"/>
          <w:szCs w:val="24"/>
        </w:rPr>
        <w:t xml:space="preserve"> </w:t>
      </w:r>
      <w:r w:rsidRPr="006A36CC">
        <w:rPr>
          <w:rFonts w:ascii="Times New Roman" w:hAnsi="Times New Roman"/>
          <w:sz w:val="24"/>
          <w:szCs w:val="24"/>
        </w:rPr>
        <w:t>A, B, or C whose substantial structural damage</w:t>
      </w:r>
    </w:p>
    <w:p w:rsidR="006A36CC" w:rsidRP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was</w:t>
      </w:r>
      <w:proofErr w:type="gramEnd"/>
      <w:r w:rsidRPr="006A36CC">
        <w:rPr>
          <w:rFonts w:ascii="Times New Roman" w:hAnsi="Times New Roman"/>
          <w:sz w:val="24"/>
          <w:szCs w:val="24"/>
        </w:rPr>
        <w:t xml:space="preserve"> not caused by earthquake need not be evaluated</w:t>
      </w:r>
      <w:r>
        <w:rPr>
          <w:rFonts w:ascii="Times New Roman" w:hAnsi="Times New Roman"/>
          <w:sz w:val="24"/>
          <w:szCs w:val="24"/>
        </w:rPr>
        <w:t xml:space="preserve"> </w:t>
      </w:r>
      <w:r w:rsidRPr="006A36CC">
        <w:rPr>
          <w:rFonts w:ascii="Times New Roman" w:hAnsi="Times New Roman"/>
          <w:sz w:val="24"/>
          <w:szCs w:val="24"/>
        </w:rPr>
        <w:t>or rehabilitated for load combinations that</w:t>
      </w:r>
    </w:p>
    <w:p w:rsidR="006A36CC" w:rsidRP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include</w:t>
      </w:r>
      <w:proofErr w:type="gramEnd"/>
      <w:r w:rsidRPr="006A36CC">
        <w:rPr>
          <w:rFonts w:ascii="Times New Roman" w:hAnsi="Times New Roman"/>
          <w:sz w:val="24"/>
          <w:szCs w:val="24"/>
        </w:rPr>
        <w:t xml:space="preserve"> earthquake effects.</w:t>
      </w:r>
    </w:p>
    <w:p w:rsidR="006A36CC" w:rsidRPr="006A36CC" w:rsidRDefault="006A36CC" w:rsidP="00D93E68">
      <w:pPr>
        <w:autoSpaceDE w:val="0"/>
        <w:autoSpaceDN w:val="0"/>
        <w:adjustRightInd w:val="0"/>
        <w:rPr>
          <w:rFonts w:ascii="Times New Roman" w:hAnsi="Times New Roman"/>
          <w:sz w:val="24"/>
          <w:szCs w:val="24"/>
        </w:rPr>
      </w:pPr>
      <w:r w:rsidRPr="006A36CC">
        <w:rPr>
          <w:rFonts w:ascii="Times New Roman" w:hAnsi="Times New Roman"/>
          <w:sz w:val="24"/>
          <w:szCs w:val="24"/>
        </w:rPr>
        <w:t>2. One- and two-family dwellings need not be evaluated</w:t>
      </w:r>
      <w:r>
        <w:rPr>
          <w:rFonts w:ascii="Times New Roman" w:hAnsi="Times New Roman"/>
          <w:sz w:val="24"/>
          <w:szCs w:val="24"/>
        </w:rPr>
        <w:t xml:space="preserve"> </w:t>
      </w:r>
      <w:r w:rsidRPr="006A36CC">
        <w:rPr>
          <w:rFonts w:ascii="Times New Roman" w:hAnsi="Times New Roman"/>
          <w:sz w:val="24"/>
          <w:szCs w:val="24"/>
        </w:rPr>
        <w:t>or rehabilitated for load combinations that</w:t>
      </w:r>
    </w:p>
    <w:p w:rsidR="006A36CC" w:rsidRP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include</w:t>
      </w:r>
      <w:proofErr w:type="gramEnd"/>
      <w:r w:rsidRPr="006A36CC">
        <w:rPr>
          <w:rFonts w:ascii="Times New Roman" w:hAnsi="Times New Roman"/>
          <w:sz w:val="24"/>
          <w:szCs w:val="24"/>
        </w:rPr>
        <w:t xml:space="preserve"> earthquake effects.</w:t>
      </w:r>
    </w:p>
    <w:p w:rsidR="006A36CC" w:rsidRPr="006A36CC" w:rsidRDefault="006A36CC" w:rsidP="00D93E68">
      <w:pPr>
        <w:autoSpaceDE w:val="0"/>
        <w:autoSpaceDN w:val="0"/>
        <w:adjustRightInd w:val="0"/>
        <w:rPr>
          <w:rFonts w:cs="Arial"/>
          <w:color w:val="000000"/>
          <w:sz w:val="24"/>
          <w:szCs w:val="24"/>
        </w:rPr>
      </w:pPr>
    </w:p>
    <w:p w:rsidR="00791E31" w:rsidRDefault="00993595" w:rsidP="00791E31">
      <w:pPr>
        <w:autoSpaceDE w:val="0"/>
        <w:autoSpaceDN w:val="0"/>
        <w:adjustRightInd w:val="0"/>
        <w:rPr>
          <w:rFonts w:ascii="Times New Roman" w:hAnsi="Times New Roman"/>
          <w:sz w:val="24"/>
          <w:szCs w:val="24"/>
        </w:rPr>
      </w:pPr>
      <w:r>
        <w:rPr>
          <w:rFonts w:ascii="Times New Roman" w:hAnsi="Times New Roman"/>
          <w:b/>
          <w:bCs/>
          <w:sz w:val="24"/>
          <w:szCs w:val="24"/>
        </w:rPr>
        <w:t>[</w:t>
      </w:r>
    </w:p>
    <w:p w:rsidR="00791E31" w:rsidRPr="008A5CE6" w:rsidRDefault="00791E31" w:rsidP="00791E31">
      <w:pPr>
        <w:shd w:val="clear" w:color="auto" w:fill="FFFFFF"/>
        <w:ind w:right="1441"/>
        <w:rPr>
          <w:rFonts w:cs="Arial"/>
          <w:color w:val="000000"/>
          <w:szCs w:val="22"/>
        </w:rPr>
      </w:pPr>
      <w:proofErr w:type="gramStart"/>
      <w:r>
        <w:rPr>
          <w:rFonts w:cs="Arial"/>
          <w:b/>
          <w:bCs/>
          <w:color w:val="000000"/>
          <w:szCs w:val="22"/>
        </w:rPr>
        <w:t>[BS] 4</w:t>
      </w:r>
      <w:r w:rsidRPr="008A5CE6">
        <w:rPr>
          <w:rFonts w:cs="Arial"/>
          <w:b/>
          <w:bCs/>
          <w:color w:val="000000"/>
          <w:szCs w:val="22"/>
        </w:rPr>
        <w:t>06.2.2.1 Evaluation.</w:t>
      </w:r>
      <w:proofErr w:type="gramEnd"/>
      <w:r w:rsidRPr="008A5CE6">
        <w:rPr>
          <w:rFonts w:cs="Arial"/>
          <w:b/>
          <w:bCs/>
          <w:color w:val="000000"/>
          <w:szCs w:val="22"/>
        </w:rPr>
        <w:t> </w:t>
      </w:r>
      <w:r w:rsidRPr="008A5CE6">
        <w:rPr>
          <w:rFonts w:cs="Arial"/>
          <w:color w:val="000000"/>
          <w:szCs w:val="22"/>
        </w:rPr>
        <w:t>The building shall be evaluated by a registered design professional, and the evaluation findings shall be submitted to the </w:t>
      </w:r>
      <w:r w:rsidRPr="008A5CE6">
        <w:rPr>
          <w:rFonts w:cs="Arial"/>
          <w:i/>
          <w:iCs/>
          <w:color w:val="000000"/>
          <w:szCs w:val="22"/>
        </w:rPr>
        <w:t>code official</w:t>
      </w:r>
      <w:r w:rsidRPr="008A5CE6">
        <w:rPr>
          <w:rFonts w:cs="Arial"/>
          <w:color w:val="000000"/>
          <w:szCs w:val="22"/>
        </w:rPr>
        <w:t xml:space="preserve">. The evaluation shall establish whether the damaged building, if repaired to its </w:t>
      </w:r>
      <w:proofErr w:type="spellStart"/>
      <w:r w:rsidRPr="008A5CE6">
        <w:rPr>
          <w:rFonts w:cs="Arial"/>
          <w:color w:val="000000"/>
          <w:szCs w:val="22"/>
        </w:rPr>
        <w:t>predamage</w:t>
      </w:r>
      <w:proofErr w:type="spellEnd"/>
      <w:r w:rsidRPr="008A5CE6">
        <w:rPr>
          <w:rFonts w:cs="Arial"/>
          <w:color w:val="000000"/>
          <w:szCs w:val="22"/>
        </w:rPr>
        <w:t xml:space="preserve"> state, would comply with the provisions of the </w:t>
      </w:r>
      <w:r w:rsidRPr="008A5CE6">
        <w:rPr>
          <w:rFonts w:cs="Arial"/>
          <w:i/>
          <w:iCs/>
          <w:color w:val="000000"/>
          <w:szCs w:val="22"/>
        </w:rPr>
        <w:t>Florida Building Code </w:t>
      </w:r>
      <w:r w:rsidRPr="008A5CE6">
        <w:rPr>
          <w:rFonts w:cs="Arial"/>
          <w:color w:val="000000"/>
          <w:szCs w:val="22"/>
        </w:rPr>
        <w:t>for load combinations that include wind or earthquake effects</w:t>
      </w:r>
      <w:r w:rsidRPr="008A5CE6">
        <w:rPr>
          <w:rFonts w:cs="Arial"/>
          <w:i/>
          <w:iCs/>
          <w:color w:val="000000"/>
          <w:szCs w:val="22"/>
        </w:rPr>
        <w:t>, </w:t>
      </w:r>
      <w:r w:rsidRPr="008A5CE6">
        <w:rPr>
          <w:rFonts w:cs="Arial"/>
          <w:color w:val="000000"/>
          <w:szCs w:val="22"/>
        </w:rPr>
        <w:t>except that the seismic forces shall be the reduced </w:t>
      </w:r>
      <w:r w:rsidRPr="008A5CE6">
        <w:rPr>
          <w:rFonts w:cs="Arial"/>
          <w:strike/>
          <w:color w:val="000000"/>
          <w:szCs w:val="22"/>
        </w:rPr>
        <w:t>International Building Code-level </w:t>
      </w:r>
      <w:r w:rsidRPr="008A5CE6">
        <w:rPr>
          <w:rFonts w:cs="Arial"/>
          <w:color w:val="000000"/>
          <w:szCs w:val="22"/>
        </w:rPr>
        <w:t>seismic forces.</w:t>
      </w:r>
    </w:p>
    <w:p w:rsidR="00791E31" w:rsidRDefault="00791E31" w:rsidP="00791E31">
      <w:pPr>
        <w:shd w:val="clear" w:color="auto" w:fill="FFFFFF"/>
        <w:ind w:right="1461"/>
        <w:rPr>
          <w:rFonts w:cs="Arial"/>
          <w:b/>
          <w:bCs/>
          <w:color w:val="000000"/>
          <w:szCs w:val="22"/>
        </w:rPr>
      </w:pPr>
    </w:p>
    <w:p w:rsidR="00791E31" w:rsidRPr="008A5CE6" w:rsidRDefault="00791E31" w:rsidP="00791E31">
      <w:pPr>
        <w:rPr>
          <w:rFonts w:eastAsia="Arial" w:cs="Arial"/>
          <w:color w:val="FF0000"/>
          <w:w w:val="99"/>
          <w:szCs w:val="22"/>
        </w:rPr>
      </w:pPr>
      <w:r w:rsidRPr="008A5CE6">
        <w:rPr>
          <w:rFonts w:eastAsia="Arial" w:cs="Arial"/>
          <w:color w:val="FF0000"/>
          <w:w w:val="99"/>
          <w:szCs w:val="22"/>
        </w:rPr>
        <w:t xml:space="preserve"> (S8157)</w:t>
      </w:r>
    </w:p>
    <w:p w:rsidR="006A36CC" w:rsidRDefault="006A36CC" w:rsidP="00D93E68">
      <w:pPr>
        <w:overflowPunct w:val="0"/>
        <w:rPr>
          <w:rFonts w:cs="Arial"/>
          <w:b/>
          <w:bCs/>
          <w:color w:val="000000"/>
          <w:sz w:val="24"/>
          <w:szCs w:val="24"/>
        </w:rPr>
      </w:pPr>
    </w:p>
    <w:p w:rsidR="006A36CC" w:rsidRPr="006A36CC" w:rsidRDefault="00993595" w:rsidP="00D93E68">
      <w:pPr>
        <w:autoSpaceDE w:val="0"/>
        <w:autoSpaceDN w:val="0"/>
        <w:adjustRightInd w:val="0"/>
        <w:rPr>
          <w:rFonts w:ascii="Times New Roman" w:hAnsi="Times New Roman"/>
          <w:sz w:val="24"/>
          <w:szCs w:val="24"/>
        </w:rPr>
      </w:pPr>
      <w:proofErr w:type="gramStart"/>
      <w:r>
        <w:rPr>
          <w:rFonts w:ascii="Times New Roman" w:hAnsi="Times New Roman"/>
          <w:b/>
          <w:bCs/>
          <w:sz w:val="24"/>
          <w:szCs w:val="24"/>
        </w:rPr>
        <w:t>[BS] 4</w:t>
      </w:r>
      <w:r w:rsidR="006A36CC" w:rsidRPr="006A36CC">
        <w:rPr>
          <w:rFonts w:ascii="Times New Roman" w:hAnsi="Times New Roman"/>
          <w:b/>
          <w:bCs/>
          <w:sz w:val="24"/>
          <w:szCs w:val="24"/>
        </w:rPr>
        <w:t>06.2.2.2 Extent of repair for compliant buildings.</w:t>
      </w:r>
      <w:proofErr w:type="gramEnd"/>
      <w:r w:rsidR="006A36CC">
        <w:rPr>
          <w:rFonts w:ascii="Times New Roman" w:hAnsi="Times New Roman"/>
          <w:b/>
          <w:bCs/>
          <w:sz w:val="24"/>
          <w:szCs w:val="24"/>
        </w:rPr>
        <w:t xml:space="preserve">  </w:t>
      </w:r>
      <w:r w:rsidR="006A36CC" w:rsidRPr="006A36CC">
        <w:rPr>
          <w:rFonts w:ascii="Times New Roman" w:hAnsi="Times New Roman"/>
          <w:sz w:val="24"/>
          <w:szCs w:val="24"/>
        </w:rPr>
        <w:t>If the evaluation establishes that the building in its</w:t>
      </w:r>
    </w:p>
    <w:p w:rsidR="006A36CC" w:rsidRPr="006A36CC" w:rsidRDefault="006A36CC" w:rsidP="00D93E68">
      <w:pPr>
        <w:autoSpaceDE w:val="0"/>
        <w:autoSpaceDN w:val="0"/>
        <w:adjustRightInd w:val="0"/>
        <w:rPr>
          <w:rFonts w:ascii="Times New Roman" w:hAnsi="Times New Roman"/>
          <w:sz w:val="24"/>
          <w:szCs w:val="24"/>
        </w:rPr>
      </w:pPr>
      <w:proofErr w:type="spellStart"/>
      <w:proofErr w:type="gramStart"/>
      <w:r w:rsidRPr="006A36CC">
        <w:rPr>
          <w:rFonts w:ascii="Times New Roman" w:hAnsi="Times New Roman"/>
          <w:sz w:val="24"/>
          <w:szCs w:val="24"/>
        </w:rPr>
        <w:t>predamage</w:t>
      </w:r>
      <w:proofErr w:type="spellEnd"/>
      <w:proofErr w:type="gramEnd"/>
      <w:r w:rsidRPr="006A36CC">
        <w:rPr>
          <w:rFonts w:ascii="Times New Roman" w:hAnsi="Times New Roman"/>
          <w:sz w:val="24"/>
          <w:szCs w:val="24"/>
        </w:rPr>
        <w:t xml:space="preserve"> condition complies with the provisions of</w:t>
      </w:r>
      <w:r>
        <w:rPr>
          <w:rFonts w:ascii="Times New Roman" w:hAnsi="Times New Roman"/>
          <w:sz w:val="24"/>
          <w:szCs w:val="24"/>
        </w:rPr>
        <w:t xml:space="preserve"> </w:t>
      </w:r>
      <w:r w:rsidR="00993595">
        <w:rPr>
          <w:rFonts w:ascii="Times New Roman" w:hAnsi="Times New Roman"/>
          <w:sz w:val="24"/>
          <w:szCs w:val="24"/>
        </w:rPr>
        <w:t>Section 4</w:t>
      </w:r>
      <w:r w:rsidRPr="006A36CC">
        <w:rPr>
          <w:rFonts w:ascii="Times New Roman" w:hAnsi="Times New Roman"/>
          <w:sz w:val="24"/>
          <w:szCs w:val="24"/>
        </w:rPr>
        <w:t>06.2.2.1, then the damaged elements shall be</w:t>
      </w:r>
    </w:p>
    <w:p w:rsidR="006A36CC" w:rsidRDefault="006A36CC" w:rsidP="00D93E68">
      <w:pPr>
        <w:overflowPunct w:val="0"/>
        <w:rPr>
          <w:rFonts w:ascii="Times New Roman" w:hAnsi="Times New Roman"/>
          <w:sz w:val="24"/>
          <w:szCs w:val="24"/>
        </w:rPr>
      </w:pPr>
      <w:proofErr w:type="gramStart"/>
      <w:r w:rsidRPr="006A36CC">
        <w:rPr>
          <w:rFonts w:ascii="Times New Roman" w:hAnsi="Times New Roman"/>
          <w:sz w:val="24"/>
          <w:szCs w:val="24"/>
        </w:rPr>
        <w:t>permitted</w:t>
      </w:r>
      <w:proofErr w:type="gramEnd"/>
      <w:r w:rsidRPr="006A36CC">
        <w:rPr>
          <w:rFonts w:ascii="Times New Roman" w:hAnsi="Times New Roman"/>
          <w:sz w:val="24"/>
          <w:szCs w:val="24"/>
        </w:rPr>
        <w:t xml:space="preserve"> to be restored to their </w:t>
      </w:r>
      <w:proofErr w:type="spellStart"/>
      <w:r w:rsidRPr="006A36CC">
        <w:rPr>
          <w:rFonts w:ascii="Times New Roman" w:hAnsi="Times New Roman"/>
          <w:sz w:val="24"/>
          <w:szCs w:val="24"/>
        </w:rPr>
        <w:t>predamage</w:t>
      </w:r>
      <w:proofErr w:type="spellEnd"/>
      <w:r w:rsidRPr="006A36CC">
        <w:rPr>
          <w:rFonts w:ascii="Times New Roman" w:hAnsi="Times New Roman"/>
          <w:sz w:val="24"/>
          <w:szCs w:val="24"/>
        </w:rPr>
        <w:t xml:space="preserve"> condition.</w:t>
      </w:r>
    </w:p>
    <w:p w:rsidR="006A36CC" w:rsidRDefault="006A36CC" w:rsidP="00D93E68">
      <w:pPr>
        <w:overflowPunct w:val="0"/>
        <w:rPr>
          <w:rFonts w:ascii="Times New Roman" w:hAnsi="Times New Roman"/>
          <w:sz w:val="24"/>
          <w:szCs w:val="24"/>
        </w:rPr>
      </w:pPr>
    </w:p>
    <w:p w:rsidR="00791E31" w:rsidRPr="008A5CE6" w:rsidRDefault="00791E31" w:rsidP="00791E31">
      <w:pPr>
        <w:shd w:val="clear" w:color="auto" w:fill="FFFFFF"/>
        <w:ind w:right="1461"/>
        <w:rPr>
          <w:rFonts w:cs="Arial"/>
          <w:color w:val="000000"/>
          <w:szCs w:val="22"/>
        </w:rPr>
      </w:pPr>
      <w:proofErr w:type="gramStart"/>
      <w:r w:rsidRPr="008A5CE6">
        <w:rPr>
          <w:rFonts w:cs="Arial"/>
          <w:b/>
          <w:bCs/>
          <w:color w:val="000000"/>
          <w:szCs w:val="22"/>
        </w:rPr>
        <w:t>[BS] 606.2.2.3 Extent of repair for noncompliant buildings.</w:t>
      </w:r>
      <w:proofErr w:type="gramEnd"/>
      <w:r w:rsidRPr="008A5CE6">
        <w:rPr>
          <w:rFonts w:cs="Arial"/>
          <w:b/>
          <w:bCs/>
          <w:color w:val="000000"/>
          <w:szCs w:val="22"/>
        </w:rPr>
        <w:t> </w:t>
      </w:r>
      <w:r w:rsidRPr="008A5CE6">
        <w:rPr>
          <w:rFonts w:cs="Arial"/>
          <w:color w:val="000000"/>
          <w:szCs w:val="22"/>
        </w:rPr>
        <w:t xml:space="preserve">If the evaluation does not establish that the building in its </w:t>
      </w:r>
      <w:proofErr w:type="spellStart"/>
      <w:r w:rsidRPr="008A5CE6">
        <w:rPr>
          <w:rFonts w:cs="Arial"/>
          <w:color w:val="000000"/>
          <w:szCs w:val="22"/>
        </w:rPr>
        <w:t>predamage</w:t>
      </w:r>
      <w:proofErr w:type="spellEnd"/>
      <w:r w:rsidRPr="008A5CE6">
        <w:rPr>
          <w:rFonts w:cs="Arial"/>
          <w:color w:val="000000"/>
          <w:szCs w:val="22"/>
        </w:rPr>
        <w:t xml:space="preserve"> condition complies </w:t>
      </w:r>
      <w:r w:rsidR="003E447B">
        <w:rPr>
          <w:rFonts w:cs="Arial"/>
          <w:color w:val="000000"/>
          <w:szCs w:val="22"/>
        </w:rPr>
        <w:t>with the provisions of Section 4</w:t>
      </w:r>
      <w:r w:rsidRPr="008A5CE6">
        <w:rPr>
          <w:rFonts w:cs="Arial"/>
          <w:color w:val="000000"/>
          <w:szCs w:val="22"/>
        </w:rPr>
        <w:t>06.2.2.1, then the building shall be rehabilitated to comply with the provisions of this section. The wind loads for the </w:t>
      </w:r>
      <w:r w:rsidRPr="008A5CE6">
        <w:rPr>
          <w:rFonts w:cs="Arial"/>
          <w:i/>
          <w:iCs/>
          <w:color w:val="000000"/>
          <w:szCs w:val="22"/>
        </w:rPr>
        <w:t>repair </w:t>
      </w:r>
      <w:r w:rsidRPr="008A5CE6">
        <w:rPr>
          <w:rFonts w:cs="Arial"/>
          <w:color w:val="000000"/>
          <w:szCs w:val="22"/>
        </w:rPr>
        <w:t>and </w:t>
      </w:r>
      <w:r w:rsidRPr="008A5CE6">
        <w:rPr>
          <w:rFonts w:cs="Arial"/>
          <w:i/>
          <w:iCs/>
          <w:color w:val="000000"/>
          <w:szCs w:val="22"/>
        </w:rPr>
        <w:t xml:space="preserve">rehabilitation </w:t>
      </w:r>
      <w:r w:rsidRPr="008A5CE6">
        <w:rPr>
          <w:rFonts w:cs="Arial"/>
          <w:color w:val="000000"/>
          <w:szCs w:val="22"/>
        </w:rPr>
        <w:t>shall be those required by the building code in effect at the time of original construction, unless the damage was caused by wind, in which case the wind loads shall be in accordance with the </w:t>
      </w:r>
      <w:r w:rsidRPr="008A5CE6">
        <w:rPr>
          <w:rFonts w:cs="Arial"/>
          <w:i/>
          <w:iCs/>
          <w:color w:val="000000"/>
          <w:szCs w:val="22"/>
        </w:rPr>
        <w:t>Florida Building Code</w:t>
      </w:r>
      <w:r w:rsidRPr="008A5CE6">
        <w:rPr>
          <w:rFonts w:cs="Arial"/>
          <w:color w:val="000000"/>
          <w:szCs w:val="22"/>
        </w:rPr>
        <w:t>. The seismic loads </w:t>
      </w:r>
      <w:r w:rsidRPr="008A5CE6">
        <w:rPr>
          <w:rFonts w:cs="Arial"/>
          <w:color w:val="000000"/>
          <w:szCs w:val="22"/>
          <w:u w:val="single"/>
        </w:rPr>
        <w:t>forces</w:t>
      </w:r>
      <w:r w:rsidRPr="008A5CE6">
        <w:rPr>
          <w:rFonts w:cs="Arial"/>
          <w:color w:val="000000"/>
          <w:szCs w:val="22"/>
        </w:rPr>
        <w:t> for this </w:t>
      </w:r>
      <w:r w:rsidRPr="008A5CE6">
        <w:rPr>
          <w:rFonts w:cs="Arial"/>
          <w:i/>
          <w:iCs/>
          <w:color w:val="000000"/>
          <w:szCs w:val="22"/>
        </w:rPr>
        <w:t>rehabilitation </w:t>
      </w:r>
      <w:r w:rsidRPr="008A5CE6">
        <w:rPr>
          <w:rFonts w:cs="Arial"/>
          <w:color w:val="000000"/>
          <w:szCs w:val="22"/>
        </w:rPr>
        <w:t>design shall be those required by the building code in effect at the time of original construction, but not less than the reduced </w:t>
      </w:r>
      <w:proofErr w:type="spellStart"/>
      <w:proofErr w:type="gramStart"/>
      <w:r w:rsidRPr="008A5CE6">
        <w:rPr>
          <w:rFonts w:cs="Arial"/>
          <w:strike/>
          <w:color w:val="000000"/>
          <w:szCs w:val="22"/>
        </w:rPr>
        <w:t>FLorida</w:t>
      </w:r>
      <w:proofErr w:type="spellEnd"/>
      <w:proofErr w:type="gramEnd"/>
      <w:r w:rsidRPr="008A5CE6">
        <w:rPr>
          <w:rFonts w:cs="Arial"/>
          <w:strike/>
          <w:color w:val="000000"/>
          <w:szCs w:val="22"/>
        </w:rPr>
        <w:t xml:space="preserve"> Building Code-level </w:t>
      </w:r>
      <w:r w:rsidRPr="008A5CE6">
        <w:rPr>
          <w:rFonts w:cs="Arial"/>
          <w:color w:val="000000"/>
          <w:szCs w:val="22"/>
        </w:rPr>
        <w:t>seismic forces.</w:t>
      </w:r>
    </w:p>
    <w:p w:rsidR="00791E31" w:rsidRPr="008A5CE6" w:rsidRDefault="00791E31" w:rsidP="00791E31">
      <w:pPr>
        <w:rPr>
          <w:rFonts w:eastAsia="Arial" w:cs="Arial"/>
          <w:color w:val="FF0000"/>
          <w:w w:val="99"/>
          <w:szCs w:val="22"/>
        </w:rPr>
      </w:pPr>
      <w:r w:rsidRPr="008A5CE6">
        <w:rPr>
          <w:rFonts w:eastAsia="Arial" w:cs="Arial"/>
          <w:color w:val="FF0000"/>
          <w:w w:val="99"/>
          <w:szCs w:val="22"/>
        </w:rPr>
        <w:t>(S8157)</w:t>
      </w:r>
    </w:p>
    <w:p w:rsidR="00791E31" w:rsidRDefault="00791E31" w:rsidP="00D93E68">
      <w:pPr>
        <w:overflowPunct w:val="0"/>
        <w:rPr>
          <w:rFonts w:ascii="Times New Roman" w:hAnsi="Times New Roman"/>
          <w:sz w:val="24"/>
          <w:szCs w:val="24"/>
        </w:rPr>
      </w:pPr>
    </w:p>
    <w:p w:rsidR="006A36CC" w:rsidRDefault="006A36CC" w:rsidP="00D93E68">
      <w:pPr>
        <w:overflowPunct w:val="0"/>
        <w:rPr>
          <w:rFonts w:ascii="Times New Roman" w:hAnsi="Times New Roman"/>
          <w:sz w:val="24"/>
          <w:szCs w:val="24"/>
        </w:rPr>
      </w:pPr>
    </w:p>
    <w:p w:rsidR="006A36CC" w:rsidRDefault="00993595" w:rsidP="00D93E68">
      <w:pPr>
        <w:autoSpaceDE w:val="0"/>
        <w:autoSpaceDN w:val="0"/>
        <w:adjustRightInd w:val="0"/>
        <w:rPr>
          <w:rFonts w:ascii="Times New Roman" w:hAnsi="Times New Roman"/>
          <w:sz w:val="24"/>
          <w:szCs w:val="24"/>
        </w:rPr>
      </w:pPr>
      <w:proofErr w:type="gramStart"/>
      <w:r>
        <w:rPr>
          <w:rFonts w:ascii="Times New Roman" w:hAnsi="Times New Roman"/>
          <w:b/>
          <w:bCs/>
          <w:sz w:val="24"/>
          <w:szCs w:val="24"/>
        </w:rPr>
        <w:t>[BS] 4</w:t>
      </w:r>
      <w:r w:rsidR="006A36CC" w:rsidRPr="006A36CC">
        <w:rPr>
          <w:rFonts w:ascii="Times New Roman" w:hAnsi="Times New Roman"/>
          <w:b/>
          <w:bCs/>
          <w:sz w:val="24"/>
          <w:szCs w:val="24"/>
        </w:rPr>
        <w:t>06.2.3 Substantial structural damage to gravity load-carrying components.</w:t>
      </w:r>
      <w:proofErr w:type="gramEnd"/>
      <w:r w:rsidR="006A36CC" w:rsidRPr="006A36CC">
        <w:rPr>
          <w:rFonts w:ascii="Times New Roman" w:hAnsi="Times New Roman"/>
          <w:b/>
          <w:bCs/>
          <w:sz w:val="24"/>
          <w:szCs w:val="24"/>
        </w:rPr>
        <w:t xml:space="preserve"> </w:t>
      </w:r>
      <w:r w:rsidR="006A36CC" w:rsidRPr="006A36CC">
        <w:rPr>
          <w:rFonts w:ascii="Times New Roman" w:hAnsi="Times New Roman"/>
          <w:sz w:val="24"/>
          <w:szCs w:val="24"/>
        </w:rPr>
        <w:t xml:space="preserve">Gravity load-carrying components that have sustained </w:t>
      </w:r>
      <w:r w:rsidR="006A36CC" w:rsidRPr="006A36CC">
        <w:rPr>
          <w:rFonts w:ascii="Times New Roman" w:hAnsi="Times New Roman"/>
          <w:i/>
          <w:iCs/>
          <w:sz w:val="24"/>
          <w:szCs w:val="24"/>
        </w:rPr>
        <w:t xml:space="preserve">substantial structural damage </w:t>
      </w:r>
      <w:r w:rsidR="006A36CC" w:rsidRPr="006A36CC">
        <w:rPr>
          <w:rFonts w:ascii="Times New Roman" w:hAnsi="Times New Roman"/>
          <w:sz w:val="24"/>
          <w:szCs w:val="24"/>
        </w:rPr>
        <w:t>shall be rehabilitated to comply with the applicable provisions</w:t>
      </w:r>
      <w:r w:rsidR="006A36CC">
        <w:rPr>
          <w:rFonts w:ascii="Times New Roman" w:hAnsi="Times New Roman"/>
          <w:sz w:val="24"/>
          <w:szCs w:val="24"/>
        </w:rPr>
        <w:t xml:space="preserve"> </w:t>
      </w:r>
      <w:r w:rsidR="006A36CC" w:rsidRPr="006A36CC">
        <w:rPr>
          <w:rFonts w:ascii="Times New Roman" w:hAnsi="Times New Roman"/>
          <w:sz w:val="24"/>
          <w:szCs w:val="24"/>
        </w:rPr>
        <w:t xml:space="preserve">for dead and live loads in the </w:t>
      </w:r>
      <w:r w:rsidR="006A36CC" w:rsidRPr="006A36CC">
        <w:rPr>
          <w:rFonts w:ascii="Times New Roman" w:hAnsi="Times New Roman"/>
          <w:i/>
          <w:iCs/>
          <w:sz w:val="24"/>
          <w:szCs w:val="24"/>
        </w:rPr>
        <w:t>Florida Building Code,</w:t>
      </w:r>
      <w:r w:rsidR="006A36CC">
        <w:rPr>
          <w:rFonts w:ascii="Times New Roman" w:hAnsi="Times New Roman"/>
          <w:i/>
          <w:iCs/>
          <w:sz w:val="24"/>
          <w:szCs w:val="24"/>
        </w:rPr>
        <w:t xml:space="preserve"> </w:t>
      </w:r>
      <w:r w:rsidR="006A36CC" w:rsidRPr="006A36CC">
        <w:rPr>
          <w:rFonts w:ascii="Times New Roman" w:hAnsi="Times New Roman"/>
          <w:i/>
          <w:iCs/>
          <w:sz w:val="24"/>
          <w:szCs w:val="24"/>
        </w:rPr>
        <w:t>Building</w:t>
      </w:r>
      <w:r w:rsidR="006A36CC" w:rsidRPr="006A36CC">
        <w:rPr>
          <w:rFonts w:ascii="Times New Roman" w:hAnsi="Times New Roman"/>
          <w:sz w:val="24"/>
          <w:szCs w:val="24"/>
        </w:rPr>
        <w:t xml:space="preserve">. Snow loads shall be considered if the </w:t>
      </w:r>
      <w:r w:rsidR="006A36CC" w:rsidRPr="006A36CC">
        <w:rPr>
          <w:rFonts w:ascii="Times New Roman" w:hAnsi="Times New Roman"/>
          <w:i/>
          <w:iCs/>
          <w:sz w:val="24"/>
          <w:szCs w:val="24"/>
        </w:rPr>
        <w:t>substantial</w:t>
      </w:r>
      <w:r w:rsidR="006A36CC">
        <w:rPr>
          <w:rFonts w:ascii="Times New Roman" w:hAnsi="Times New Roman"/>
          <w:i/>
          <w:iCs/>
          <w:sz w:val="24"/>
          <w:szCs w:val="24"/>
        </w:rPr>
        <w:t xml:space="preserve"> </w:t>
      </w:r>
      <w:r w:rsidR="006A36CC" w:rsidRPr="006A36CC">
        <w:rPr>
          <w:rFonts w:ascii="Times New Roman" w:hAnsi="Times New Roman"/>
          <w:i/>
          <w:iCs/>
          <w:sz w:val="24"/>
          <w:szCs w:val="24"/>
        </w:rPr>
        <w:t xml:space="preserve">structural damage </w:t>
      </w:r>
      <w:r w:rsidR="006A36CC" w:rsidRPr="006A36CC">
        <w:rPr>
          <w:rFonts w:ascii="Times New Roman" w:hAnsi="Times New Roman"/>
          <w:sz w:val="24"/>
          <w:szCs w:val="24"/>
        </w:rPr>
        <w:t>was caused by or related to snow load</w:t>
      </w:r>
      <w:r w:rsidR="006A36CC">
        <w:rPr>
          <w:rFonts w:ascii="Times New Roman" w:hAnsi="Times New Roman"/>
          <w:sz w:val="24"/>
          <w:szCs w:val="24"/>
        </w:rPr>
        <w:t xml:space="preserve"> </w:t>
      </w:r>
      <w:r w:rsidR="006A36CC" w:rsidRPr="006A36CC">
        <w:rPr>
          <w:rFonts w:ascii="Times New Roman" w:hAnsi="Times New Roman"/>
          <w:sz w:val="24"/>
          <w:szCs w:val="24"/>
        </w:rPr>
        <w:t xml:space="preserve">effects. Undamaged </w:t>
      </w:r>
      <w:r w:rsidR="006A36CC" w:rsidRPr="006A36CC">
        <w:rPr>
          <w:rFonts w:ascii="Times New Roman" w:hAnsi="Times New Roman"/>
          <w:sz w:val="24"/>
          <w:szCs w:val="24"/>
        </w:rPr>
        <w:lastRenderedPageBreak/>
        <w:t>gravity load-carrying components</w:t>
      </w:r>
      <w:r w:rsidR="006A36CC">
        <w:rPr>
          <w:rFonts w:ascii="Times New Roman" w:hAnsi="Times New Roman"/>
          <w:sz w:val="24"/>
          <w:szCs w:val="24"/>
        </w:rPr>
        <w:t xml:space="preserve"> </w:t>
      </w:r>
      <w:r w:rsidR="006A36CC" w:rsidRPr="006A36CC">
        <w:rPr>
          <w:rFonts w:ascii="Times New Roman" w:hAnsi="Times New Roman"/>
          <w:sz w:val="24"/>
          <w:szCs w:val="24"/>
        </w:rPr>
        <w:t xml:space="preserve">that receive </w:t>
      </w:r>
      <w:proofErr w:type="gramStart"/>
      <w:r w:rsidR="006A36CC" w:rsidRPr="006A36CC">
        <w:rPr>
          <w:rFonts w:ascii="Times New Roman" w:hAnsi="Times New Roman"/>
          <w:sz w:val="24"/>
          <w:szCs w:val="24"/>
        </w:rPr>
        <w:t>dead,</w:t>
      </w:r>
      <w:proofErr w:type="gramEnd"/>
      <w:r w:rsidR="006A36CC" w:rsidRPr="006A36CC">
        <w:rPr>
          <w:rFonts w:ascii="Times New Roman" w:hAnsi="Times New Roman"/>
          <w:sz w:val="24"/>
          <w:szCs w:val="24"/>
        </w:rPr>
        <w:t xml:space="preserve"> live or snow loads from rehabilitated</w:t>
      </w:r>
      <w:r w:rsidR="006A36CC">
        <w:rPr>
          <w:rFonts w:ascii="Times New Roman" w:hAnsi="Times New Roman"/>
          <w:sz w:val="24"/>
          <w:szCs w:val="24"/>
        </w:rPr>
        <w:t xml:space="preserve"> </w:t>
      </w:r>
      <w:r w:rsidR="006A36CC" w:rsidRPr="006A36CC">
        <w:rPr>
          <w:rFonts w:ascii="Times New Roman" w:hAnsi="Times New Roman"/>
          <w:sz w:val="24"/>
          <w:szCs w:val="24"/>
        </w:rPr>
        <w:t>components shall also be rehabilitated if required to comply</w:t>
      </w:r>
      <w:r w:rsidR="006A36CC">
        <w:rPr>
          <w:rFonts w:ascii="Times New Roman" w:hAnsi="Times New Roman"/>
          <w:sz w:val="24"/>
          <w:szCs w:val="24"/>
        </w:rPr>
        <w:t xml:space="preserve"> </w:t>
      </w:r>
      <w:r w:rsidR="006A36CC" w:rsidRPr="006A36CC">
        <w:rPr>
          <w:rFonts w:ascii="Times New Roman" w:hAnsi="Times New Roman"/>
          <w:sz w:val="24"/>
          <w:szCs w:val="24"/>
        </w:rPr>
        <w:t xml:space="preserve">with the design loads of the </w:t>
      </w:r>
      <w:r w:rsidR="006A36CC" w:rsidRPr="006A36CC">
        <w:rPr>
          <w:rFonts w:ascii="Times New Roman" w:hAnsi="Times New Roman"/>
          <w:i/>
          <w:iCs/>
          <w:sz w:val="24"/>
          <w:szCs w:val="24"/>
        </w:rPr>
        <w:t xml:space="preserve">rehabilitation </w:t>
      </w:r>
      <w:r w:rsidR="006A36CC" w:rsidRPr="006A36CC">
        <w:rPr>
          <w:rFonts w:ascii="Times New Roman" w:hAnsi="Times New Roman"/>
          <w:sz w:val="24"/>
          <w:szCs w:val="24"/>
        </w:rPr>
        <w:t>design.</w:t>
      </w:r>
    </w:p>
    <w:p w:rsidR="006A36CC" w:rsidRDefault="006A36CC" w:rsidP="00D93E68">
      <w:pPr>
        <w:autoSpaceDE w:val="0"/>
        <w:autoSpaceDN w:val="0"/>
        <w:adjustRightInd w:val="0"/>
        <w:rPr>
          <w:rFonts w:ascii="Times New Roman" w:hAnsi="Times New Roman"/>
          <w:sz w:val="24"/>
          <w:szCs w:val="24"/>
        </w:rPr>
      </w:pPr>
    </w:p>
    <w:p w:rsidR="006A36CC" w:rsidRPr="006A36CC" w:rsidRDefault="00993595" w:rsidP="00D93E68">
      <w:pPr>
        <w:autoSpaceDE w:val="0"/>
        <w:autoSpaceDN w:val="0"/>
        <w:adjustRightInd w:val="0"/>
        <w:rPr>
          <w:rFonts w:ascii="Times New Roman" w:hAnsi="Times New Roman"/>
          <w:sz w:val="24"/>
          <w:szCs w:val="24"/>
        </w:rPr>
      </w:pPr>
      <w:proofErr w:type="gramStart"/>
      <w:r>
        <w:rPr>
          <w:rFonts w:ascii="Times New Roman" w:hAnsi="Times New Roman"/>
          <w:b/>
          <w:bCs/>
          <w:sz w:val="24"/>
          <w:szCs w:val="24"/>
        </w:rPr>
        <w:t>[BS] 4</w:t>
      </w:r>
      <w:r w:rsidR="006A36CC" w:rsidRPr="006A36CC">
        <w:rPr>
          <w:rFonts w:ascii="Times New Roman" w:hAnsi="Times New Roman"/>
          <w:b/>
          <w:bCs/>
          <w:sz w:val="24"/>
          <w:szCs w:val="24"/>
        </w:rPr>
        <w:t>06.2.3.1 Lateral force-resisting elements.</w:t>
      </w:r>
      <w:proofErr w:type="gramEnd"/>
      <w:r w:rsidR="006A36CC">
        <w:rPr>
          <w:rFonts w:ascii="Times New Roman" w:hAnsi="Times New Roman"/>
          <w:b/>
          <w:bCs/>
          <w:sz w:val="24"/>
          <w:szCs w:val="24"/>
        </w:rPr>
        <w:t xml:space="preserve">  </w:t>
      </w:r>
      <w:r w:rsidR="006A36CC" w:rsidRPr="006A36CC">
        <w:rPr>
          <w:rFonts w:ascii="Times New Roman" w:hAnsi="Times New Roman"/>
          <w:sz w:val="24"/>
          <w:szCs w:val="24"/>
        </w:rPr>
        <w:t>Regardless of the level of damage to gravity elements</w:t>
      </w:r>
    </w:p>
    <w:p w:rsidR="006A36CC" w:rsidRP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of</w:t>
      </w:r>
      <w:proofErr w:type="gramEnd"/>
      <w:r w:rsidRPr="006A36CC">
        <w:rPr>
          <w:rFonts w:ascii="Times New Roman" w:hAnsi="Times New Roman"/>
          <w:sz w:val="24"/>
          <w:szCs w:val="24"/>
        </w:rPr>
        <w:t xml:space="preserve"> the lateral force-resisting system, if substantial structural</w:t>
      </w:r>
      <w:r>
        <w:rPr>
          <w:rFonts w:ascii="Times New Roman" w:hAnsi="Times New Roman"/>
          <w:sz w:val="24"/>
          <w:szCs w:val="24"/>
        </w:rPr>
        <w:t xml:space="preserve"> </w:t>
      </w:r>
      <w:r w:rsidRPr="006A36CC">
        <w:rPr>
          <w:rFonts w:ascii="Times New Roman" w:hAnsi="Times New Roman"/>
          <w:sz w:val="24"/>
          <w:szCs w:val="24"/>
        </w:rPr>
        <w:t>damage to gravity load-carrying components was</w:t>
      </w:r>
    </w:p>
    <w:p w:rsidR="006A36CC" w:rsidRP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caused</w:t>
      </w:r>
      <w:proofErr w:type="gramEnd"/>
      <w:r w:rsidRPr="006A36CC">
        <w:rPr>
          <w:rFonts w:ascii="Times New Roman" w:hAnsi="Times New Roman"/>
          <w:sz w:val="24"/>
          <w:szCs w:val="24"/>
        </w:rPr>
        <w:t xml:space="preserve"> primarily by wind or seismic effects, then the</w:t>
      </w:r>
      <w:r>
        <w:rPr>
          <w:rFonts w:ascii="Times New Roman" w:hAnsi="Times New Roman"/>
          <w:sz w:val="24"/>
          <w:szCs w:val="24"/>
        </w:rPr>
        <w:t xml:space="preserve"> </w:t>
      </w:r>
      <w:r w:rsidRPr="006A36CC">
        <w:rPr>
          <w:rFonts w:ascii="Times New Roman" w:hAnsi="Times New Roman"/>
          <w:sz w:val="24"/>
          <w:szCs w:val="24"/>
        </w:rPr>
        <w:t>building shall be evaluated in accordance with Section</w:t>
      </w:r>
    </w:p>
    <w:p w:rsidR="006A36CC" w:rsidRPr="006A36CC" w:rsidRDefault="00993595" w:rsidP="00D93E68">
      <w:pPr>
        <w:autoSpaceDE w:val="0"/>
        <w:autoSpaceDN w:val="0"/>
        <w:adjustRightInd w:val="0"/>
        <w:rPr>
          <w:rFonts w:ascii="Times New Roman" w:hAnsi="Times New Roman"/>
          <w:sz w:val="24"/>
          <w:szCs w:val="24"/>
        </w:rPr>
      </w:pPr>
      <w:r>
        <w:rPr>
          <w:rFonts w:ascii="Times New Roman" w:hAnsi="Times New Roman"/>
          <w:sz w:val="24"/>
          <w:szCs w:val="24"/>
        </w:rPr>
        <w:t>4</w:t>
      </w:r>
      <w:r w:rsidR="006A36CC" w:rsidRPr="006A36CC">
        <w:rPr>
          <w:rFonts w:ascii="Times New Roman" w:hAnsi="Times New Roman"/>
          <w:sz w:val="24"/>
          <w:szCs w:val="24"/>
        </w:rPr>
        <w:t xml:space="preserve">06.2.2.1 </w:t>
      </w:r>
      <w:proofErr w:type="gramStart"/>
      <w:r w:rsidR="006A36CC" w:rsidRPr="006A36CC">
        <w:rPr>
          <w:rFonts w:ascii="Times New Roman" w:hAnsi="Times New Roman"/>
          <w:sz w:val="24"/>
          <w:szCs w:val="24"/>
        </w:rPr>
        <w:t>and</w:t>
      </w:r>
      <w:proofErr w:type="gramEnd"/>
      <w:r w:rsidR="006A36CC" w:rsidRPr="006A36CC">
        <w:rPr>
          <w:rFonts w:ascii="Times New Roman" w:hAnsi="Times New Roman"/>
          <w:sz w:val="24"/>
          <w:szCs w:val="24"/>
        </w:rPr>
        <w:t>, if noncompliant, rehabilitated in accordance</w:t>
      </w:r>
      <w:r w:rsidR="006A36CC">
        <w:rPr>
          <w:rFonts w:ascii="Times New Roman" w:hAnsi="Times New Roman"/>
          <w:sz w:val="24"/>
          <w:szCs w:val="24"/>
        </w:rPr>
        <w:t xml:space="preserve"> </w:t>
      </w:r>
      <w:r>
        <w:rPr>
          <w:rFonts w:ascii="Times New Roman" w:hAnsi="Times New Roman"/>
          <w:sz w:val="24"/>
          <w:szCs w:val="24"/>
        </w:rPr>
        <w:t>with Section 4</w:t>
      </w:r>
      <w:r w:rsidR="006A36CC" w:rsidRPr="006A36CC">
        <w:rPr>
          <w:rFonts w:ascii="Times New Roman" w:hAnsi="Times New Roman"/>
          <w:sz w:val="24"/>
          <w:szCs w:val="24"/>
        </w:rPr>
        <w:t>06.2.2.3.</w:t>
      </w:r>
    </w:p>
    <w:p w:rsidR="006A36CC" w:rsidRPr="006A36CC" w:rsidRDefault="006A36CC" w:rsidP="00D93E68">
      <w:pPr>
        <w:autoSpaceDE w:val="0"/>
        <w:autoSpaceDN w:val="0"/>
        <w:adjustRightInd w:val="0"/>
        <w:rPr>
          <w:rFonts w:ascii="Times New Roman" w:hAnsi="Times New Roman"/>
          <w:b/>
          <w:bCs/>
          <w:sz w:val="24"/>
          <w:szCs w:val="24"/>
        </w:rPr>
      </w:pPr>
      <w:r w:rsidRPr="006A36CC">
        <w:rPr>
          <w:rFonts w:ascii="Times New Roman" w:hAnsi="Times New Roman"/>
          <w:b/>
          <w:bCs/>
          <w:sz w:val="24"/>
          <w:szCs w:val="24"/>
        </w:rPr>
        <w:t>Exceptions:</w:t>
      </w:r>
    </w:p>
    <w:p w:rsidR="006A36CC" w:rsidRPr="006A36CC" w:rsidRDefault="006A36CC" w:rsidP="00D93E68">
      <w:pPr>
        <w:autoSpaceDE w:val="0"/>
        <w:autoSpaceDN w:val="0"/>
        <w:adjustRightInd w:val="0"/>
        <w:rPr>
          <w:rFonts w:ascii="Times New Roman" w:hAnsi="Times New Roman"/>
          <w:sz w:val="24"/>
          <w:szCs w:val="24"/>
        </w:rPr>
      </w:pPr>
      <w:r w:rsidRPr="006A36CC">
        <w:rPr>
          <w:rFonts w:ascii="Times New Roman" w:hAnsi="Times New Roman"/>
          <w:sz w:val="24"/>
          <w:szCs w:val="24"/>
        </w:rPr>
        <w:t>1. Buildings assigned to Seismic Design Category</w:t>
      </w:r>
      <w:r>
        <w:rPr>
          <w:rFonts w:ascii="Times New Roman" w:hAnsi="Times New Roman"/>
          <w:sz w:val="24"/>
          <w:szCs w:val="24"/>
        </w:rPr>
        <w:t xml:space="preserve"> </w:t>
      </w:r>
      <w:r w:rsidRPr="006A36CC">
        <w:rPr>
          <w:rFonts w:ascii="Times New Roman" w:hAnsi="Times New Roman"/>
          <w:sz w:val="24"/>
          <w:szCs w:val="24"/>
        </w:rPr>
        <w:t>A, B, or C whose substantial structural</w:t>
      </w:r>
    </w:p>
    <w:p w:rsidR="006A36CC" w:rsidRP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damage</w:t>
      </w:r>
      <w:proofErr w:type="gramEnd"/>
      <w:r w:rsidRPr="006A36CC">
        <w:rPr>
          <w:rFonts w:ascii="Times New Roman" w:hAnsi="Times New Roman"/>
          <w:sz w:val="24"/>
          <w:szCs w:val="24"/>
        </w:rPr>
        <w:t xml:space="preserve"> was not caused by earthquake need</w:t>
      </w:r>
      <w:r>
        <w:rPr>
          <w:rFonts w:ascii="Times New Roman" w:hAnsi="Times New Roman"/>
          <w:sz w:val="24"/>
          <w:szCs w:val="24"/>
        </w:rPr>
        <w:t xml:space="preserve"> </w:t>
      </w:r>
      <w:r w:rsidRPr="006A36CC">
        <w:rPr>
          <w:rFonts w:ascii="Times New Roman" w:hAnsi="Times New Roman"/>
          <w:sz w:val="24"/>
          <w:szCs w:val="24"/>
        </w:rPr>
        <w:t>not be evaluated or rehabilitated for load combinations</w:t>
      </w:r>
    </w:p>
    <w:p w:rsidR="006A36CC" w:rsidRP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that</w:t>
      </w:r>
      <w:proofErr w:type="gramEnd"/>
      <w:r w:rsidRPr="006A36CC">
        <w:rPr>
          <w:rFonts w:ascii="Times New Roman" w:hAnsi="Times New Roman"/>
          <w:sz w:val="24"/>
          <w:szCs w:val="24"/>
        </w:rPr>
        <w:t xml:space="preserve"> include earthquake effects.</w:t>
      </w:r>
    </w:p>
    <w:p w:rsidR="006A36CC" w:rsidRPr="006A36CC" w:rsidRDefault="006A36CC" w:rsidP="00D93E68">
      <w:pPr>
        <w:autoSpaceDE w:val="0"/>
        <w:autoSpaceDN w:val="0"/>
        <w:adjustRightInd w:val="0"/>
        <w:rPr>
          <w:rFonts w:ascii="Times New Roman" w:hAnsi="Times New Roman"/>
          <w:sz w:val="24"/>
          <w:szCs w:val="24"/>
        </w:rPr>
      </w:pPr>
      <w:r w:rsidRPr="006A36CC">
        <w:rPr>
          <w:rFonts w:ascii="Times New Roman" w:hAnsi="Times New Roman"/>
          <w:sz w:val="24"/>
          <w:szCs w:val="24"/>
        </w:rPr>
        <w:t>2. One- and two-family dwellings need not be</w:t>
      </w:r>
      <w:r>
        <w:rPr>
          <w:rFonts w:ascii="Times New Roman" w:hAnsi="Times New Roman"/>
          <w:sz w:val="24"/>
          <w:szCs w:val="24"/>
        </w:rPr>
        <w:t xml:space="preserve"> </w:t>
      </w:r>
      <w:r w:rsidRPr="006A36CC">
        <w:rPr>
          <w:rFonts w:ascii="Times New Roman" w:hAnsi="Times New Roman"/>
          <w:sz w:val="24"/>
          <w:szCs w:val="24"/>
        </w:rPr>
        <w:t>evaluated or rehabilitated for load combinations</w:t>
      </w:r>
    </w:p>
    <w:p w:rsid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that</w:t>
      </w:r>
      <w:proofErr w:type="gramEnd"/>
      <w:r w:rsidRPr="006A36CC">
        <w:rPr>
          <w:rFonts w:ascii="Times New Roman" w:hAnsi="Times New Roman"/>
          <w:sz w:val="24"/>
          <w:szCs w:val="24"/>
        </w:rPr>
        <w:t xml:space="preserve"> include earthquake effects.</w:t>
      </w:r>
    </w:p>
    <w:p w:rsidR="006A36CC" w:rsidRDefault="006A36CC" w:rsidP="00D93E68">
      <w:pPr>
        <w:autoSpaceDE w:val="0"/>
        <w:autoSpaceDN w:val="0"/>
        <w:adjustRightInd w:val="0"/>
        <w:rPr>
          <w:rFonts w:ascii="Times New Roman" w:hAnsi="Times New Roman"/>
          <w:sz w:val="24"/>
          <w:szCs w:val="24"/>
        </w:rPr>
      </w:pPr>
    </w:p>
    <w:p w:rsidR="006A36CC" w:rsidRDefault="00993595" w:rsidP="00D93E68">
      <w:pPr>
        <w:autoSpaceDE w:val="0"/>
        <w:autoSpaceDN w:val="0"/>
        <w:adjustRightInd w:val="0"/>
        <w:rPr>
          <w:rFonts w:ascii="Times New Roman" w:hAnsi="Times New Roman"/>
          <w:sz w:val="24"/>
          <w:szCs w:val="24"/>
        </w:rPr>
      </w:pPr>
      <w:proofErr w:type="gramStart"/>
      <w:r>
        <w:rPr>
          <w:rFonts w:ascii="Times New Roman" w:hAnsi="Times New Roman"/>
          <w:b/>
          <w:bCs/>
          <w:sz w:val="24"/>
          <w:szCs w:val="24"/>
        </w:rPr>
        <w:t>[BS] 4</w:t>
      </w:r>
      <w:r w:rsidR="006A36CC" w:rsidRPr="006A36CC">
        <w:rPr>
          <w:rFonts w:ascii="Times New Roman" w:hAnsi="Times New Roman"/>
          <w:b/>
          <w:bCs/>
          <w:sz w:val="24"/>
          <w:szCs w:val="24"/>
        </w:rPr>
        <w:t>06.2.4 Flood hazard areas.</w:t>
      </w:r>
      <w:proofErr w:type="gramEnd"/>
      <w:r w:rsidR="006A36CC" w:rsidRPr="006A36CC">
        <w:rPr>
          <w:rFonts w:ascii="Times New Roman" w:hAnsi="Times New Roman"/>
          <w:b/>
          <w:bCs/>
          <w:sz w:val="24"/>
          <w:szCs w:val="24"/>
        </w:rPr>
        <w:t xml:space="preserve"> </w:t>
      </w:r>
      <w:r w:rsidR="006A36CC" w:rsidRPr="006A36CC">
        <w:rPr>
          <w:rFonts w:ascii="Times New Roman" w:hAnsi="Times New Roman"/>
          <w:sz w:val="24"/>
          <w:szCs w:val="24"/>
        </w:rPr>
        <w:t xml:space="preserve">In </w:t>
      </w:r>
      <w:r w:rsidR="006A36CC" w:rsidRPr="006A36CC">
        <w:rPr>
          <w:rFonts w:ascii="Times New Roman" w:hAnsi="Times New Roman"/>
          <w:i/>
          <w:iCs/>
          <w:sz w:val="24"/>
          <w:szCs w:val="24"/>
        </w:rPr>
        <w:t xml:space="preserve">flood hazard </w:t>
      </w:r>
      <w:r w:rsidR="006A36CC" w:rsidRPr="006A36CC">
        <w:rPr>
          <w:rFonts w:ascii="Times New Roman" w:hAnsi="Times New Roman"/>
          <w:sz w:val="24"/>
          <w:szCs w:val="24"/>
        </w:rPr>
        <w:t>areas,</w:t>
      </w:r>
      <w:r w:rsidR="006A36CC">
        <w:rPr>
          <w:rFonts w:ascii="Times New Roman" w:hAnsi="Times New Roman"/>
          <w:sz w:val="24"/>
          <w:szCs w:val="24"/>
        </w:rPr>
        <w:t xml:space="preserve"> </w:t>
      </w:r>
      <w:r w:rsidR="006A36CC" w:rsidRPr="006A36CC">
        <w:rPr>
          <w:rFonts w:ascii="Times New Roman" w:hAnsi="Times New Roman"/>
          <w:sz w:val="24"/>
          <w:szCs w:val="24"/>
        </w:rPr>
        <w:t xml:space="preserve">buildings that have sustained </w:t>
      </w:r>
      <w:r w:rsidR="006A36CC" w:rsidRPr="006A36CC">
        <w:rPr>
          <w:rFonts w:ascii="Times New Roman" w:hAnsi="Times New Roman"/>
          <w:i/>
          <w:iCs/>
          <w:sz w:val="24"/>
          <w:szCs w:val="24"/>
        </w:rPr>
        <w:t xml:space="preserve">substantial damage </w:t>
      </w:r>
      <w:r w:rsidR="006A36CC" w:rsidRPr="006A36CC">
        <w:rPr>
          <w:rFonts w:ascii="Times New Roman" w:hAnsi="Times New Roman"/>
          <w:sz w:val="24"/>
          <w:szCs w:val="24"/>
        </w:rPr>
        <w:t>shall be</w:t>
      </w:r>
      <w:r w:rsidR="006A36CC">
        <w:rPr>
          <w:rFonts w:ascii="Times New Roman" w:hAnsi="Times New Roman"/>
          <w:sz w:val="24"/>
          <w:szCs w:val="24"/>
        </w:rPr>
        <w:t xml:space="preserve"> </w:t>
      </w:r>
      <w:r w:rsidR="006A36CC" w:rsidRPr="006A36CC">
        <w:rPr>
          <w:rFonts w:ascii="Times New Roman" w:hAnsi="Times New Roman"/>
          <w:sz w:val="24"/>
          <w:szCs w:val="24"/>
        </w:rPr>
        <w:t xml:space="preserve">brought into compliance with Section 1612 of the </w:t>
      </w:r>
      <w:r w:rsidR="006A36CC" w:rsidRPr="006A36CC">
        <w:rPr>
          <w:rFonts w:ascii="Times New Roman" w:hAnsi="Times New Roman"/>
          <w:i/>
          <w:iCs/>
          <w:sz w:val="24"/>
          <w:szCs w:val="24"/>
        </w:rPr>
        <w:t>Florida</w:t>
      </w:r>
      <w:r w:rsidR="006A36CC">
        <w:rPr>
          <w:rFonts w:ascii="Times New Roman" w:hAnsi="Times New Roman"/>
          <w:i/>
          <w:iCs/>
          <w:sz w:val="24"/>
          <w:szCs w:val="24"/>
        </w:rPr>
        <w:t xml:space="preserve"> </w:t>
      </w:r>
      <w:r w:rsidR="006A36CC" w:rsidRPr="006A36CC">
        <w:rPr>
          <w:rFonts w:ascii="Times New Roman" w:hAnsi="Times New Roman"/>
          <w:i/>
          <w:iCs/>
          <w:sz w:val="24"/>
          <w:szCs w:val="24"/>
        </w:rPr>
        <w:t>Building Code, Building</w:t>
      </w:r>
      <w:r w:rsidR="006A36CC" w:rsidRPr="006A36CC">
        <w:rPr>
          <w:rFonts w:ascii="Times New Roman" w:hAnsi="Times New Roman"/>
          <w:sz w:val="24"/>
          <w:szCs w:val="24"/>
        </w:rPr>
        <w:t xml:space="preserve">, or Section R322 of the </w:t>
      </w:r>
      <w:r w:rsidR="006A36CC" w:rsidRPr="006A36CC">
        <w:rPr>
          <w:rFonts w:ascii="Times New Roman" w:hAnsi="Times New Roman"/>
          <w:i/>
          <w:iCs/>
          <w:sz w:val="24"/>
          <w:szCs w:val="24"/>
        </w:rPr>
        <w:t>Florida</w:t>
      </w:r>
      <w:r w:rsidR="006A36CC">
        <w:rPr>
          <w:rFonts w:ascii="Times New Roman" w:hAnsi="Times New Roman"/>
          <w:i/>
          <w:iCs/>
          <w:sz w:val="24"/>
          <w:szCs w:val="24"/>
        </w:rPr>
        <w:t xml:space="preserve"> </w:t>
      </w:r>
      <w:r w:rsidR="006A36CC" w:rsidRPr="006A36CC">
        <w:rPr>
          <w:rFonts w:ascii="Times New Roman" w:hAnsi="Times New Roman"/>
          <w:i/>
          <w:iCs/>
          <w:sz w:val="24"/>
          <w:szCs w:val="24"/>
        </w:rPr>
        <w:t>Building Code, Residential</w:t>
      </w:r>
      <w:r w:rsidR="006A36CC" w:rsidRPr="006A36CC">
        <w:rPr>
          <w:rFonts w:ascii="Times New Roman" w:hAnsi="Times New Roman"/>
          <w:sz w:val="24"/>
          <w:szCs w:val="24"/>
        </w:rPr>
        <w:t>, as applicable.</w:t>
      </w:r>
    </w:p>
    <w:p w:rsidR="006A36CC" w:rsidRDefault="006A36CC" w:rsidP="00D93E68">
      <w:pPr>
        <w:autoSpaceDE w:val="0"/>
        <w:autoSpaceDN w:val="0"/>
        <w:adjustRightInd w:val="0"/>
        <w:rPr>
          <w:rFonts w:ascii="Times New Roman" w:hAnsi="Times New Roman"/>
          <w:sz w:val="24"/>
          <w:szCs w:val="24"/>
        </w:rPr>
      </w:pPr>
    </w:p>
    <w:p w:rsidR="006A36CC" w:rsidRPr="006A36CC" w:rsidRDefault="00993595" w:rsidP="00D93E68">
      <w:pPr>
        <w:autoSpaceDE w:val="0"/>
        <w:autoSpaceDN w:val="0"/>
        <w:adjustRightInd w:val="0"/>
        <w:rPr>
          <w:rFonts w:cs="Arial"/>
          <w:b/>
          <w:bCs/>
          <w:sz w:val="24"/>
          <w:szCs w:val="24"/>
        </w:rPr>
      </w:pPr>
      <w:r>
        <w:rPr>
          <w:rFonts w:cs="Arial"/>
          <w:b/>
          <w:bCs/>
          <w:sz w:val="24"/>
          <w:szCs w:val="24"/>
        </w:rPr>
        <w:t>SECTION 4</w:t>
      </w:r>
      <w:r w:rsidR="006A36CC" w:rsidRPr="006A36CC">
        <w:rPr>
          <w:rFonts w:cs="Arial"/>
          <w:b/>
          <w:bCs/>
          <w:sz w:val="24"/>
          <w:szCs w:val="24"/>
        </w:rPr>
        <w:t>07</w:t>
      </w:r>
      <w:r w:rsidR="006A36CC">
        <w:rPr>
          <w:rFonts w:cs="Arial"/>
          <w:b/>
          <w:bCs/>
          <w:sz w:val="24"/>
          <w:szCs w:val="24"/>
        </w:rPr>
        <w:t xml:space="preserve"> </w:t>
      </w:r>
      <w:r w:rsidR="006A36CC" w:rsidRPr="006A36CC">
        <w:rPr>
          <w:rFonts w:cs="Arial"/>
          <w:b/>
          <w:bCs/>
          <w:sz w:val="24"/>
          <w:szCs w:val="24"/>
        </w:rPr>
        <w:t>ELECTRICAL</w:t>
      </w:r>
    </w:p>
    <w:p w:rsidR="006A36CC" w:rsidRPr="006A36CC"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6A36CC" w:rsidRPr="006A36CC">
        <w:rPr>
          <w:rFonts w:ascii="Times New Roman" w:hAnsi="Times New Roman"/>
          <w:b/>
          <w:bCs/>
          <w:sz w:val="24"/>
          <w:szCs w:val="24"/>
        </w:rPr>
        <w:t xml:space="preserve">07.1 Material. </w:t>
      </w:r>
      <w:r w:rsidR="006A36CC" w:rsidRPr="006A36CC">
        <w:rPr>
          <w:rFonts w:ascii="Times New Roman" w:hAnsi="Times New Roman"/>
          <w:sz w:val="24"/>
          <w:szCs w:val="24"/>
        </w:rPr>
        <w:t>Existing electrical wiring and equipment</w:t>
      </w:r>
      <w:r w:rsidR="006A36CC">
        <w:rPr>
          <w:rFonts w:ascii="Times New Roman" w:hAnsi="Times New Roman"/>
          <w:sz w:val="24"/>
          <w:szCs w:val="24"/>
        </w:rPr>
        <w:t xml:space="preserve"> </w:t>
      </w:r>
      <w:r w:rsidR="006A36CC" w:rsidRPr="006A36CC">
        <w:rPr>
          <w:rFonts w:ascii="Times New Roman" w:hAnsi="Times New Roman"/>
          <w:sz w:val="24"/>
          <w:szCs w:val="24"/>
        </w:rPr>
        <w:t xml:space="preserve">undergoing </w:t>
      </w:r>
      <w:r w:rsidR="006A36CC" w:rsidRPr="006A36CC">
        <w:rPr>
          <w:rFonts w:ascii="Times New Roman" w:hAnsi="Times New Roman"/>
          <w:i/>
          <w:iCs/>
          <w:sz w:val="24"/>
          <w:szCs w:val="24"/>
        </w:rPr>
        <w:t xml:space="preserve">repair </w:t>
      </w:r>
      <w:r w:rsidR="006A36CC" w:rsidRPr="006A36CC">
        <w:rPr>
          <w:rFonts w:ascii="Times New Roman" w:hAnsi="Times New Roman"/>
          <w:sz w:val="24"/>
          <w:szCs w:val="24"/>
        </w:rPr>
        <w:t>shall be allowed to be repaired or replaced</w:t>
      </w:r>
      <w:r w:rsidR="009333B6">
        <w:rPr>
          <w:rFonts w:ascii="Times New Roman" w:hAnsi="Times New Roman"/>
          <w:sz w:val="24"/>
          <w:szCs w:val="24"/>
        </w:rPr>
        <w:t xml:space="preserve"> </w:t>
      </w:r>
      <w:r w:rsidR="006A36CC" w:rsidRPr="006A36CC">
        <w:rPr>
          <w:rFonts w:ascii="Times New Roman" w:hAnsi="Times New Roman"/>
          <w:sz w:val="24"/>
          <w:szCs w:val="24"/>
        </w:rPr>
        <w:t>with like material.</w:t>
      </w:r>
    </w:p>
    <w:p w:rsidR="006A36CC" w:rsidRPr="006A36CC"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6A36CC" w:rsidRPr="006A36CC">
        <w:rPr>
          <w:rFonts w:ascii="Times New Roman" w:hAnsi="Times New Roman"/>
          <w:b/>
          <w:bCs/>
          <w:sz w:val="24"/>
          <w:szCs w:val="24"/>
        </w:rPr>
        <w:t xml:space="preserve">07.1.1 Receptacles. </w:t>
      </w:r>
      <w:r w:rsidR="006A36CC" w:rsidRPr="006A36CC">
        <w:rPr>
          <w:rFonts w:ascii="Times New Roman" w:hAnsi="Times New Roman"/>
          <w:sz w:val="24"/>
          <w:szCs w:val="24"/>
        </w:rPr>
        <w:t>Replacement of electrical receptacles</w:t>
      </w:r>
      <w:r w:rsidR="009333B6">
        <w:rPr>
          <w:rFonts w:ascii="Times New Roman" w:hAnsi="Times New Roman"/>
          <w:sz w:val="24"/>
          <w:szCs w:val="24"/>
        </w:rPr>
        <w:t xml:space="preserve"> </w:t>
      </w:r>
      <w:r w:rsidR="006A36CC" w:rsidRPr="006A36CC">
        <w:rPr>
          <w:rFonts w:ascii="Times New Roman" w:hAnsi="Times New Roman"/>
          <w:sz w:val="24"/>
          <w:szCs w:val="24"/>
        </w:rPr>
        <w:t>shall comply with the applicable requirements of Section</w:t>
      </w:r>
      <w:r w:rsidR="009333B6">
        <w:rPr>
          <w:rFonts w:ascii="Times New Roman" w:hAnsi="Times New Roman"/>
          <w:sz w:val="24"/>
          <w:szCs w:val="24"/>
        </w:rPr>
        <w:t xml:space="preserve"> </w:t>
      </w:r>
      <w:r w:rsidR="006A36CC" w:rsidRPr="006A36CC">
        <w:rPr>
          <w:rFonts w:ascii="Times New Roman" w:hAnsi="Times New Roman"/>
          <w:sz w:val="24"/>
          <w:szCs w:val="24"/>
        </w:rPr>
        <w:t>406.4(D) of NFPA 70.</w:t>
      </w:r>
    </w:p>
    <w:p w:rsidR="006A36CC" w:rsidRPr="006A36CC"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6A36CC" w:rsidRPr="006A36CC">
        <w:rPr>
          <w:rFonts w:ascii="Times New Roman" w:hAnsi="Times New Roman"/>
          <w:b/>
          <w:bCs/>
          <w:sz w:val="24"/>
          <w:szCs w:val="24"/>
        </w:rPr>
        <w:t xml:space="preserve">07.1.2 Plug fuses. </w:t>
      </w:r>
      <w:r w:rsidR="006A36CC" w:rsidRPr="006A36CC">
        <w:rPr>
          <w:rFonts w:ascii="Times New Roman" w:hAnsi="Times New Roman"/>
          <w:sz w:val="24"/>
          <w:szCs w:val="24"/>
        </w:rPr>
        <w:t>Plug fuses of the Edison-base type</w:t>
      </w:r>
      <w:r w:rsidR="009333B6">
        <w:rPr>
          <w:rFonts w:ascii="Times New Roman" w:hAnsi="Times New Roman"/>
          <w:sz w:val="24"/>
          <w:szCs w:val="24"/>
        </w:rPr>
        <w:t xml:space="preserve"> </w:t>
      </w:r>
      <w:r w:rsidR="006A36CC" w:rsidRPr="006A36CC">
        <w:rPr>
          <w:rFonts w:ascii="Times New Roman" w:hAnsi="Times New Roman"/>
          <w:sz w:val="24"/>
          <w:szCs w:val="24"/>
        </w:rPr>
        <w:t>shall be used for replacements only where there is no evidence</w:t>
      </w:r>
      <w:r w:rsidR="009333B6">
        <w:rPr>
          <w:rFonts w:ascii="Times New Roman" w:hAnsi="Times New Roman"/>
          <w:sz w:val="24"/>
          <w:szCs w:val="24"/>
        </w:rPr>
        <w:t xml:space="preserve"> </w:t>
      </w:r>
      <w:r w:rsidR="006A36CC" w:rsidRPr="006A36CC">
        <w:rPr>
          <w:rFonts w:ascii="Times New Roman" w:hAnsi="Times New Roman"/>
          <w:sz w:val="24"/>
          <w:szCs w:val="24"/>
        </w:rPr>
        <w:t>of over fusing or tampering per applicable requirements</w:t>
      </w:r>
      <w:r w:rsidR="009333B6">
        <w:rPr>
          <w:rFonts w:ascii="Times New Roman" w:hAnsi="Times New Roman"/>
          <w:sz w:val="24"/>
          <w:szCs w:val="24"/>
        </w:rPr>
        <w:t xml:space="preserve"> </w:t>
      </w:r>
      <w:r w:rsidR="006A36CC" w:rsidRPr="006A36CC">
        <w:rPr>
          <w:rFonts w:ascii="Times New Roman" w:hAnsi="Times New Roman"/>
          <w:sz w:val="24"/>
          <w:szCs w:val="24"/>
        </w:rPr>
        <w:t>of Section 240.51(B) of NFPA 70.</w:t>
      </w:r>
    </w:p>
    <w:p w:rsidR="006A36CC" w:rsidRPr="006A36CC"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6A36CC" w:rsidRPr="006A36CC">
        <w:rPr>
          <w:rFonts w:ascii="Times New Roman" w:hAnsi="Times New Roman"/>
          <w:b/>
          <w:bCs/>
          <w:sz w:val="24"/>
          <w:szCs w:val="24"/>
        </w:rPr>
        <w:t xml:space="preserve">07.1.3 </w:t>
      </w:r>
      <w:proofErr w:type="spellStart"/>
      <w:r w:rsidR="006A36CC" w:rsidRPr="006A36CC">
        <w:rPr>
          <w:rFonts w:ascii="Times New Roman" w:hAnsi="Times New Roman"/>
          <w:b/>
          <w:bCs/>
          <w:sz w:val="24"/>
          <w:szCs w:val="24"/>
        </w:rPr>
        <w:t>Nongrounding</w:t>
      </w:r>
      <w:proofErr w:type="spellEnd"/>
      <w:r w:rsidR="006A36CC" w:rsidRPr="006A36CC">
        <w:rPr>
          <w:rFonts w:ascii="Times New Roman" w:hAnsi="Times New Roman"/>
          <w:b/>
          <w:bCs/>
          <w:sz w:val="24"/>
          <w:szCs w:val="24"/>
        </w:rPr>
        <w:t xml:space="preserve">-type receptacles. </w:t>
      </w:r>
      <w:r w:rsidR="006A36CC" w:rsidRPr="006A36CC">
        <w:rPr>
          <w:rFonts w:ascii="Times New Roman" w:hAnsi="Times New Roman"/>
          <w:sz w:val="24"/>
          <w:szCs w:val="24"/>
        </w:rPr>
        <w:t>For replacement</w:t>
      </w:r>
      <w:r w:rsidR="009333B6">
        <w:rPr>
          <w:rFonts w:ascii="Times New Roman" w:hAnsi="Times New Roman"/>
          <w:sz w:val="24"/>
          <w:szCs w:val="24"/>
        </w:rPr>
        <w:t xml:space="preserve"> </w:t>
      </w:r>
      <w:r w:rsidR="006A36CC" w:rsidRPr="006A36CC">
        <w:rPr>
          <w:rFonts w:ascii="Times New Roman" w:hAnsi="Times New Roman"/>
          <w:sz w:val="24"/>
          <w:szCs w:val="24"/>
        </w:rPr>
        <w:t xml:space="preserve">of </w:t>
      </w:r>
      <w:proofErr w:type="spellStart"/>
      <w:r w:rsidR="006A36CC" w:rsidRPr="006A36CC">
        <w:rPr>
          <w:rFonts w:ascii="Times New Roman" w:hAnsi="Times New Roman"/>
          <w:sz w:val="24"/>
          <w:szCs w:val="24"/>
        </w:rPr>
        <w:t>nongrounding</w:t>
      </w:r>
      <w:proofErr w:type="spellEnd"/>
      <w:r w:rsidR="006A36CC" w:rsidRPr="006A36CC">
        <w:rPr>
          <w:rFonts w:ascii="Times New Roman" w:hAnsi="Times New Roman"/>
          <w:sz w:val="24"/>
          <w:szCs w:val="24"/>
        </w:rPr>
        <w:t>-type receptacles with grounding</w:t>
      </w:r>
      <w:r w:rsidR="009333B6">
        <w:rPr>
          <w:rFonts w:ascii="Times New Roman" w:hAnsi="Times New Roman"/>
          <w:sz w:val="24"/>
          <w:szCs w:val="24"/>
        </w:rPr>
        <w:t xml:space="preserve"> </w:t>
      </w:r>
      <w:r w:rsidR="006A36CC" w:rsidRPr="006A36CC">
        <w:rPr>
          <w:rFonts w:ascii="Times New Roman" w:hAnsi="Times New Roman"/>
          <w:sz w:val="24"/>
          <w:szCs w:val="24"/>
        </w:rPr>
        <w:t>type</w:t>
      </w:r>
      <w:r w:rsidR="009333B6">
        <w:rPr>
          <w:rFonts w:ascii="Times New Roman" w:hAnsi="Times New Roman"/>
          <w:sz w:val="24"/>
          <w:szCs w:val="24"/>
        </w:rPr>
        <w:t xml:space="preserve"> </w:t>
      </w:r>
      <w:r w:rsidR="006A36CC" w:rsidRPr="006A36CC">
        <w:rPr>
          <w:rFonts w:ascii="Times New Roman" w:hAnsi="Times New Roman"/>
          <w:sz w:val="24"/>
          <w:szCs w:val="24"/>
        </w:rPr>
        <w:t>receptacles and for branch circuits that do not have an</w:t>
      </w:r>
      <w:r w:rsidR="009333B6">
        <w:rPr>
          <w:rFonts w:ascii="Times New Roman" w:hAnsi="Times New Roman"/>
          <w:sz w:val="24"/>
          <w:szCs w:val="24"/>
        </w:rPr>
        <w:t xml:space="preserve"> </w:t>
      </w:r>
      <w:r w:rsidR="006A36CC" w:rsidRPr="006A36CC">
        <w:rPr>
          <w:rFonts w:ascii="Times New Roman" w:hAnsi="Times New Roman"/>
          <w:sz w:val="24"/>
          <w:szCs w:val="24"/>
        </w:rPr>
        <w:t>equipment grounding conductor in the branch circuitry,</w:t>
      </w:r>
      <w:r w:rsidR="009333B6">
        <w:rPr>
          <w:rFonts w:ascii="Times New Roman" w:hAnsi="Times New Roman"/>
          <w:sz w:val="24"/>
          <w:szCs w:val="24"/>
        </w:rPr>
        <w:t xml:space="preserve"> </w:t>
      </w:r>
      <w:r w:rsidR="006A36CC" w:rsidRPr="006A36CC">
        <w:rPr>
          <w:rFonts w:ascii="Times New Roman" w:hAnsi="Times New Roman"/>
          <w:sz w:val="24"/>
          <w:szCs w:val="24"/>
        </w:rPr>
        <w:t>the grounding conductor of a grounding-type receptacle</w:t>
      </w:r>
      <w:r w:rsidR="009333B6">
        <w:rPr>
          <w:rFonts w:ascii="Times New Roman" w:hAnsi="Times New Roman"/>
          <w:sz w:val="24"/>
          <w:szCs w:val="24"/>
        </w:rPr>
        <w:t xml:space="preserve"> </w:t>
      </w:r>
      <w:r w:rsidR="006A36CC" w:rsidRPr="006A36CC">
        <w:rPr>
          <w:rFonts w:ascii="Times New Roman" w:hAnsi="Times New Roman"/>
          <w:sz w:val="24"/>
          <w:szCs w:val="24"/>
        </w:rPr>
        <w:t>outlet shall be permitted to be grounded to any accessible</w:t>
      </w:r>
      <w:r w:rsidR="009333B6">
        <w:rPr>
          <w:rFonts w:ascii="Times New Roman" w:hAnsi="Times New Roman"/>
          <w:sz w:val="24"/>
          <w:szCs w:val="24"/>
        </w:rPr>
        <w:t xml:space="preserve"> </w:t>
      </w:r>
      <w:r w:rsidR="006A36CC" w:rsidRPr="006A36CC">
        <w:rPr>
          <w:rFonts w:ascii="Times New Roman" w:hAnsi="Times New Roman"/>
          <w:sz w:val="24"/>
          <w:szCs w:val="24"/>
        </w:rPr>
        <w:t>point on the grounding electrode system or to any accessible</w:t>
      </w:r>
      <w:r w:rsidR="009333B6">
        <w:rPr>
          <w:rFonts w:ascii="Times New Roman" w:hAnsi="Times New Roman"/>
          <w:sz w:val="24"/>
          <w:szCs w:val="24"/>
        </w:rPr>
        <w:t xml:space="preserve"> </w:t>
      </w:r>
      <w:r w:rsidR="006A36CC" w:rsidRPr="006A36CC">
        <w:rPr>
          <w:rFonts w:ascii="Times New Roman" w:hAnsi="Times New Roman"/>
          <w:sz w:val="24"/>
          <w:szCs w:val="24"/>
        </w:rPr>
        <w:t>point on the grounding electrode conductor in accordance</w:t>
      </w:r>
      <w:r w:rsidR="009333B6">
        <w:rPr>
          <w:rFonts w:ascii="Times New Roman" w:hAnsi="Times New Roman"/>
          <w:sz w:val="24"/>
          <w:szCs w:val="24"/>
        </w:rPr>
        <w:t xml:space="preserve"> </w:t>
      </w:r>
      <w:r w:rsidR="006A36CC" w:rsidRPr="006A36CC">
        <w:rPr>
          <w:rFonts w:ascii="Times New Roman" w:hAnsi="Times New Roman"/>
          <w:sz w:val="24"/>
          <w:szCs w:val="24"/>
        </w:rPr>
        <w:t>with Section 250.130(C) of NFPA 70.</w:t>
      </w:r>
    </w:p>
    <w:p w:rsidR="006A36CC" w:rsidRPr="006A36CC"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6A36CC" w:rsidRPr="006A36CC">
        <w:rPr>
          <w:rFonts w:ascii="Times New Roman" w:hAnsi="Times New Roman"/>
          <w:b/>
          <w:bCs/>
          <w:sz w:val="24"/>
          <w:szCs w:val="24"/>
        </w:rPr>
        <w:t xml:space="preserve">07.1.4 Group I-2 receptacles. </w:t>
      </w:r>
      <w:r w:rsidR="006A36CC" w:rsidRPr="006A36CC">
        <w:rPr>
          <w:rFonts w:ascii="Times New Roman" w:hAnsi="Times New Roman"/>
          <w:sz w:val="24"/>
          <w:szCs w:val="24"/>
        </w:rPr>
        <w:t>Non-“hospital grade”</w:t>
      </w:r>
      <w:r w:rsidR="009333B6">
        <w:rPr>
          <w:rFonts w:ascii="Times New Roman" w:hAnsi="Times New Roman"/>
          <w:sz w:val="24"/>
          <w:szCs w:val="24"/>
        </w:rPr>
        <w:t xml:space="preserve"> </w:t>
      </w:r>
      <w:r w:rsidR="006A36CC" w:rsidRPr="006A36CC">
        <w:rPr>
          <w:rFonts w:ascii="Times New Roman" w:hAnsi="Times New Roman"/>
          <w:sz w:val="24"/>
          <w:szCs w:val="24"/>
        </w:rPr>
        <w:t>receptacles in patient bed locations of Group I-2 shall be</w:t>
      </w:r>
    </w:p>
    <w:p w:rsidR="006A36CC" w:rsidRDefault="006A36CC" w:rsidP="00D93E68">
      <w:pPr>
        <w:autoSpaceDE w:val="0"/>
        <w:autoSpaceDN w:val="0"/>
        <w:adjustRightInd w:val="0"/>
        <w:rPr>
          <w:rFonts w:ascii="Times New Roman" w:hAnsi="Times New Roman"/>
          <w:sz w:val="24"/>
          <w:szCs w:val="24"/>
        </w:rPr>
      </w:pPr>
      <w:proofErr w:type="gramStart"/>
      <w:r w:rsidRPr="006A36CC">
        <w:rPr>
          <w:rFonts w:ascii="Times New Roman" w:hAnsi="Times New Roman"/>
          <w:sz w:val="24"/>
          <w:szCs w:val="24"/>
        </w:rPr>
        <w:t>replaced</w:t>
      </w:r>
      <w:proofErr w:type="gramEnd"/>
      <w:r w:rsidRPr="006A36CC">
        <w:rPr>
          <w:rFonts w:ascii="Times New Roman" w:hAnsi="Times New Roman"/>
          <w:sz w:val="24"/>
          <w:szCs w:val="24"/>
        </w:rPr>
        <w:t xml:space="preserve"> with “hospital grade” receptacles, as required by</w:t>
      </w:r>
      <w:r w:rsidR="009333B6">
        <w:rPr>
          <w:rFonts w:ascii="Times New Roman" w:hAnsi="Times New Roman"/>
          <w:sz w:val="24"/>
          <w:szCs w:val="24"/>
        </w:rPr>
        <w:t xml:space="preserve"> </w:t>
      </w:r>
      <w:r w:rsidRPr="006A36CC">
        <w:rPr>
          <w:rFonts w:ascii="Times New Roman" w:hAnsi="Times New Roman"/>
          <w:sz w:val="24"/>
          <w:szCs w:val="24"/>
        </w:rPr>
        <w:t>NFPA 99 and Article 517 of NFPA 70.</w:t>
      </w:r>
    </w:p>
    <w:p w:rsidR="009333B6" w:rsidRDefault="009333B6" w:rsidP="00D93E68">
      <w:pPr>
        <w:autoSpaceDE w:val="0"/>
        <w:autoSpaceDN w:val="0"/>
        <w:adjustRightInd w:val="0"/>
        <w:rPr>
          <w:rFonts w:ascii="Times New Roman" w:hAnsi="Times New Roman"/>
          <w:sz w:val="24"/>
          <w:szCs w:val="24"/>
        </w:rPr>
      </w:pPr>
    </w:p>
    <w:p w:rsidR="009333B6" w:rsidRPr="009333B6"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9333B6" w:rsidRPr="009333B6">
        <w:rPr>
          <w:rFonts w:ascii="Times New Roman" w:hAnsi="Times New Roman"/>
          <w:b/>
          <w:bCs/>
          <w:sz w:val="24"/>
          <w:szCs w:val="24"/>
        </w:rPr>
        <w:t xml:space="preserve">07.1.5 Grounding of appliances. </w:t>
      </w:r>
      <w:r w:rsidR="009333B6" w:rsidRPr="009333B6">
        <w:rPr>
          <w:rFonts w:ascii="Times New Roman" w:hAnsi="Times New Roman"/>
          <w:sz w:val="24"/>
          <w:szCs w:val="24"/>
        </w:rPr>
        <w:t>Frames of electric</w:t>
      </w:r>
      <w:r w:rsidR="009333B6">
        <w:rPr>
          <w:rFonts w:ascii="Times New Roman" w:hAnsi="Times New Roman"/>
          <w:sz w:val="24"/>
          <w:szCs w:val="24"/>
        </w:rPr>
        <w:t xml:space="preserve"> </w:t>
      </w:r>
      <w:r w:rsidR="009333B6" w:rsidRPr="009333B6">
        <w:rPr>
          <w:rFonts w:ascii="Times New Roman" w:hAnsi="Times New Roman"/>
          <w:sz w:val="24"/>
          <w:szCs w:val="24"/>
        </w:rPr>
        <w:t>ranges, wall-mounted ovens, counter-mounted cooking</w:t>
      </w:r>
    </w:p>
    <w:p w:rsidR="009333B6" w:rsidRDefault="009333B6" w:rsidP="00D93E68">
      <w:pPr>
        <w:autoSpaceDE w:val="0"/>
        <w:autoSpaceDN w:val="0"/>
        <w:adjustRightInd w:val="0"/>
        <w:rPr>
          <w:rFonts w:ascii="Times New Roman" w:hAnsi="Times New Roman"/>
          <w:sz w:val="24"/>
          <w:szCs w:val="24"/>
        </w:rPr>
      </w:pPr>
      <w:proofErr w:type="gramStart"/>
      <w:r w:rsidRPr="009333B6">
        <w:rPr>
          <w:rFonts w:ascii="Times New Roman" w:hAnsi="Times New Roman"/>
          <w:sz w:val="24"/>
          <w:szCs w:val="24"/>
        </w:rPr>
        <w:t>units</w:t>
      </w:r>
      <w:proofErr w:type="gramEnd"/>
      <w:r w:rsidRPr="009333B6">
        <w:rPr>
          <w:rFonts w:ascii="Times New Roman" w:hAnsi="Times New Roman"/>
          <w:sz w:val="24"/>
          <w:szCs w:val="24"/>
        </w:rPr>
        <w:t>, clothes dryers and outlet or junction boxes that are</w:t>
      </w:r>
      <w:r>
        <w:rPr>
          <w:rFonts w:ascii="Times New Roman" w:hAnsi="Times New Roman"/>
          <w:sz w:val="24"/>
          <w:szCs w:val="24"/>
        </w:rPr>
        <w:t xml:space="preserve"> </w:t>
      </w:r>
      <w:r w:rsidRPr="009333B6">
        <w:rPr>
          <w:rFonts w:ascii="Times New Roman" w:hAnsi="Times New Roman"/>
          <w:sz w:val="24"/>
          <w:szCs w:val="24"/>
        </w:rPr>
        <w:t>part of the existing branch circuit for these appliances shall</w:t>
      </w:r>
      <w:r>
        <w:rPr>
          <w:rFonts w:ascii="Times New Roman" w:hAnsi="Times New Roman"/>
          <w:sz w:val="24"/>
          <w:szCs w:val="24"/>
        </w:rPr>
        <w:t xml:space="preserve"> </w:t>
      </w:r>
      <w:r w:rsidRPr="009333B6">
        <w:rPr>
          <w:rFonts w:ascii="Times New Roman" w:hAnsi="Times New Roman"/>
          <w:sz w:val="24"/>
          <w:szCs w:val="24"/>
        </w:rPr>
        <w:t>be permitted to be grounded to the grounded circuit conductor</w:t>
      </w:r>
      <w:r>
        <w:rPr>
          <w:rFonts w:ascii="Times New Roman" w:hAnsi="Times New Roman"/>
          <w:sz w:val="24"/>
          <w:szCs w:val="24"/>
        </w:rPr>
        <w:t xml:space="preserve"> </w:t>
      </w:r>
      <w:r w:rsidRPr="009333B6">
        <w:rPr>
          <w:rFonts w:ascii="Times New Roman" w:hAnsi="Times New Roman"/>
          <w:sz w:val="24"/>
          <w:szCs w:val="24"/>
        </w:rPr>
        <w:t>in accordance with Section 250.140 of NFPA 70.</w:t>
      </w:r>
    </w:p>
    <w:p w:rsidR="009333B6" w:rsidRDefault="009333B6" w:rsidP="00D93E68">
      <w:pPr>
        <w:autoSpaceDE w:val="0"/>
        <w:autoSpaceDN w:val="0"/>
        <w:adjustRightInd w:val="0"/>
        <w:rPr>
          <w:rFonts w:cs="Arial"/>
          <w:b/>
          <w:bCs/>
          <w:sz w:val="20"/>
        </w:rPr>
      </w:pPr>
    </w:p>
    <w:p w:rsidR="009333B6" w:rsidRPr="009333B6" w:rsidRDefault="00993595" w:rsidP="00D93E68">
      <w:pPr>
        <w:autoSpaceDE w:val="0"/>
        <w:autoSpaceDN w:val="0"/>
        <w:adjustRightInd w:val="0"/>
        <w:rPr>
          <w:rFonts w:cs="Arial"/>
          <w:b/>
          <w:bCs/>
          <w:sz w:val="24"/>
          <w:szCs w:val="24"/>
        </w:rPr>
      </w:pPr>
      <w:r>
        <w:rPr>
          <w:rFonts w:cs="Arial"/>
          <w:b/>
          <w:bCs/>
          <w:sz w:val="24"/>
          <w:szCs w:val="24"/>
        </w:rPr>
        <w:t>SECTION 4</w:t>
      </w:r>
      <w:r w:rsidR="009333B6" w:rsidRPr="009333B6">
        <w:rPr>
          <w:rFonts w:cs="Arial"/>
          <w:b/>
          <w:bCs/>
          <w:sz w:val="24"/>
          <w:szCs w:val="24"/>
        </w:rPr>
        <w:t>08 MECHANICAL</w:t>
      </w:r>
    </w:p>
    <w:p w:rsidR="009333B6" w:rsidRPr="009333B6"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9333B6" w:rsidRPr="009333B6">
        <w:rPr>
          <w:rFonts w:ascii="Times New Roman" w:hAnsi="Times New Roman"/>
          <w:b/>
          <w:bCs/>
          <w:sz w:val="24"/>
          <w:szCs w:val="24"/>
        </w:rPr>
        <w:t xml:space="preserve">08.1 General. </w:t>
      </w:r>
      <w:r w:rsidR="009333B6" w:rsidRPr="009333B6">
        <w:rPr>
          <w:rFonts w:ascii="Times New Roman" w:hAnsi="Times New Roman"/>
          <w:sz w:val="24"/>
          <w:szCs w:val="24"/>
        </w:rPr>
        <w:t>Existing mechanical systems undergoing</w:t>
      </w:r>
      <w:r w:rsidR="009333B6">
        <w:rPr>
          <w:rFonts w:ascii="Times New Roman" w:hAnsi="Times New Roman"/>
          <w:sz w:val="24"/>
          <w:szCs w:val="24"/>
        </w:rPr>
        <w:t xml:space="preserve"> </w:t>
      </w:r>
      <w:r w:rsidR="009333B6" w:rsidRPr="009333B6">
        <w:rPr>
          <w:rFonts w:ascii="Times New Roman" w:hAnsi="Times New Roman"/>
          <w:i/>
          <w:iCs/>
          <w:sz w:val="24"/>
          <w:szCs w:val="24"/>
        </w:rPr>
        <w:t xml:space="preserve">repair </w:t>
      </w:r>
      <w:r w:rsidR="009333B6" w:rsidRPr="009333B6">
        <w:rPr>
          <w:rFonts w:ascii="Times New Roman" w:hAnsi="Times New Roman"/>
          <w:sz w:val="24"/>
          <w:szCs w:val="24"/>
        </w:rPr>
        <w:t>shall not make the building less conforming than it</w:t>
      </w:r>
      <w:r w:rsidR="009333B6">
        <w:rPr>
          <w:rFonts w:ascii="Times New Roman" w:hAnsi="Times New Roman"/>
          <w:sz w:val="24"/>
          <w:szCs w:val="24"/>
        </w:rPr>
        <w:t xml:space="preserve"> </w:t>
      </w:r>
      <w:r w:rsidR="009333B6" w:rsidRPr="009333B6">
        <w:rPr>
          <w:rFonts w:ascii="Times New Roman" w:hAnsi="Times New Roman"/>
          <w:sz w:val="24"/>
          <w:szCs w:val="24"/>
        </w:rPr>
        <w:t xml:space="preserve">was before the </w:t>
      </w:r>
      <w:r w:rsidR="009333B6" w:rsidRPr="009333B6">
        <w:rPr>
          <w:rFonts w:ascii="Times New Roman" w:hAnsi="Times New Roman"/>
          <w:i/>
          <w:iCs/>
          <w:sz w:val="24"/>
          <w:szCs w:val="24"/>
        </w:rPr>
        <w:t xml:space="preserve">repair </w:t>
      </w:r>
      <w:r w:rsidR="009333B6" w:rsidRPr="009333B6">
        <w:rPr>
          <w:rFonts w:ascii="Times New Roman" w:hAnsi="Times New Roman"/>
          <w:sz w:val="24"/>
          <w:szCs w:val="24"/>
        </w:rPr>
        <w:t>was undertaken.</w:t>
      </w:r>
    </w:p>
    <w:p w:rsidR="009333B6" w:rsidRPr="009333B6"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9333B6" w:rsidRPr="009333B6">
        <w:rPr>
          <w:rFonts w:ascii="Times New Roman" w:hAnsi="Times New Roman"/>
          <w:b/>
          <w:bCs/>
          <w:sz w:val="24"/>
          <w:szCs w:val="24"/>
        </w:rPr>
        <w:t>08.2 Mechanical draft systems for manually fired appliances</w:t>
      </w:r>
      <w:r w:rsidR="009333B6">
        <w:rPr>
          <w:rFonts w:ascii="Times New Roman" w:hAnsi="Times New Roman"/>
          <w:b/>
          <w:bCs/>
          <w:sz w:val="24"/>
          <w:szCs w:val="24"/>
        </w:rPr>
        <w:t xml:space="preserve"> </w:t>
      </w:r>
      <w:r w:rsidR="009333B6" w:rsidRPr="009333B6">
        <w:rPr>
          <w:rFonts w:ascii="Times New Roman" w:hAnsi="Times New Roman"/>
          <w:b/>
          <w:bCs/>
          <w:sz w:val="24"/>
          <w:szCs w:val="24"/>
        </w:rPr>
        <w:t xml:space="preserve">and fireplaces. </w:t>
      </w:r>
      <w:r w:rsidR="009333B6" w:rsidRPr="009333B6">
        <w:rPr>
          <w:rFonts w:ascii="Times New Roman" w:hAnsi="Times New Roman"/>
          <w:sz w:val="24"/>
          <w:szCs w:val="24"/>
        </w:rPr>
        <w:t>A mechanical draft system shall be</w:t>
      </w:r>
      <w:r w:rsidR="009333B6">
        <w:rPr>
          <w:rFonts w:ascii="Times New Roman" w:hAnsi="Times New Roman"/>
          <w:sz w:val="24"/>
          <w:szCs w:val="24"/>
        </w:rPr>
        <w:t xml:space="preserve"> </w:t>
      </w:r>
      <w:r w:rsidR="009333B6" w:rsidRPr="009333B6">
        <w:rPr>
          <w:rFonts w:ascii="Times New Roman" w:hAnsi="Times New Roman"/>
          <w:sz w:val="24"/>
          <w:szCs w:val="24"/>
        </w:rPr>
        <w:t>permitted to be used with manually fired appliances and fireplaces</w:t>
      </w:r>
      <w:r w:rsidR="009333B6">
        <w:rPr>
          <w:rFonts w:ascii="Times New Roman" w:hAnsi="Times New Roman"/>
          <w:sz w:val="24"/>
          <w:szCs w:val="24"/>
        </w:rPr>
        <w:t xml:space="preserve"> </w:t>
      </w:r>
      <w:r w:rsidR="009333B6" w:rsidRPr="009333B6">
        <w:rPr>
          <w:rFonts w:ascii="Times New Roman" w:hAnsi="Times New Roman"/>
          <w:sz w:val="24"/>
          <w:szCs w:val="24"/>
        </w:rPr>
        <w:t>where such a system complies with all of the following</w:t>
      </w:r>
      <w:r w:rsidR="009333B6">
        <w:rPr>
          <w:rFonts w:ascii="Times New Roman" w:hAnsi="Times New Roman"/>
          <w:sz w:val="24"/>
          <w:szCs w:val="24"/>
        </w:rPr>
        <w:t xml:space="preserve"> </w:t>
      </w:r>
      <w:r w:rsidR="009333B6" w:rsidRPr="009333B6">
        <w:rPr>
          <w:rFonts w:ascii="Times New Roman" w:hAnsi="Times New Roman"/>
          <w:sz w:val="24"/>
          <w:szCs w:val="24"/>
        </w:rPr>
        <w:t>requirements:</w:t>
      </w:r>
    </w:p>
    <w:p w:rsidR="009333B6" w:rsidRPr="009333B6" w:rsidRDefault="009333B6" w:rsidP="00D93E68">
      <w:pPr>
        <w:autoSpaceDE w:val="0"/>
        <w:autoSpaceDN w:val="0"/>
        <w:adjustRightInd w:val="0"/>
        <w:rPr>
          <w:rFonts w:ascii="Times New Roman" w:hAnsi="Times New Roman"/>
          <w:sz w:val="24"/>
          <w:szCs w:val="24"/>
        </w:rPr>
      </w:pPr>
      <w:r w:rsidRPr="009333B6">
        <w:rPr>
          <w:rFonts w:ascii="Times New Roman" w:hAnsi="Times New Roman"/>
          <w:sz w:val="24"/>
          <w:szCs w:val="24"/>
        </w:rPr>
        <w:t>1. The mechanical draft device shall be listed and</w:t>
      </w:r>
      <w:r>
        <w:rPr>
          <w:rFonts w:ascii="Times New Roman" w:hAnsi="Times New Roman"/>
          <w:sz w:val="24"/>
          <w:szCs w:val="24"/>
        </w:rPr>
        <w:t xml:space="preserve"> </w:t>
      </w:r>
      <w:r w:rsidRPr="009333B6">
        <w:rPr>
          <w:rFonts w:ascii="Times New Roman" w:hAnsi="Times New Roman"/>
          <w:sz w:val="24"/>
          <w:szCs w:val="24"/>
        </w:rPr>
        <w:t>installed in accordance with the manufacturer’s installation</w:t>
      </w:r>
    </w:p>
    <w:p w:rsidR="009333B6" w:rsidRPr="009333B6" w:rsidRDefault="009333B6" w:rsidP="00D93E68">
      <w:pPr>
        <w:autoSpaceDE w:val="0"/>
        <w:autoSpaceDN w:val="0"/>
        <w:adjustRightInd w:val="0"/>
        <w:rPr>
          <w:rFonts w:ascii="Times New Roman" w:hAnsi="Times New Roman"/>
          <w:sz w:val="24"/>
          <w:szCs w:val="24"/>
        </w:rPr>
      </w:pPr>
      <w:proofErr w:type="gramStart"/>
      <w:r w:rsidRPr="009333B6">
        <w:rPr>
          <w:rFonts w:ascii="Times New Roman" w:hAnsi="Times New Roman"/>
          <w:sz w:val="24"/>
          <w:szCs w:val="24"/>
        </w:rPr>
        <w:t>instructions</w:t>
      </w:r>
      <w:proofErr w:type="gramEnd"/>
      <w:r w:rsidRPr="009333B6">
        <w:rPr>
          <w:rFonts w:ascii="Times New Roman" w:hAnsi="Times New Roman"/>
          <w:sz w:val="24"/>
          <w:szCs w:val="24"/>
        </w:rPr>
        <w:t>.</w:t>
      </w:r>
    </w:p>
    <w:p w:rsidR="009333B6" w:rsidRPr="009333B6" w:rsidRDefault="009333B6" w:rsidP="00D93E68">
      <w:pPr>
        <w:autoSpaceDE w:val="0"/>
        <w:autoSpaceDN w:val="0"/>
        <w:adjustRightInd w:val="0"/>
        <w:rPr>
          <w:rFonts w:ascii="Times New Roman" w:hAnsi="Times New Roman"/>
          <w:sz w:val="24"/>
          <w:szCs w:val="24"/>
        </w:rPr>
      </w:pPr>
      <w:r w:rsidRPr="009333B6">
        <w:rPr>
          <w:rFonts w:ascii="Times New Roman" w:hAnsi="Times New Roman"/>
          <w:sz w:val="24"/>
          <w:szCs w:val="24"/>
        </w:rPr>
        <w:t>2. A device shall be installed that produces visible and</w:t>
      </w:r>
      <w:r>
        <w:rPr>
          <w:rFonts w:ascii="Times New Roman" w:hAnsi="Times New Roman"/>
          <w:sz w:val="24"/>
          <w:szCs w:val="24"/>
        </w:rPr>
        <w:t xml:space="preserve"> </w:t>
      </w:r>
      <w:r w:rsidRPr="009333B6">
        <w:rPr>
          <w:rFonts w:ascii="Times New Roman" w:hAnsi="Times New Roman"/>
          <w:sz w:val="24"/>
          <w:szCs w:val="24"/>
        </w:rPr>
        <w:t>audible warning upon failure of the mechanical draft</w:t>
      </w:r>
    </w:p>
    <w:p w:rsidR="009333B6" w:rsidRPr="009333B6" w:rsidRDefault="009333B6" w:rsidP="00D93E68">
      <w:pPr>
        <w:autoSpaceDE w:val="0"/>
        <w:autoSpaceDN w:val="0"/>
        <w:adjustRightInd w:val="0"/>
        <w:rPr>
          <w:rFonts w:ascii="Times New Roman" w:hAnsi="Times New Roman"/>
          <w:sz w:val="24"/>
          <w:szCs w:val="24"/>
        </w:rPr>
      </w:pPr>
      <w:proofErr w:type="gramStart"/>
      <w:r w:rsidRPr="009333B6">
        <w:rPr>
          <w:rFonts w:ascii="Times New Roman" w:hAnsi="Times New Roman"/>
          <w:sz w:val="24"/>
          <w:szCs w:val="24"/>
        </w:rPr>
        <w:t>device</w:t>
      </w:r>
      <w:proofErr w:type="gramEnd"/>
      <w:r w:rsidRPr="009333B6">
        <w:rPr>
          <w:rFonts w:ascii="Times New Roman" w:hAnsi="Times New Roman"/>
          <w:sz w:val="24"/>
          <w:szCs w:val="24"/>
        </w:rPr>
        <w:t xml:space="preserve"> or loss of electrical power at any time that the</w:t>
      </w:r>
      <w:r>
        <w:rPr>
          <w:rFonts w:ascii="Times New Roman" w:hAnsi="Times New Roman"/>
          <w:sz w:val="24"/>
          <w:szCs w:val="24"/>
        </w:rPr>
        <w:t xml:space="preserve"> </w:t>
      </w:r>
      <w:r w:rsidRPr="009333B6">
        <w:rPr>
          <w:rFonts w:ascii="Times New Roman" w:hAnsi="Times New Roman"/>
          <w:sz w:val="24"/>
          <w:szCs w:val="24"/>
        </w:rPr>
        <w:t>mechanical draft device is turned on. This device shall</w:t>
      </w:r>
    </w:p>
    <w:p w:rsidR="009333B6" w:rsidRPr="009333B6" w:rsidRDefault="009333B6" w:rsidP="00D93E68">
      <w:pPr>
        <w:autoSpaceDE w:val="0"/>
        <w:autoSpaceDN w:val="0"/>
        <w:adjustRightInd w:val="0"/>
        <w:rPr>
          <w:rFonts w:ascii="Times New Roman" w:hAnsi="Times New Roman"/>
          <w:sz w:val="24"/>
          <w:szCs w:val="24"/>
        </w:rPr>
      </w:pPr>
      <w:proofErr w:type="gramStart"/>
      <w:r w:rsidRPr="009333B6">
        <w:rPr>
          <w:rFonts w:ascii="Times New Roman" w:hAnsi="Times New Roman"/>
          <w:sz w:val="24"/>
          <w:szCs w:val="24"/>
        </w:rPr>
        <w:t>be</w:t>
      </w:r>
      <w:proofErr w:type="gramEnd"/>
      <w:r w:rsidRPr="009333B6">
        <w:rPr>
          <w:rFonts w:ascii="Times New Roman" w:hAnsi="Times New Roman"/>
          <w:sz w:val="24"/>
          <w:szCs w:val="24"/>
        </w:rPr>
        <w:t xml:space="preserve"> equipped with a battery backup if it receives power</w:t>
      </w:r>
      <w:r>
        <w:rPr>
          <w:rFonts w:ascii="Times New Roman" w:hAnsi="Times New Roman"/>
          <w:sz w:val="24"/>
          <w:szCs w:val="24"/>
        </w:rPr>
        <w:t xml:space="preserve"> </w:t>
      </w:r>
      <w:r w:rsidRPr="009333B6">
        <w:rPr>
          <w:rFonts w:ascii="Times New Roman" w:hAnsi="Times New Roman"/>
          <w:sz w:val="24"/>
          <w:szCs w:val="24"/>
        </w:rPr>
        <w:t>from the building wiring.</w:t>
      </w:r>
    </w:p>
    <w:p w:rsidR="009333B6" w:rsidRPr="009333B6" w:rsidRDefault="009333B6" w:rsidP="00D93E68">
      <w:pPr>
        <w:autoSpaceDE w:val="0"/>
        <w:autoSpaceDN w:val="0"/>
        <w:adjustRightInd w:val="0"/>
        <w:rPr>
          <w:rFonts w:ascii="Times New Roman" w:hAnsi="Times New Roman"/>
          <w:sz w:val="24"/>
          <w:szCs w:val="24"/>
        </w:rPr>
      </w:pPr>
      <w:r w:rsidRPr="009333B6">
        <w:rPr>
          <w:rFonts w:ascii="Times New Roman" w:hAnsi="Times New Roman"/>
          <w:sz w:val="24"/>
          <w:szCs w:val="24"/>
        </w:rPr>
        <w:t>3. A smoke detector shall be installed in the room with the</w:t>
      </w:r>
      <w:r>
        <w:rPr>
          <w:rFonts w:ascii="Times New Roman" w:hAnsi="Times New Roman"/>
          <w:sz w:val="24"/>
          <w:szCs w:val="24"/>
        </w:rPr>
        <w:t xml:space="preserve"> </w:t>
      </w:r>
      <w:r w:rsidRPr="009333B6">
        <w:rPr>
          <w:rFonts w:ascii="Times New Roman" w:hAnsi="Times New Roman"/>
          <w:sz w:val="24"/>
          <w:szCs w:val="24"/>
        </w:rPr>
        <w:t>appliance or fireplace. This device shall be equipped</w:t>
      </w:r>
    </w:p>
    <w:p w:rsidR="009333B6" w:rsidRPr="009333B6" w:rsidRDefault="009333B6" w:rsidP="00D93E68">
      <w:pPr>
        <w:autoSpaceDE w:val="0"/>
        <w:autoSpaceDN w:val="0"/>
        <w:adjustRightInd w:val="0"/>
        <w:rPr>
          <w:rFonts w:ascii="Times New Roman" w:hAnsi="Times New Roman"/>
          <w:sz w:val="24"/>
          <w:szCs w:val="24"/>
        </w:rPr>
      </w:pPr>
      <w:proofErr w:type="gramStart"/>
      <w:r w:rsidRPr="009333B6">
        <w:rPr>
          <w:rFonts w:ascii="Times New Roman" w:hAnsi="Times New Roman"/>
          <w:sz w:val="24"/>
          <w:szCs w:val="24"/>
        </w:rPr>
        <w:t>with</w:t>
      </w:r>
      <w:proofErr w:type="gramEnd"/>
      <w:r w:rsidRPr="009333B6">
        <w:rPr>
          <w:rFonts w:ascii="Times New Roman" w:hAnsi="Times New Roman"/>
          <w:sz w:val="24"/>
          <w:szCs w:val="24"/>
        </w:rPr>
        <w:t xml:space="preserve"> a battery backup if it receives power from the</w:t>
      </w:r>
      <w:r>
        <w:rPr>
          <w:rFonts w:ascii="Times New Roman" w:hAnsi="Times New Roman"/>
          <w:sz w:val="24"/>
          <w:szCs w:val="24"/>
        </w:rPr>
        <w:t xml:space="preserve"> </w:t>
      </w:r>
      <w:r w:rsidRPr="009333B6">
        <w:rPr>
          <w:rFonts w:ascii="Times New Roman" w:hAnsi="Times New Roman"/>
          <w:sz w:val="24"/>
          <w:szCs w:val="24"/>
        </w:rPr>
        <w:t>building wiring.</w:t>
      </w:r>
    </w:p>
    <w:p w:rsidR="009333B6" w:rsidRDefault="009333B6" w:rsidP="00D93E68">
      <w:pPr>
        <w:autoSpaceDE w:val="0"/>
        <w:autoSpaceDN w:val="0"/>
        <w:adjustRightInd w:val="0"/>
        <w:rPr>
          <w:rFonts w:cs="Arial"/>
          <w:b/>
          <w:bCs/>
          <w:color w:val="000000"/>
          <w:sz w:val="24"/>
          <w:szCs w:val="24"/>
        </w:rPr>
      </w:pPr>
    </w:p>
    <w:p w:rsidR="009333B6" w:rsidRPr="009333B6" w:rsidRDefault="00993595" w:rsidP="00D93E68">
      <w:pPr>
        <w:autoSpaceDE w:val="0"/>
        <w:autoSpaceDN w:val="0"/>
        <w:adjustRightInd w:val="0"/>
        <w:rPr>
          <w:rFonts w:cs="Arial"/>
          <w:b/>
          <w:bCs/>
          <w:sz w:val="24"/>
          <w:szCs w:val="24"/>
        </w:rPr>
      </w:pPr>
      <w:r>
        <w:rPr>
          <w:rFonts w:cs="Arial"/>
          <w:b/>
          <w:bCs/>
          <w:sz w:val="24"/>
          <w:szCs w:val="24"/>
        </w:rPr>
        <w:lastRenderedPageBreak/>
        <w:t>SECTION 4</w:t>
      </w:r>
      <w:r w:rsidR="009333B6" w:rsidRPr="009333B6">
        <w:rPr>
          <w:rFonts w:cs="Arial"/>
          <w:b/>
          <w:bCs/>
          <w:sz w:val="24"/>
          <w:szCs w:val="24"/>
        </w:rPr>
        <w:t>09</w:t>
      </w:r>
    </w:p>
    <w:p w:rsidR="009333B6" w:rsidRPr="009333B6" w:rsidRDefault="009333B6" w:rsidP="00D93E68">
      <w:pPr>
        <w:autoSpaceDE w:val="0"/>
        <w:autoSpaceDN w:val="0"/>
        <w:adjustRightInd w:val="0"/>
        <w:rPr>
          <w:rFonts w:cs="Arial"/>
          <w:b/>
          <w:bCs/>
          <w:sz w:val="24"/>
          <w:szCs w:val="24"/>
        </w:rPr>
      </w:pPr>
      <w:r w:rsidRPr="009333B6">
        <w:rPr>
          <w:rFonts w:cs="Arial"/>
          <w:b/>
          <w:bCs/>
          <w:sz w:val="24"/>
          <w:szCs w:val="24"/>
        </w:rPr>
        <w:t>PLUMBING</w:t>
      </w:r>
    </w:p>
    <w:p w:rsidR="009333B6" w:rsidRPr="009333B6" w:rsidRDefault="009333B6" w:rsidP="00D93E68">
      <w:pPr>
        <w:autoSpaceDE w:val="0"/>
        <w:autoSpaceDN w:val="0"/>
        <w:adjustRightInd w:val="0"/>
        <w:rPr>
          <w:rFonts w:ascii="Times New Roman" w:hAnsi="Times New Roman"/>
          <w:i/>
          <w:iCs/>
          <w:sz w:val="24"/>
          <w:szCs w:val="24"/>
        </w:rPr>
      </w:pPr>
      <w:r w:rsidRPr="009333B6">
        <w:rPr>
          <w:rFonts w:ascii="Times New Roman" w:hAnsi="Times New Roman"/>
          <w:b/>
          <w:bCs/>
          <w:sz w:val="24"/>
          <w:szCs w:val="24"/>
        </w:rPr>
        <w:t xml:space="preserve">609.1 Materials. </w:t>
      </w:r>
      <w:r w:rsidRPr="009333B6">
        <w:rPr>
          <w:rFonts w:ascii="Times New Roman" w:hAnsi="Times New Roman"/>
          <w:sz w:val="24"/>
          <w:szCs w:val="24"/>
        </w:rPr>
        <w:t>Plumbing materials and supplies shall not</w:t>
      </w:r>
      <w:r>
        <w:rPr>
          <w:rFonts w:ascii="Times New Roman" w:hAnsi="Times New Roman"/>
          <w:sz w:val="24"/>
          <w:szCs w:val="24"/>
        </w:rPr>
        <w:t xml:space="preserve"> </w:t>
      </w:r>
      <w:r w:rsidRPr="009333B6">
        <w:rPr>
          <w:rFonts w:ascii="Times New Roman" w:hAnsi="Times New Roman"/>
          <w:sz w:val="24"/>
          <w:szCs w:val="24"/>
        </w:rPr>
        <w:t xml:space="preserve">be used for repairs that are prohibited in the </w:t>
      </w:r>
      <w:r w:rsidRPr="009333B6">
        <w:rPr>
          <w:rFonts w:ascii="Times New Roman" w:hAnsi="Times New Roman"/>
          <w:i/>
          <w:iCs/>
          <w:sz w:val="24"/>
          <w:szCs w:val="24"/>
        </w:rPr>
        <w:t>Florida Building</w:t>
      </w:r>
      <w:r>
        <w:rPr>
          <w:rFonts w:ascii="Times New Roman" w:hAnsi="Times New Roman"/>
          <w:i/>
          <w:iCs/>
          <w:sz w:val="24"/>
          <w:szCs w:val="24"/>
        </w:rPr>
        <w:t xml:space="preserve"> </w:t>
      </w:r>
      <w:r w:rsidRPr="009333B6">
        <w:rPr>
          <w:rFonts w:ascii="Times New Roman" w:hAnsi="Times New Roman"/>
          <w:i/>
          <w:iCs/>
          <w:sz w:val="24"/>
          <w:szCs w:val="24"/>
        </w:rPr>
        <w:t>Code, Plumbing.</w:t>
      </w:r>
    </w:p>
    <w:p w:rsidR="009333B6" w:rsidRPr="009333B6" w:rsidRDefault="00993595" w:rsidP="00D93E68">
      <w:pPr>
        <w:autoSpaceDE w:val="0"/>
        <w:autoSpaceDN w:val="0"/>
        <w:adjustRightInd w:val="0"/>
        <w:rPr>
          <w:rFonts w:ascii="Times New Roman" w:hAnsi="Times New Roman"/>
          <w:sz w:val="24"/>
          <w:szCs w:val="24"/>
        </w:rPr>
      </w:pPr>
      <w:r>
        <w:rPr>
          <w:rFonts w:ascii="Times New Roman" w:hAnsi="Times New Roman"/>
          <w:b/>
          <w:bCs/>
          <w:sz w:val="24"/>
          <w:szCs w:val="24"/>
        </w:rPr>
        <w:t>4</w:t>
      </w:r>
      <w:r w:rsidR="009333B6" w:rsidRPr="009333B6">
        <w:rPr>
          <w:rFonts w:ascii="Times New Roman" w:hAnsi="Times New Roman"/>
          <w:b/>
          <w:bCs/>
          <w:sz w:val="24"/>
          <w:szCs w:val="24"/>
        </w:rPr>
        <w:t xml:space="preserve">09.2 Water closet replacement. </w:t>
      </w:r>
      <w:r w:rsidR="009333B6" w:rsidRPr="009333B6">
        <w:rPr>
          <w:rFonts w:ascii="Times New Roman" w:hAnsi="Times New Roman"/>
          <w:sz w:val="24"/>
          <w:szCs w:val="24"/>
        </w:rPr>
        <w:t>The maximum water consumption</w:t>
      </w:r>
      <w:r w:rsidR="009333B6">
        <w:rPr>
          <w:rFonts w:ascii="Times New Roman" w:hAnsi="Times New Roman"/>
          <w:sz w:val="24"/>
          <w:szCs w:val="24"/>
        </w:rPr>
        <w:t xml:space="preserve"> </w:t>
      </w:r>
      <w:r w:rsidR="009333B6" w:rsidRPr="009333B6">
        <w:rPr>
          <w:rFonts w:ascii="Times New Roman" w:hAnsi="Times New Roman"/>
          <w:sz w:val="24"/>
          <w:szCs w:val="24"/>
        </w:rPr>
        <w:t>flow rates and quantities for all replaced water closets</w:t>
      </w:r>
      <w:r w:rsidR="009333B6">
        <w:rPr>
          <w:rFonts w:ascii="Times New Roman" w:hAnsi="Times New Roman"/>
          <w:sz w:val="24"/>
          <w:szCs w:val="24"/>
        </w:rPr>
        <w:t xml:space="preserve"> </w:t>
      </w:r>
      <w:r w:rsidR="009333B6" w:rsidRPr="009333B6">
        <w:rPr>
          <w:rFonts w:ascii="Times New Roman" w:hAnsi="Times New Roman"/>
          <w:sz w:val="24"/>
          <w:szCs w:val="24"/>
        </w:rPr>
        <w:t>shall be 1.6 gallons (6 L) per flushing cycle.</w:t>
      </w:r>
    </w:p>
    <w:p w:rsidR="009333B6" w:rsidRPr="009333B6" w:rsidRDefault="009333B6" w:rsidP="00D93E68">
      <w:pPr>
        <w:autoSpaceDE w:val="0"/>
        <w:autoSpaceDN w:val="0"/>
        <w:adjustRightInd w:val="0"/>
        <w:rPr>
          <w:rFonts w:cs="Arial"/>
          <w:b/>
          <w:bCs/>
          <w:color w:val="000000"/>
          <w:sz w:val="24"/>
          <w:szCs w:val="24"/>
        </w:rPr>
      </w:pPr>
      <w:r w:rsidRPr="009333B6">
        <w:rPr>
          <w:rFonts w:ascii="Times New Roman" w:hAnsi="Times New Roman"/>
          <w:b/>
          <w:bCs/>
          <w:sz w:val="24"/>
          <w:szCs w:val="24"/>
        </w:rPr>
        <w:t xml:space="preserve">Exception: </w:t>
      </w:r>
      <w:r w:rsidRPr="009333B6">
        <w:rPr>
          <w:rFonts w:ascii="Times New Roman" w:hAnsi="Times New Roman"/>
          <w:sz w:val="24"/>
          <w:szCs w:val="24"/>
        </w:rPr>
        <w:t>Blowout-design water closets [3.5 gallons (13</w:t>
      </w:r>
      <w:r>
        <w:rPr>
          <w:rFonts w:ascii="Times New Roman" w:hAnsi="Times New Roman"/>
          <w:sz w:val="24"/>
          <w:szCs w:val="24"/>
        </w:rPr>
        <w:t xml:space="preserve"> </w:t>
      </w:r>
      <w:r w:rsidRPr="009333B6">
        <w:rPr>
          <w:rFonts w:ascii="Times New Roman" w:hAnsi="Times New Roman"/>
          <w:sz w:val="24"/>
          <w:szCs w:val="24"/>
        </w:rPr>
        <w:t>L) per flushing cycle].</w:t>
      </w:r>
    </w:p>
    <w:p w:rsidR="006A36CC" w:rsidRDefault="006A36CC" w:rsidP="00D93E68">
      <w:pPr>
        <w:pBdr>
          <w:bottom w:val="single" w:sz="12" w:space="1" w:color="auto"/>
        </w:pBdr>
        <w:overflowPunct w:val="0"/>
        <w:rPr>
          <w:rFonts w:cs="Arial"/>
          <w:b/>
          <w:bCs/>
          <w:color w:val="000000"/>
          <w:sz w:val="24"/>
          <w:szCs w:val="24"/>
        </w:rPr>
      </w:pPr>
    </w:p>
    <w:p w:rsidR="00C02713" w:rsidRDefault="00C02713" w:rsidP="00D93E68">
      <w:pPr>
        <w:overflowPunct w:val="0"/>
        <w:rPr>
          <w:rFonts w:cs="Arial"/>
          <w:b/>
          <w:bCs/>
          <w:color w:val="000000"/>
          <w:sz w:val="24"/>
          <w:szCs w:val="24"/>
        </w:rPr>
      </w:pPr>
    </w:p>
    <w:p w:rsidR="00C02713" w:rsidRDefault="00C02713" w:rsidP="00D93E68">
      <w:pPr>
        <w:autoSpaceDE w:val="0"/>
        <w:autoSpaceDN w:val="0"/>
        <w:adjustRightInd w:val="0"/>
        <w:rPr>
          <w:rFonts w:cs="Arial"/>
          <w:b/>
          <w:bCs/>
          <w:color w:val="FF0000"/>
          <w:sz w:val="32"/>
          <w:szCs w:val="32"/>
        </w:rPr>
      </w:pPr>
      <w:r w:rsidRPr="0042646E">
        <w:rPr>
          <w:rFonts w:cs="Arial"/>
          <w:b/>
          <w:bCs/>
          <w:color w:val="FF0000"/>
          <w:sz w:val="32"/>
          <w:szCs w:val="32"/>
        </w:rPr>
        <w:t>CHAPTER</w:t>
      </w:r>
      <w:r w:rsidRPr="004027B5">
        <w:rPr>
          <w:rFonts w:cs="Arial"/>
          <w:b/>
          <w:bCs/>
          <w:color w:val="FF0000"/>
          <w:sz w:val="32"/>
          <w:szCs w:val="32"/>
        </w:rPr>
        <w:t xml:space="preserve"> </w:t>
      </w:r>
      <w:r w:rsidR="004027B5" w:rsidRPr="004027B5">
        <w:rPr>
          <w:rFonts w:cs="Arial"/>
          <w:b/>
          <w:bCs/>
          <w:color w:val="FF0000"/>
          <w:sz w:val="32"/>
          <w:szCs w:val="32"/>
        </w:rPr>
        <w:t>4</w:t>
      </w:r>
      <w:r w:rsidR="004027B5">
        <w:rPr>
          <w:rFonts w:cs="Arial"/>
          <w:b/>
          <w:bCs/>
          <w:strike/>
          <w:color w:val="FF0000"/>
          <w:sz w:val="32"/>
          <w:szCs w:val="32"/>
        </w:rPr>
        <w:t xml:space="preserve"> </w:t>
      </w:r>
      <w:r w:rsidRPr="006A3049">
        <w:rPr>
          <w:rFonts w:cs="Arial"/>
          <w:b/>
          <w:bCs/>
          <w:color w:val="FF0000"/>
          <w:sz w:val="32"/>
          <w:szCs w:val="32"/>
          <w:u w:val="single"/>
        </w:rPr>
        <w:t>5</w:t>
      </w:r>
      <w:r w:rsidR="006A3049">
        <w:rPr>
          <w:rFonts w:cs="Arial"/>
          <w:b/>
          <w:bCs/>
          <w:strike/>
          <w:color w:val="FF0000"/>
          <w:sz w:val="32"/>
          <w:szCs w:val="32"/>
        </w:rPr>
        <w:t xml:space="preserve"> </w:t>
      </w:r>
      <w:r w:rsidRPr="004027B5">
        <w:rPr>
          <w:rFonts w:cs="Arial"/>
          <w:b/>
          <w:bCs/>
          <w:color w:val="FF0000"/>
          <w:sz w:val="32"/>
          <w:szCs w:val="32"/>
        </w:rPr>
        <w:t>PRESCRIPTIVE COMPLIANCE METHOD</w:t>
      </w:r>
    </w:p>
    <w:p w:rsidR="005A51C1" w:rsidRDefault="005A51C1" w:rsidP="00D93E68">
      <w:pPr>
        <w:autoSpaceDE w:val="0"/>
        <w:autoSpaceDN w:val="0"/>
        <w:adjustRightInd w:val="0"/>
        <w:rPr>
          <w:rFonts w:cs="Arial"/>
          <w:b/>
          <w:bCs/>
          <w:color w:val="FF0000"/>
          <w:sz w:val="32"/>
          <w:szCs w:val="32"/>
        </w:rPr>
      </w:pPr>
    </w:p>
    <w:p w:rsidR="005A51C1" w:rsidRPr="00217088" w:rsidRDefault="005A51C1" w:rsidP="005A51C1">
      <w:pPr>
        <w:overflowPunct w:val="0"/>
        <w:ind w:right="7879"/>
        <w:rPr>
          <w:rFonts w:cs="Arial"/>
          <w:b/>
          <w:bCs/>
          <w:color w:val="000000"/>
          <w:szCs w:val="22"/>
        </w:rPr>
      </w:pPr>
      <w:r w:rsidRPr="00217088">
        <w:rPr>
          <w:rFonts w:cs="Arial"/>
          <w:b/>
          <w:bCs/>
          <w:color w:val="000000"/>
          <w:szCs w:val="22"/>
        </w:rPr>
        <w:t xml:space="preserve">Relocate Chapter 6 as follows: </w:t>
      </w:r>
      <w:r w:rsidRPr="00217088">
        <w:rPr>
          <w:rFonts w:cs="Arial"/>
          <w:b/>
          <w:bCs/>
          <w:strike/>
          <w:color w:val="000000"/>
          <w:szCs w:val="22"/>
        </w:rPr>
        <w:t>6</w:t>
      </w:r>
      <w:r w:rsidRPr="00217088">
        <w:rPr>
          <w:rFonts w:cs="Arial"/>
          <w:b/>
          <w:bCs/>
          <w:color w:val="000000"/>
          <w:szCs w:val="22"/>
        </w:rPr>
        <w:t xml:space="preserve"> </w:t>
      </w:r>
      <w:r w:rsidRPr="00217088">
        <w:rPr>
          <w:rFonts w:cs="Arial"/>
          <w:b/>
          <w:bCs/>
          <w:color w:val="000000"/>
          <w:szCs w:val="22"/>
          <w:u w:val="single"/>
        </w:rPr>
        <w:t>4</w:t>
      </w:r>
      <w:r w:rsidRPr="00217088">
        <w:rPr>
          <w:rFonts w:cs="Arial"/>
          <w:b/>
          <w:bCs/>
          <w:color w:val="000000"/>
          <w:szCs w:val="22"/>
        </w:rPr>
        <w:t xml:space="preserve"> </w:t>
      </w:r>
    </w:p>
    <w:p w:rsidR="005A51C1" w:rsidRPr="00217088" w:rsidRDefault="005A51C1" w:rsidP="005A51C1">
      <w:pPr>
        <w:overflowPunct w:val="0"/>
        <w:ind w:right="7879"/>
        <w:rPr>
          <w:rFonts w:cs="Arial"/>
          <w:b/>
          <w:bCs/>
          <w:color w:val="000000"/>
          <w:szCs w:val="22"/>
        </w:rPr>
      </w:pPr>
    </w:p>
    <w:p w:rsidR="005A51C1" w:rsidRPr="00217088" w:rsidRDefault="005A51C1" w:rsidP="005A51C1">
      <w:pPr>
        <w:overflowPunct w:val="0"/>
        <w:ind w:right="7879"/>
        <w:rPr>
          <w:rFonts w:cs="Arial"/>
          <w:color w:val="000000"/>
          <w:szCs w:val="22"/>
        </w:rPr>
      </w:pPr>
      <w:r w:rsidRPr="00217088">
        <w:rPr>
          <w:rFonts w:cs="Arial"/>
          <w:b/>
          <w:bCs/>
          <w:color w:val="000000"/>
          <w:szCs w:val="22"/>
        </w:rPr>
        <w:t>REPAIRS</w:t>
      </w:r>
    </w:p>
    <w:p w:rsidR="005A51C1" w:rsidRPr="00217088" w:rsidRDefault="005A51C1" w:rsidP="005A51C1">
      <w:pPr>
        <w:overflowPunct w:val="0"/>
        <w:ind w:right="6888"/>
        <w:rPr>
          <w:rFonts w:cs="Arial"/>
          <w:color w:val="000000"/>
          <w:szCs w:val="22"/>
        </w:rPr>
      </w:pPr>
      <w:r w:rsidRPr="00217088">
        <w:rPr>
          <w:rFonts w:cs="Arial"/>
          <w:i/>
          <w:iCs/>
          <w:color w:val="000000"/>
          <w:szCs w:val="22"/>
        </w:rPr>
        <w:t>(Renumber Subsequent sections in this Chapter) (Renumber Chapters 4 and 5) </w:t>
      </w:r>
    </w:p>
    <w:p w:rsidR="005A51C1" w:rsidRPr="00217088" w:rsidRDefault="005A51C1" w:rsidP="005A51C1">
      <w:pPr>
        <w:shd w:val="clear" w:color="auto" w:fill="FFFFFF"/>
        <w:rPr>
          <w:rFonts w:cs="Arial"/>
          <w:color w:val="FF0000"/>
          <w:szCs w:val="22"/>
        </w:rPr>
      </w:pPr>
      <w:r w:rsidRPr="00217088">
        <w:rPr>
          <w:rFonts w:cs="Arial"/>
          <w:color w:val="FF0000"/>
          <w:szCs w:val="22"/>
        </w:rPr>
        <w:t>(CA8211)</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5A51C1" w:rsidRPr="0042646E" w:rsidRDefault="005A51C1" w:rsidP="00D93E68">
      <w:pPr>
        <w:autoSpaceDE w:val="0"/>
        <w:autoSpaceDN w:val="0"/>
        <w:adjustRightInd w:val="0"/>
        <w:rPr>
          <w:rFonts w:cs="Arial"/>
          <w:b/>
          <w:bCs/>
          <w:color w:val="FF0000"/>
          <w:sz w:val="32"/>
          <w:szCs w:val="32"/>
          <w:u w:val="single"/>
        </w:rPr>
      </w:pPr>
    </w:p>
    <w:p w:rsidR="00C02713" w:rsidRDefault="00C02713" w:rsidP="00D93E68">
      <w:pPr>
        <w:overflowPunct w:val="0"/>
        <w:rPr>
          <w:rFonts w:cs="Arial"/>
          <w:b/>
          <w:bCs/>
          <w:sz w:val="24"/>
          <w:szCs w:val="24"/>
          <w:u w:val="single"/>
        </w:rPr>
      </w:pPr>
    </w:p>
    <w:p w:rsidR="00C02713" w:rsidRPr="00C02713" w:rsidRDefault="00F5208F" w:rsidP="00D93E68">
      <w:pPr>
        <w:overflowPunct w:val="0"/>
        <w:rPr>
          <w:rFonts w:cs="Arial"/>
          <w:bCs/>
          <w:sz w:val="24"/>
          <w:szCs w:val="24"/>
        </w:rPr>
      </w:pPr>
      <w:r>
        <w:rPr>
          <w:rFonts w:cs="Arial"/>
          <w:bCs/>
          <w:sz w:val="24"/>
          <w:szCs w:val="24"/>
        </w:rPr>
        <w:t>Relocate Chapter 4 to 5 and r</w:t>
      </w:r>
      <w:r w:rsidR="00C02713">
        <w:rPr>
          <w:rFonts w:cs="Arial"/>
          <w:bCs/>
          <w:sz w:val="24"/>
          <w:szCs w:val="24"/>
        </w:rPr>
        <w:t>enumber as follows:</w:t>
      </w:r>
    </w:p>
    <w:p w:rsidR="00C02713" w:rsidRDefault="00C02713" w:rsidP="00D93E68">
      <w:pPr>
        <w:autoSpaceDE w:val="0"/>
        <w:autoSpaceDN w:val="0"/>
        <w:adjustRightInd w:val="0"/>
        <w:rPr>
          <w:rFonts w:cs="Arial"/>
          <w:b/>
          <w:bCs/>
          <w:sz w:val="20"/>
        </w:rPr>
      </w:pPr>
    </w:p>
    <w:p w:rsidR="0053241D" w:rsidRPr="00A40FDE" w:rsidRDefault="00D93E68" w:rsidP="00D93E68">
      <w:pPr>
        <w:widowControl w:val="0"/>
        <w:autoSpaceDE w:val="0"/>
        <w:autoSpaceDN w:val="0"/>
        <w:spacing w:line="230" w:lineRule="auto"/>
        <w:ind w:left="2321" w:right="1821"/>
        <w:outlineLvl w:val="0"/>
        <w:rPr>
          <w:rFonts w:eastAsia="Arial" w:cs="Arial"/>
          <w:b/>
          <w:bCs/>
          <w:sz w:val="24"/>
          <w:szCs w:val="24"/>
        </w:rPr>
      </w:pPr>
      <w:r w:rsidRPr="00A40FDE">
        <w:rPr>
          <w:rFonts w:eastAsia="Arial" w:cs="Arial"/>
          <w:b/>
          <w:bCs/>
          <w:sz w:val="24"/>
          <w:szCs w:val="24"/>
        </w:rPr>
        <w:t xml:space="preserve">SECTION </w:t>
      </w:r>
      <w:r w:rsidR="00B8360A" w:rsidRPr="00A40FDE">
        <w:rPr>
          <w:rFonts w:eastAsia="Arial" w:cs="Arial"/>
          <w:b/>
          <w:bCs/>
          <w:sz w:val="24"/>
          <w:szCs w:val="24"/>
        </w:rPr>
        <w:t>5</w:t>
      </w:r>
      <w:r w:rsidR="0053241D" w:rsidRPr="00A40FDE">
        <w:rPr>
          <w:rFonts w:eastAsia="Arial" w:cs="Arial"/>
          <w:b/>
          <w:bCs/>
          <w:sz w:val="24"/>
          <w:szCs w:val="24"/>
        </w:rPr>
        <w:t>01 GENERAL</w:t>
      </w:r>
    </w:p>
    <w:p w:rsidR="0053241D" w:rsidRPr="00A40FDE" w:rsidRDefault="00B8360A" w:rsidP="00D93E68">
      <w:pPr>
        <w:widowControl w:val="0"/>
        <w:tabs>
          <w:tab w:val="left" w:pos="1009"/>
        </w:tabs>
        <w:autoSpaceDE w:val="0"/>
        <w:autoSpaceDN w:val="0"/>
        <w:spacing w:before="58" w:line="230" w:lineRule="auto"/>
        <w:ind w:left="499" w:right="1"/>
        <w:rPr>
          <w:rFonts w:ascii="Times New Roman" w:hAnsi="Times New Roman"/>
          <w:sz w:val="24"/>
          <w:szCs w:val="24"/>
        </w:rPr>
      </w:pPr>
      <w:r w:rsidRPr="00A40FDE">
        <w:rPr>
          <w:rFonts w:ascii="Times New Roman" w:hAnsi="Times New Roman"/>
          <w:b/>
          <w:bCs/>
          <w:spacing w:val="-2"/>
          <w:w w:val="99"/>
          <w:sz w:val="24"/>
          <w:szCs w:val="24"/>
        </w:rPr>
        <w:t>5</w:t>
      </w:r>
      <w:r w:rsidR="0053241D" w:rsidRPr="00A40FDE">
        <w:rPr>
          <w:rFonts w:ascii="Times New Roman" w:hAnsi="Times New Roman"/>
          <w:b/>
          <w:bCs/>
          <w:spacing w:val="-2"/>
          <w:w w:val="99"/>
          <w:sz w:val="24"/>
          <w:szCs w:val="24"/>
        </w:rPr>
        <w:t>01.1</w:t>
      </w:r>
      <w:r w:rsidR="0053241D" w:rsidRPr="00A40FDE">
        <w:rPr>
          <w:rFonts w:ascii="Times New Roman" w:hAnsi="Times New Roman"/>
          <w:b/>
          <w:bCs/>
          <w:spacing w:val="-2"/>
          <w:w w:val="99"/>
          <w:sz w:val="24"/>
          <w:szCs w:val="24"/>
        </w:rPr>
        <w:tab/>
      </w:r>
      <w:r w:rsidR="0053241D" w:rsidRPr="00A40FDE">
        <w:rPr>
          <w:rFonts w:ascii="Times New Roman" w:hAnsi="Times New Roman"/>
          <w:b/>
          <w:sz w:val="24"/>
          <w:szCs w:val="24"/>
        </w:rPr>
        <w:t xml:space="preserve">Scope. </w:t>
      </w:r>
      <w:r w:rsidR="0053241D" w:rsidRPr="00A40FDE">
        <w:rPr>
          <w:rFonts w:ascii="Times New Roman" w:hAnsi="Times New Roman"/>
          <w:sz w:val="24"/>
          <w:szCs w:val="24"/>
        </w:rPr>
        <w:t xml:space="preserve">The provisions of this chapter shall control the </w:t>
      </w:r>
      <w:r w:rsidR="0053241D" w:rsidRPr="00A40FDE">
        <w:rPr>
          <w:rFonts w:ascii="Times New Roman" w:hAnsi="Times New Roman"/>
          <w:i/>
          <w:sz w:val="24"/>
          <w:szCs w:val="24"/>
        </w:rPr>
        <w:t xml:space="preserve">alteration, repair, addition </w:t>
      </w:r>
      <w:r w:rsidR="0053241D" w:rsidRPr="00A40FDE">
        <w:rPr>
          <w:rFonts w:ascii="Times New Roman" w:hAnsi="Times New Roman"/>
          <w:sz w:val="24"/>
          <w:szCs w:val="24"/>
        </w:rPr>
        <w:t xml:space="preserve">and </w:t>
      </w:r>
      <w:r w:rsidR="0053241D" w:rsidRPr="00A40FDE">
        <w:rPr>
          <w:rFonts w:ascii="Times New Roman" w:hAnsi="Times New Roman"/>
          <w:i/>
          <w:sz w:val="24"/>
          <w:szCs w:val="24"/>
        </w:rPr>
        <w:t xml:space="preserve">change of occupancy </w:t>
      </w:r>
      <w:r w:rsidR="00F316EF">
        <w:rPr>
          <w:rFonts w:ascii="Times New Roman" w:hAnsi="Times New Roman"/>
          <w:sz w:val="24"/>
          <w:szCs w:val="24"/>
        </w:rPr>
        <w:t>or relo</w:t>
      </w:r>
      <w:r w:rsidR="0053241D" w:rsidRPr="00A40FDE">
        <w:rPr>
          <w:rFonts w:ascii="Times New Roman" w:hAnsi="Times New Roman"/>
          <w:sz w:val="24"/>
          <w:szCs w:val="24"/>
        </w:rPr>
        <w:t xml:space="preserve">cation of </w:t>
      </w:r>
      <w:r w:rsidR="0053241D" w:rsidRPr="00A40FDE">
        <w:rPr>
          <w:rFonts w:ascii="Times New Roman" w:hAnsi="Times New Roman"/>
          <w:i/>
          <w:sz w:val="24"/>
          <w:szCs w:val="24"/>
        </w:rPr>
        <w:t xml:space="preserve">existing buildings </w:t>
      </w:r>
      <w:r w:rsidR="0053241D" w:rsidRPr="00A40FDE">
        <w:rPr>
          <w:rFonts w:ascii="Times New Roman" w:hAnsi="Times New Roman"/>
          <w:sz w:val="24"/>
          <w:szCs w:val="24"/>
        </w:rPr>
        <w:t xml:space="preserve">and structures, including </w:t>
      </w:r>
      <w:r w:rsidR="0053241D" w:rsidRPr="00A40FDE">
        <w:rPr>
          <w:rFonts w:ascii="Times New Roman" w:hAnsi="Times New Roman"/>
          <w:i/>
          <w:sz w:val="24"/>
          <w:szCs w:val="24"/>
        </w:rPr>
        <w:t xml:space="preserve">historic buildings </w:t>
      </w:r>
      <w:r w:rsidR="0053241D" w:rsidRPr="00A40FDE">
        <w:rPr>
          <w:rFonts w:ascii="Times New Roman" w:hAnsi="Times New Roman"/>
          <w:sz w:val="24"/>
          <w:szCs w:val="24"/>
        </w:rPr>
        <w:t>and structures as referenced in Section</w:t>
      </w:r>
      <w:r w:rsidR="0053241D" w:rsidRPr="00A40FDE">
        <w:rPr>
          <w:rFonts w:ascii="Times New Roman" w:hAnsi="Times New Roman"/>
          <w:spacing w:val="-18"/>
          <w:sz w:val="24"/>
          <w:szCs w:val="24"/>
        </w:rPr>
        <w:t xml:space="preserve"> </w:t>
      </w:r>
      <w:r w:rsidR="0053241D" w:rsidRPr="00F316EF">
        <w:rPr>
          <w:rFonts w:ascii="Times New Roman" w:hAnsi="Times New Roman"/>
          <w:strike/>
          <w:sz w:val="24"/>
          <w:szCs w:val="24"/>
        </w:rPr>
        <w:t>301.1.1</w:t>
      </w:r>
      <w:r w:rsidR="00F316EF">
        <w:rPr>
          <w:rFonts w:ascii="Times New Roman" w:hAnsi="Times New Roman"/>
          <w:sz w:val="24"/>
          <w:szCs w:val="24"/>
        </w:rPr>
        <w:t xml:space="preserve"> </w:t>
      </w:r>
      <w:r w:rsidR="00F316EF" w:rsidRPr="00F316EF">
        <w:rPr>
          <w:rFonts w:ascii="Times New Roman" w:hAnsi="Times New Roman"/>
          <w:sz w:val="24"/>
          <w:szCs w:val="24"/>
          <w:u w:val="single"/>
        </w:rPr>
        <w:t>301.3.1</w:t>
      </w:r>
      <w:r w:rsidR="0053241D" w:rsidRPr="00A40FDE">
        <w:rPr>
          <w:rFonts w:ascii="Times New Roman" w:hAnsi="Times New Roman"/>
          <w:sz w:val="24"/>
          <w:szCs w:val="24"/>
        </w:rPr>
        <w:t>.</w:t>
      </w:r>
    </w:p>
    <w:p w:rsidR="0053241D" w:rsidRPr="00A40FDE" w:rsidRDefault="0053241D" w:rsidP="00D93E68">
      <w:pPr>
        <w:widowControl w:val="0"/>
        <w:autoSpaceDE w:val="0"/>
        <w:autoSpaceDN w:val="0"/>
        <w:spacing w:before="79" w:line="228" w:lineRule="auto"/>
        <w:ind w:left="740" w:right="1"/>
        <w:rPr>
          <w:rFonts w:ascii="Times New Roman" w:hAnsi="Times New Roman"/>
          <w:sz w:val="24"/>
          <w:szCs w:val="24"/>
        </w:rPr>
      </w:pPr>
      <w:r w:rsidRPr="00A40FDE">
        <w:rPr>
          <w:rFonts w:ascii="Times New Roman" w:hAnsi="Times New Roman"/>
          <w:b/>
          <w:sz w:val="24"/>
          <w:szCs w:val="24"/>
        </w:rPr>
        <w:t xml:space="preserve">Exception: </w:t>
      </w:r>
      <w:r w:rsidRPr="00A40FDE">
        <w:rPr>
          <w:rFonts w:ascii="Times New Roman" w:hAnsi="Times New Roman"/>
          <w:sz w:val="24"/>
          <w:szCs w:val="24"/>
        </w:rPr>
        <w:t>Existing bleachers, grandstands and folding and telescopic seating shall comply with ICC 300.</w:t>
      </w:r>
    </w:p>
    <w:p w:rsidR="00F316EF" w:rsidRPr="00217088" w:rsidRDefault="00F316EF" w:rsidP="00F316EF">
      <w:pPr>
        <w:overflowPunct w:val="0"/>
        <w:ind w:left="-1" w:right="1443"/>
        <w:rPr>
          <w:rFonts w:cs="Arial"/>
          <w:color w:val="000000"/>
          <w:szCs w:val="22"/>
        </w:rPr>
      </w:pPr>
      <w:r>
        <w:rPr>
          <w:rFonts w:cs="Arial"/>
          <w:b/>
          <w:bCs/>
          <w:color w:val="000000"/>
          <w:szCs w:val="22"/>
          <w:u w:val="single"/>
        </w:rPr>
        <w:t>5</w:t>
      </w:r>
      <w:r w:rsidRPr="00217088">
        <w:rPr>
          <w:rFonts w:cs="Arial"/>
          <w:b/>
          <w:bCs/>
          <w:color w:val="000000"/>
          <w:szCs w:val="22"/>
          <w:u w:val="single"/>
        </w:rPr>
        <w:t>01.1.1 Compliance with other methods.</w:t>
      </w:r>
      <w:r>
        <w:rPr>
          <w:rFonts w:cs="Arial"/>
          <w:b/>
          <w:bCs/>
          <w:color w:val="000000"/>
          <w:szCs w:val="22"/>
          <w:u w:val="single"/>
        </w:rPr>
        <w:t xml:space="preserve"> </w:t>
      </w:r>
      <w:r w:rsidRPr="00217088">
        <w:rPr>
          <w:rFonts w:cs="Arial"/>
          <w:i/>
          <w:iCs/>
          <w:color w:val="000000"/>
          <w:szCs w:val="22"/>
        </w:rPr>
        <w:t>Alterations</w:t>
      </w:r>
      <w:r w:rsidRPr="00217088">
        <w:rPr>
          <w:rFonts w:cs="Arial"/>
          <w:strike/>
          <w:color w:val="000000"/>
          <w:szCs w:val="22"/>
        </w:rPr>
        <w:t>, repairs</w:t>
      </w:r>
      <w:r w:rsidRPr="00217088">
        <w:rPr>
          <w:rFonts w:cs="Arial"/>
          <w:color w:val="000000"/>
          <w:szCs w:val="22"/>
        </w:rPr>
        <w:t xml:space="preserve">, </w:t>
      </w:r>
      <w:r w:rsidRPr="00217088">
        <w:rPr>
          <w:rFonts w:cs="Arial"/>
          <w:i/>
          <w:iCs/>
          <w:color w:val="000000"/>
          <w:szCs w:val="22"/>
        </w:rPr>
        <w:t xml:space="preserve">additions </w:t>
      </w:r>
      <w:r w:rsidRPr="00217088">
        <w:rPr>
          <w:rFonts w:cs="Arial"/>
          <w:color w:val="000000"/>
          <w:szCs w:val="22"/>
        </w:rPr>
        <w:t xml:space="preserve">and </w:t>
      </w:r>
      <w:r w:rsidRPr="00217088">
        <w:rPr>
          <w:rFonts w:cs="Arial"/>
          <w:i/>
          <w:iCs/>
          <w:color w:val="000000"/>
          <w:szCs w:val="22"/>
        </w:rPr>
        <w:t xml:space="preserve">changes of occupancy </w:t>
      </w:r>
      <w:r w:rsidRPr="00217088">
        <w:rPr>
          <w:rFonts w:cs="Arial"/>
          <w:color w:val="000000"/>
          <w:szCs w:val="22"/>
        </w:rPr>
        <w:t xml:space="preserve">to or relocation of, </w:t>
      </w:r>
      <w:r w:rsidRPr="00217088">
        <w:rPr>
          <w:rFonts w:cs="Arial"/>
          <w:i/>
          <w:iCs/>
          <w:color w:val="000000"/>
          <w:szCs w:val="22"/>
        </w:rPr>
        <w:t xml:space="preserve">existing buildings </w:t>
      </w:r>
      <w:r w:rsidRPr="00217088">
        <w:rPr>
          <w:rFonts w:cs="Arial"/>
          <w:color w:val="000000"/>
          <w:szCs w:val="22"/>
        </w:rPr>
        <w:t xml:space="preserve">and structures shall comply with the provisions of this chapter or with one of the methods provided in Section </w:t>
      </w:r>
      <w:r w:rsidRPr="00217088">
        <w:rPr>
          <w:rFonts w:cs="Arial"/>
          <w:strike/>
          <w:color w:val="000000"/>
          <w:szCs w:val="22"/>
        </w:rPr>
        <w:t>301.1</w:t>
      </w:r>
      <w:r w:rsidRPr="00217088">
        <w:rPr>
          <w:rFonts w:cs="Arial"/>
          <w:color w:val="000000"/>
          <w:szCs w:val="22"/>
        </w:rPr>
        <w:t xml:space="preserve"> </w:t>
      </w:r>
      <w:r w:rsidRPr="00217088">
        <w:rPr>
          <w:rFonts w:cs="Arial"/>
          <w:color w:val="000000"/>
          <w:szCs w:val="22"/>
          <w:u w:val="single"/>
        </w:rPr>
        <w:t>301.3</w:t>
      </w:r>
      <w:r w:rsidRPr="00217088">
        <w:rPr>
          <w:rFonts w:cs="Arial"/>
          <w:color w:val="000000"/>
          <w:szCs w:val="22"/>
        </w:rPr>
        <w:t>.</w:t>
      </w:r>
    </w:p>
    <w:p w:rsidR="00F316EF" w:rsidRPr="00217088" w:rsidRDefault="00F316EF" w:rsidP="00F316EF">
      <w:pPr>
        <w:overflowPunct w:val="0"/>
        <w:rPr>
          <w:rFonts w:cs="Arial"/>
          <w:color w:val="000000"/>
          <w:szCs w:val="22"/>
        </w:rPr>
      </w:pPr>
      <w:r w:rsidRPr="00217088">
        <w:rPr>
          <w:rFonts w:cs="Arial"/>
          <w:color w:val="000000"/>
          <w:szCs w:val="22"/>
        </w:rPr>
        <w:t> </w:t>
      </w:r>
    </w:p>
    <w:p w:rsidR="0053241D" w:rsidRPr="00F316EF" w:rsidRDefault="00B8360A" w:rsidP="00D93E68">
      <w:pPr>
        <w:widowControl w:val="0"/>
        <w:tabs>
          <w:tab w:val="left" w:pos="1028"/>
        </w:tabs>
        <w:autoSpaceDE w:val="0"/>
        <w:autoSpaceDN w:val="0"/>
        <w:spacing w:before="86" w:line="228" w:lineRule="auto"/>
        <w:ind w:left="499" w:right="1"/>
        <w:rPr>
          <w:rFonts w:ascii="Times New Roman" w:hAnsi="Times New Roman"/>
          <w:strike/>
          <w:sz w:val="24"/>
          <w:szCs w:val="24"/>
        </w:rPr>
      </w:pPr>
      <w:r w:rsidRPr="00F316EF">
        <w:rPr>
          <w:rFonts w:ascii="Times New Roman" w:hAnsi="Times New Roman"/>
          <w:b/>
          <w:bCs/>
          <w:strike/>
          <w:spacing w:val="-2"/>
          <w:w w:val="99"/>
          <w:sz w:val="24"/>
          <w:szCs w:val="24"/>
        </w:rPr>
        <w:t>5</w:t>
      </w:r>
      <w:r w:rsidR="0053241D" w:rsidRPr="00F316EF">
        <w:rPr>
          <w:rFonts w:ascii="Times New Roman" w:hAnsi="Times New Roman"/>
          <w:b/>
          <w:bCs/>
          <w:strike/>
          <w:spacing w:val="-2"/>
          <w:w w:val="99"/>
          <w:sz w:val="24"/>
          <w:szCs w:val="24"/>
        </w:rPr>
        <w:t>01.2</w:t>
      </w:r>
      <w:r w:rsidR="0053241D" w:rsidRPr="00F316EF">
        <w:rPr>
          <w:rFonts w:ascii="Times New Roman" w:hAnsi="Times New Roman"/>
          <w:b/>
          <w:bCs/>
          <w:strike/>
          <w:spacing w:val="-2"/>
          <w:w w:val="99"/>
          <w:sz w:val="24"/>
          <w:szCs w:val="24"/>
        </w:rPr>
        <w:tab/>
      </w:r>
      <w:r w:rsidR="0053241D" w:rsidRPr="00F316EF">
        <w:rPr>
          <w:rFonts w:ascii="Times New Roman" w:hAnsi="Times New Roman"/>
          <w:b/>
          <w:strike/>
          <w:sz w:val="24"/>
          <w:szCs w:val="24"/>
        </w:rPr>
        <w:t xml:space="preserve">Building materials and systems. </w:t>
      </w:r>
      <w:r w:rsidR="0053241D" w:rsidRPr="00F316EF">
        <w:rPr>
          <w:rFonts w:ascii="Times New Roman" w:hAnsi="Times New Roman"/>
          <w:strike/>
          <w:sz w:val="24"/>
          <w:szCs w:val="24"/>
        </w:rPr>
        <w:t>Building materials and systems shall comply wit</w:t>
      </w:r>
      <w:r w:rsidR="00F316EF" w:rsidRPr="00F316EF">
        <w:rPr>
          <w:rFonts w:ascii="Times New Roman" w:hAnsi="Times New Roman"/>
          <w:strike/>
          <w:sz w:val="24"/>
          <w:szCs w:val="24"/>
        </w:rPr>
        <w:t>h the requirements of this sec</w:t>
      </w:r>
      <w:r w:rsidR="0053241D" w:rsidRPr="00F316EF">
        <w:rPr>
          <w:rFonts w:ascii="Times New Roman" w:hAnsi="Times New Roman"/>
          <w:strike/>
          <w:sz w:val="24"/>
          <w:szCs w:val="24"/>
        </w:rPr>
        <w:t>tion.</w:t>
      </w:r>
    </w:p>
    <w:p w:rsidR="0053241D" w:rsidRPr="00F316EF" w:rsidRDefault="00B8360A" w:rsidP="00D93E68">
      <w:pPr>
        <w:widowControl w:val="0"/>
        <w:tabs>
          <w:tab w:val="left" w:pos="1406"/>
        </w:tabs>
        <w:autoSpaceDE w:val="0"/>
        <w:autoSpaceDN w:val="0"/>
        <w:spacing w:before="84" w:line="228" w:lineRule="auto"/>
        <w:ind w:left="739"/>
        <w:rPr>
          <w:rFonts w:ascii="Times New Roman" w:hAnsi="Times New Roman"/>
          <w:strike/>
          <w:sz w:val="24"/>
          <w:szCs w:val="24"/>
        </w:rPr>
      </w:pPr>
      <w:r w:rsidRPr="00F316EF">
        <w:rPr>
          <w:rFonts w:ascii="Times New Roman" w:hAnsi="Times New Roman"/>
          <w:b/>
          <w:bCs/>
          <w:strike/>
          <w:spacing w:val="-2"/>
          <w:w w:val="99"/>
          <w:sz w:val="24"/>
          <w:szCs w:val="24"/>
        </w:rPr>
        <w:t>5</w:t>
      </w:r>
      <w:r w:rsidR="0053241D" w:rsidRPr="00F316EF">
        <w:rPr>
          <w:rFonts w:ascii="Times New Roman" w:hAnsi="Times New Roman"/>
          <w:b/>
          <w:bCs/>
          <w:strike/>
          <w:spacing w:val="-2"/>
          <w:w w:val="99"/>
          <w:sz w:val="24"/>
          <w:szCs w:val="24"/>
        </w:rPr>
        <w:t>01.2.1</w:t>
      </w:r>
      <w:r w:rsidR="0053241D" w:rsidRPr="00F316EF">
        <w:rPr>
          <w:rFonts w:ascii="Times New Roman" w:hAnsi="Times New Roman"/>
          <w:b/>
          <w:bCs/>
          <w:strike/>
          <w:spacing w:val="-2"/>
          <w:w w:val="99"/>
          <w:sz w:val="24"/>
          <w:szCs w:val="24"/>
        </w:rPr>
        <w:tab/>
      </w:r>
      <w:r w:rsidR="0053241D" w:rsidRPr="00F316EF">
        <w:rPr>
          <w:rFonts w:ascii="Times New Roman" w:hAnsi="Times New Roman"/>
          <w:b/>
          <w:strike/>
          <w:sz w:val="24"/>
          <w:szCs w:val="24"/>
        </w:rPr>
        <w:t xml:space="preserve">Existing materials. </w:t>
      </w:r>
      <w:r w:rsidR="0053241D" w:rsidRPr="00F316EF">
        <w:rPr>
          <w:rFonts w:ascii="Times New Roman" w:hAnsi="Times New Roman"/>
          <w:strike/>
          <w:sz w:val="24"/>
          <w:szCs w:val="24"/>
        </w:rPr>
        <w:t xml:space="preserve">Materials already in use in a building in compliance with requirements or approvals in effect at the time of their erection or installation shall be permitted to remain in use unless determined by the build- </w:t>
      </w:r>
      <w:proofErr w:type="spellStart"/>
      <w:r w:rsidR="0053241D" w:rsidRPr="00F316EF">
        <w:rPr>
          <w:rFonts w:ascii="Times New Roman" w:hAnsi="Times New Roman"/>
          <w:strike/>
          <w:sz w:val="24"/>
          <w:szCs w:val="24"/>
        </w:rPr>
        <w:t>ing</w:t>
      </w:r>
      <w:proofErr w:type="spellEnd"/>
      <w:r w:rsidR="0053241D" w:rsidRPr="00F316EF">
        <w:rPr>
          <w:rFonts w:ascii="Times New Roman" w:hAnsi="Times New Roman"/>
          <w:strike/>
          <w:sz w:val="24"/>
          <w:szCs w:val="24"/>
        </w:rPr>
        <w:t xml:space="preserve"> official to be</w:t>
      </w:r>
      <w:r w:rsidR="0053241D" w:rsidRPr="00F316EF">
        <w:rPr>
          <w:rFonts w:ascii="Times New Roman" w:hAnsi="Times New Roman"/>
          <w:strike/>
          <w:spacing w:val="1"/>
          <w:sz w:val="24"/>
          <w:szCs w:val="24"/>
        </w:rPr>
        <w:t xml:space="preserve"> </w:t>
      </w:r>
      <w:r w:rsidR="0053241D" w:rsidRPr="00F316EF">
        <w:rPr>
          <w:rFonts w:ascii="Times New Roman" w:hAnsi="Times New Roman"/>
          <w:strike/>
          <w:sz w:val="24"/>
          <w:szCs w:val="24"/>
        </w:rPr>
        <w:t>unsafe.</w:t>
      </w:r>
    </w:p>
    <w:p w:rsidR="0053241D" w:rsidRPr="00F316EF" w:rsidRDefault="00B8360A" w:rsidP="00D93E68">
      <w:pPr>
        <w:widowControl w:val="0"/>
        <w:tabs>
          <w:tab w:val="left" w:pos="1398"/>
        </w:tabs>
        <w:autoSpaceDE w:val="0"/>
        <w:autoSpaceDN w:val="0"/>
        <w:spacing w:before="85" w:line="228" w:lineRule="auto"/>
        <w:ind w:left="739"/>
        <w:rPr>
          <w:rFonts w:ascii="Times New Roman" w:hAnsi="Times New Roman"/>
          <w:sz w:val="24"/>
          <w:szCs w:val="24"/>
        </w:rPr>
      </w:pPr>
      <w:r w:rsidRPr="00F316EF">
        <w:rPr>
          <w:rFonts w:ascii="Times New Roman" w:hAnsi="Times New Roman"/>
          <w:b/>
          <w:bCs/>
          <w:spacing w:val="-2"/>
          <w:w w:val="99"/>
          <w:sz w:val="24"/>
          <w:szCs w:val="24"/>
        </w:rPr>
        <w:t>5</w:t>
      </w:r>
      <w:r w:rsidR="0053241D" w:rsidRPr="00F316EF">
        <w:rPr>
          <w:rFonts w:ascii="Times New Roman" w:hAnsi="Times New Roman"/>
          <w:b/>
          <w:bCs/>
          <w:spacing w:val="-2"/>
          <w:w w:val="99"/>
          <w:sz w:val="24"/>
          <w:szCs w:val="24"/>
        </w:rPr>
        <w:t>01.2.2</w:t>
      </w:r>
      <w:r w:rsidR="0053241D" w:rsidRPr="00F316EF">
        <w:rPr>
          <w:rFonts w:ascii="Times New Roman" w:hAnsi="Times New Roman"/>
          <w:b/>
          <w:bCs/>
          <w:spacing w:val="-2"/>
          <w:w w:val="99"/>
          <w:sz w:val="24"/>
          <w:szCs w:val="24"/>
        </w:rPr>
        <w:tab/>
      </w:r>
      <w:r w:rsidR="0053241D" w:rsidRPr="00F316EF">
        <w:rPr>
          <w:rFonts w:ascii="Times New Roman" w:hAnsi="Times New Roman"/>
          <w:b/>
          <w:sz w:val="24"/>
          <w:szCs w:val="24"/>
        </w:rPr>
        <w:t xml:space="preserve">New and replacement materials. </w:t>
      </w:r>
      <w:r w:rsidR="00FA59C3" w:rsidRPr="00F316EF">
        <w:rPr>
          <w:rFonts w:ascii="Times New Roman" w:hAnsi="Times New Roman"/>
          <w:sz w:val="24"/>
          <w:szCs w:val="24"/>
        </w:rPr>
        <w:t>Except as oth</w:t>
      </w:r>
      <w:r w:rsidR="0053241D" w:rsidRPr="00F316EF">
        <w:rPr>
          <w:rFonts w:ascii="Times New Roman" w:hAnsi="Times New Roman"/>
          <w:sz w:val="24"/>
          <w:szCs w:val="24"/>
        </w:rPr>
        <w:t>erwise required or permitted by this code, materials per- mitted</w:t>
      </w:r>
      <w:r w:rsidR="0053241D" w:rsidRPr="00F316EF">
        <w:rPr>
          <w:rFonts w:ascii="Times New Roman" w:hAnsi="Times New Roman"/>
          <w:spacing w:val="-9"/>
          <w:sz w:val="24"/>
          <w:szCs w:val="24"/>
        </w:rPr>
        <w:t xml:space="preserve"> </w:t>
      </w:r>
      <w:r w:rsidR="0053241D" w:rsidRPr="00F316EF">
        <w:rPr>
          <w:rFonts w:ascii="Times New Roman" w:hAnsi="Times New Roman"/>
          <w:sz w:val="24"/>
          <w:szCs w:val="24"/>
        </w:rPr>
        <w:t>by</w:t>
      </w:r>
      <w:r w:rsidR="0053241D" w:rsidRPr="00F316EF">
        <w:rPr>
          <w:rFonts w:ascii="Times New Roman" w:hAnsi="Times New Roman"/>
          <w:spacing w:val="-9"/>
          <w:sz w:val="24"/>
          <w:szCs w:val="24"/>
        </w:rPr>
        <w:t xml:space="preserve"> </w:t>
      </w:r>
      <w:r w:rsidR="0053241D" w:rsidRPr="00F316EF">
        <w:rPr>
          <w:rFonts w:ascii="Times New Roman" w:hAnsi="Times New Roman"/>
          <w:sz w:val="24"/>
          <w:szCs w:val="24"/>
        </w:rPr>
        <w:t>the</w:t>
      </w:r>
      <w:r w:rsidR="0053241D" w:rsidRPr="00F316EF">
        <w:rPr>
          <w:rFonts w:ascii="Times New Roman" w:hAnsi="Times New Roman"/>
          <w:spacing w:val="-8"/>
          <w:sz w:val="24"/>
          <w:szCs w:val="24"/>
        </w:rPr>
        <w:t xml:space="preserve"> </w:t>
      </w:r>
      <w:r w:rsidR="0053241D" w:rsidRPr="00F316EF">
        <w:rPr>
          <w:rFonts w:ascii="Times New Roman" w:hAnsi="Times New Roman"/>
          <w:sz w:val="24"/>
          <w:szCs w:val="24"/>
        </w:rPr>
        <w:t>applicable</w:t>
      </w:r>
      <w:r w:rsidR="0053241D" w:rsidRPr="00F316EF">
        <w:rPr>
          <w:rFonts w:ascii="Times New Roman" w:hAnsi="Times New Roman"/>
          <w:spacing w:val="-8"/>
          <w:sz w:val="24"/>
          <w:szCs w:val="24"/>
        </w:rPr>
        <w:t xml:space="preserve"> </w:t>
      </w:r>
      <w:r w:rsidR="0053241D" w:rsidRPr="00F316EF">
        <w:rPr>
          <w:rFonts w:ascii="Times New Roman" w:hAnsi="Times New Roman"/>
          <w:sz w:val="24"/>
          <w:szCs w:val="24"/>
        </w:rPr>
        <w:t>code</w:t>
      </w:r>
      <w:r w:rsidR="0053241D" w:rsidRPr="00F316EF">
        <w:rPr>
          <w:rFonts w:ascii="Times New Roman" w:hAnsi="Times New Roman"/>
          <w:spacing w:val="-8"/>
          <w:sz w:val="24"/>
          <w:szCs w:val="24"/>
        </w:rPr>
        <w:t xml:space="preserve"> </w:t>
      </w:r>
      <w:r w:rsidR="0053241D" w:rsidRPr="00F316EF">
        <w:rPr>
          <w:rFonts w:ascii="Times New Roman" w:hAnsi="Times New Roman"/>
          <w:sz w:val="24"/>
          <w:szCs w:val="24"/>
        </w:rPr>
        <w:t>for</w:t>
      </w:r>
      <w:r w:rsidR="0053241D" w:rsidRPr="00F316EF">
        <w:rPr>
          <w:rFonts w:ascii="Times New Roman" w:hAnsi="Times New Roman"/>
          <w:spacing w:val="-7"/>
          <w:sz w:val="24"/>
          <w:szCs w:val="24"/>
        </w:rPr>
        <w:t xml:space="preserve"> </w:t>
      </w:r>
      <w:r w:rsidR="0053241D" w:rsidRPr="00F316EF">
        <w:rPr>
          <w:rFonts w:ascii="Times New Roman" w:hAnsi="Times New Roman"/>
          <w:sz w:val="24"/>
          <w:szCs w:val="24"/>
        </w:rPr>
        <w:t>new</w:t>
      </w:r>
      <w:r w:rsidR="0053241D" w:rsidRPr="00F316EF">
        <w:rPr>
          <w:rFonts w:ascii="Times New Roman" w:hAnsi="Times New Roman"/>
          <w:spacing w:val="-8"/>
          <w:sz w:val="24"/>
          <w:szCs w:val="24"/>
        </w:rPr>
        <w:t xml:space="preserve"> </w:t>
      </w:r>
      <w:r w:rsidR="0053241D" w:rsidRPr="00F316EF">
        <w:rPr>
          <w:rFonts w:ascii="Times New Roman" w:hAnsi="Times New Roman"/>
          <w:sz w:val="24"/>
          <w:szCs w:val="24"/>
        </w:rPr>
        <w:t>construction</w:t>
      </w:r>
      <w:r w:rsidR="0053241D" w:rsidRPr="00F316EF">
        <w:rPr>
          <w:rFonts w:ascii="Times New Roman" w:hAnsi="Times New Roman"/>
          <w:spacing w:val="-7"/>
          <w:sz w:val="24"/>
          <w:szCs w:val="24"/>
        </w:rPr>
        <w:t xml:space="preserve"> </w:t>
      </w:r>
      <w:r w:rsidR="0053241D" w:rsidRPr="00F316EF">
        <w:rPr>
          <w:rFonts w:ascii="Times New Roman" w:hAnsi="Times New Roman"/>
          <w:sz w:val="24"/>
          <w:szCs w:val="24"/>
        </w:rPr>
        <w:t>shall</w:t>
      </w:r>
      <w:r w:rsidR="0053241D" w:rsidRPr="00F316EF">
        <w:rPr>
          <w:rFonts w:ascii="Times New Roman" w:hAnsi="Times New Roman"/>
          <w:spacing w:val="-8"/>
          <w:sz w:val="24"/>
          <w:szCs w:val="24"/>
        </w:rPr>
        <w:t xml:space="preserve"> </w:t>
      </w:r>
      <w:r w:rsidR="0053241D" w:rsidRPr="00F316EF">
        <w:rPr>
          <w:rFonts w:ascii="Times New Roman" w:hAnsi="Times New Roman"/>
          <w:sz w:val="24"/>
          <w:szCs w:val="24"/>
        </w:rPr>
        <w:t xml:space="preserve">be used. </w:t>
      </w:r>
      <w:proofErr w:type="gramStart"/>
      <w:r w:rsidR="0053241D" w:rsidRPr="00F316EF">
        <w:rPr>
          <w:rFonts w:ascii="Times New Roman" w:hAnsi="Times New Roman"/>
          <w:sz w:val="24"/>
          <w:szCs w:val="24"/>
        </w:rPr>
        <w:t xml:space="preserve">Like materials shall be permitted for </w:t>
      </w:r>
      <w:r w:rsidR="0053241D" w:rsidRPr="00F316EF">
        <w:rPr>
          <w:rFonts w:ascii="Times New Roman" w:hAnsi="Times New Roman"/>
          <w:i/>
          <w:strike/>
          <w:sz w:val="24"/>
          <w:szCs w:val="24"/>
        </w:rPr>
        <w:t xml:space="preserve">repairs </w:t>
      </w:r>
      <w:r w:rsidR="0053241D" w:rsidRPr="00F316EF">
        <w:rPr>
          <w:rFonts w:ascii="Times New Roman" w:hAnsi="Times New Roman"/>
          <w:strike/>
          <w:sz w:val="24"/>
          <w:szCs w:val="24"/>
        </w:rPr>
        <w:t>and</w:t>
      </w:r>
      <w:r w:rsidR="0053241D" w:rsidRPr="00F316EF">
        <w:rPr>
          <w:rFonts w:ascii="Times New Roman" w:hAnsi="Times New Roman"/>
          <w:sz w:val="24"/>
          <w:szCs w:val="24"/>
        </w:rPr>
        <w:t xml:space="preserve"> </w:t>
      </w:r>
      <w:r w:rsidR="0053241D" w:rsidRPr="00F316EF">
        <w:rPr>
          <w:rFonts w:ascii="Times New Roman" w:hAnsi="Times New Roman"/>
          <w:i/>
          <w:sz w:val="24"/>
          <w:szCs w:val="24"/>
        </w:rPr>
        <w:t>alterations</w:t>
      </w:r>
      <w:r w:rsidR="0053241D" w:rsidRPr="00F316EF">
        <w:rPr>
          <w:rFonts w:ascii="Times New Roman" w:hAnsi="Times New Roman"/>
          <w:sz w:val="24"/>
          <w:szCs w:val="24"/>
        </w:rPr>
        <w:t>, provided no hazard to life, health or property is</w:t>
      </w:r>
      <w:r w:rsidR="0053241D" w:rsidRPr="00F316EF">
        <w:rPr>
          <w:rFonts w:ascii="Times New Roman" w:hAnsi="Times New Roman"/>
          <w:spacing w:val="-9"/>
          <w:sz w:val="24"/>
          <w:szCs w:val="24"/>
        </w:rPr>
        <w:t xml:space="preserve"> </w:t>
      </w:r>
      <w:r w:rsidR="0053241D" w:rsidRPr="00F316EF">
        <w:rPr>
          <w:rFonts w:ascii="Times New Roman" w:hAnsi="Times New Roman"/>
          <w:sz w:val="24"/>
          <w:szCs w:val="24"/>
        </w:rPr>
        <w:t>created.</w:t>
      </w:r>
      <w:proofErr w:type="gramEnd"/>
      <w:r w:rsidR="0053241D" w:rsidRPr="00F316EF">
        <w:rPr>
          <w:rFonts w:ascii="Times New Roman" w:hAnsi="Times New Roman"/>
          <w:spacing w:val="-10"/>
          <w:sz w:val="24"/>
          <w:szCs w:val="24"/>
        </w:rPr>
        <w:t xml:space="preserve"> </w:t>
      </w:r>
      <w:r w:rsidR="0053241D" w:rsidRPr="00F316EF">
        <w:rPr>
          <w:rFonts w:ascii="Times New Roman" w:hAnsi="Times New Roman"/>
          <w:sz w:val="24"/>
          <w:szCs w:val="24"/>
        </w:rPr>
        <w:t>Hazardous</w:t>
      </w:r>
      <w:r w:rsidR="0053241D" w:rsidRPr="00F316EF">
        <w:rPr>
          <w:rFonts w:ascii="Times New Roman" w:hAnsi="Times New Roman"/>
          <w:spacing w:val="-6"/>
          <w:sz w:val="24"/>
          <w:szCs w:val="24"/>
        </w:rPr>
        <w:t xml:space="preserve"> </w:t>
      </w:r>
      <w:r w:rsidR="0053241D" w:rsidRPr="00F316EF">
        <w:rPr>
          <w:rFonts w:ascii="Times New Roman" w:hAnsi="Times New Roman"/>
          <w:sz w:val="24"/>
          <w:szCs w:val="24"/>
        </w:rPr>
        <w:t>materials</w:t>
      </w:r>
      <w:r w:rsidR="0053241D" w:rsidRPr="00F316EF">
        <w:rPr>
          <w:rFonts w:ascii="Times New Roman" w:hAnsi="Times New Roman"/>
          <w:spacing w:val="-9"/>
          <w:sz w:val="24"/>
          <w:szCs w:val="24"/>
        </w:rPr>
        <w:t xml:space="preserve"> </w:t>
      </w:r>
      <w:r w:rsidR="0053241D" w:rsidRPr="00F316EF">
        <w:rPr>
          <w:rFonts w:ascii="Times New Roman" w:hAnsi="Times New Roman"/>
          <w:sz w:val="24"/>
          <w:szCs w:val="24"/>
        </w:rPr>
        <w:t>shall</w:t>
      </w:r>
      <w:r w:rsidR="0053241D" w:rsidRPr="00F316EF">
        <w:rPr>
          <w:rFonts w:ascii="Times New Roman" w:hAnsi="Times New Roman"/>
          <w:spacing w:val="-7"/>
          <w:sz w:val="24"/>
          <w:szCs w:val="24"/>
        </w:rPr>
        <w:t xml:space="preserve"> </w:t>
      </w:r>
      <w:r w:rsidR="0053241D" w:rsidRPr="00F316EF">
        <w:rPr>
          <w:rFonts w:ascii="Times New Roman" w:hAnsi="Times New Roman"/>
          <w:sz w:val="24"/>
          <w:szCs w:val="24"/>
        </w:rPr>
        <w:t>not</w:t>
      </w:r>
      <w:r w:rsidR="0053241D" w:rsidRPr="00F316EF">
        <w:rPr>
          <w:rFonts w:ascii="Times New Roman" w:hAnsi="Times New Roman"/>
          <w:spacing w:val="-7"/>
          <w:sz w:val="24"/>
          <w:szCs w:val="24"/>
        </w:rPr>
        <w:t xml:space="preserve"> </w:t>
      </w:r>
      <w:r w:rsidR="0053241D" w:rsidRPr="00F316EF">
        <w:rPr>
          <w:rFonts w:ascii="Times New Roman" w:hAnsi="Times New Roman"/>
          <w:sz w:val="24"/>
          <w:szCs w:val="24"/>
        </w:rPr>
        <w:t>be</w:t>
      </w:r>
      <w:r w:rsidR="0053241D" w:rsidRPr="00F316EF">
        <w:rPr>
          <w:rFonts w:ascii="Times New Roman" w:hAnsi="Times New Roman"/>
          <w:spacing w:val="-7"/>
          <w:sz w:val="24"/>
          <w:szCs w:val="24"/>
        </w:rPr>
        <w:t xml:space="preserve"> </w:t>
      </w:r>
      <w:r w:rsidR="0053241D" w:rsidRPr="00F316EF">
        <w:rPr>
          <w:rFonts w:ascii="Times New Roman" w:hAnsi="Times New Roman"/>
          <w:sz w:val="24"/>
          <w:szCs w:val="24"/>
        </w:rPr>
        <w:t>used</w:t>
      </w:r>
      <w:r w:rsidR="0053241D" w:rsidRPr="00F316EF">
        <w:rPr>
          <w:rFonts w:ascii="Times New Roman" w:hAnsi="Times New Roman"/>
          <w:spacing w:val="-9"/>
          <w:sz w:val="24"/>
          <w:szCs w:val="24"/>
        </w:rPr>
        <w:t xml:space="preserve"> </w:t>
      </w:r>
      <w:r w:rsidR="0053241D" w:rsidRPr="00F316EF">
        <w:rPr>
          <w:rFonts w:ascii="Times New Roman" w:hAnsi="Times New Roman"/>
          <w:sz w:val="24"/>
          <w:szCs w:val="24"/>
        </w:rPr>
        <w:t>where</w:t>
      </w:r>
      <w:r w:rsidR="0053241D" w:rsidRPr="00F316EF">
        <w:rPr>
          <w:rFonts w:ascii="Times New Roman" w:hAnsi="Times New Roman"/>
          <w:spacing w:val="-8"/>
          <w:sz w:val="24"/>
          <w:szCs w:val="24"/>
        </w:rPr>
        <w:t xml:space="preserve"> </w:t>
      </w:r>
      <w:r w:rsidR="0053241D" w:rsidRPr="00F316EF">
        <w:rPr>
          <w:rFonts w:ascii="Times New Roman" w:hAnsi="Times New Roman"/>
          <w:sz w:val="24"/>
          <w:szCs w:val="24"/>
        </w:rPr>
        <w:t>the code for new construction would not permit their use in buildings of similar occupancy, purpose and</w:t>
      </w:r>
      <w:r w:rsidR="0053241D" w:rsidRPr="00F316EF">
        <w:rPr>
          <w:rFonts w:ascii="Times New Roman" w:hAnsi="Times New Roman"/>
          <w:spacing w:val="-7"/>
          <w:sz w:val="24"/>
          <w:szCs w:val="24"/>
        </w:rPr>
        <w:t xml:space="preserve"> </w:t>
      </w:r>
      <w:r w:rsidR="0053241D" w:rsidRPr="00F316EF">
        <w:rPr>
          <w:rFonts w:ascii="Times New Roman" w:hAnsi="Times New Roman"/>
          <w:sz w:val="24"/>
          <w:szCs w:val="24"/>
        </w:rPr>
        <w:t>location.</w:t>
      </w:r>
    </w:p>
    <w:p w:rsidR="0053241D" w:rsidRDefault="00B8360A" w:rsidP="00F316EF">
      <w:pPr>
        <w:widowControl w:val="0"/>
        <w:tabs>
          <w:tab w:val="left" w:pos="1398"/>
        </w:tabs>
        <w:autoSpaceDE w:val="0"/>
        <w:autoSpaceDN w:val="0"/>
        <w:spacing w:before="93" w:line="220" w:lineRule="auto"/>
        <w:ind w:left="740"/>
        <w:rPr>
          <w:rFonts w:ascii="Times New Roman" w:hAnsi="Times New Roman"/>
          <w:strike/>
          <w:sz w:val="24"/>
          <w:szCs w:val="24"/>
        </w:rPr>
      </w:pPr>
      <w:r w:rsidRPr="00F316EF">
        <w:rPr>
          <w:rFonts w:ascii="Times New Roman" w:hAnsi="Times New Roman"/>
          <w:b/>
          <w:bCs/>
          <w:strike/>
          <w:spacing w:val="-2"/>
          <w:w w:val="99"/>
          <w:sz w:val="24"/>
          <w:szCs w:val="24"/>
        </w:rPr>
        <w:t>5</w:t>
      </w:r>
      <w:r w:rsidR="0053241D" w:rsidRPr="00F316EF">
        <w:rPr>
          <w:rFonts w:ascii="Times New Roman" w:hAnsi="Times New Roman"/>
          <w:b/>
          <w:bCs/>
          <w:strike/>
          <w:spacing w:val="-2"/>
          <w:w w:val="99"/>
          <w:sz w:val="24"/>
          <w:szCs w:val="24"/>
        </w:rPr>
        <w:t>01.2.3</w:t>
      </w:r>
      <w:r w:rsidR="0053241D" w:rsidRPr="00F316EF">
        <w:rPr>
          <w:rFonts w:ascii="Times New Roman" w:hAnsi="Times New Roman"/>
          <w:b/>
          <w:bCs/>
          <w:strike/>
          <w:spacing w:val="-2"/>
          <w:w w:val="99"/>
          <w:sz w:val="24"/>
          <w:szCs w:val="24"/>
        </w:rPr>
        <w:tab/>
      </w:r>
      <w:r w:rsidR="0053241D" w:rsidRPr="00F316EF">
        <w:rPr>
          <w:rFonts w:ascii="Times New Roman" w:hAnsi="Times New Roman"/>
          <w:b/>
          <w:strike/>
          <w:sz w:val="24"/>
          <w:szCs w:val="24"/>
        </w:rPr>
        <w:t xml:space="preserve">Existing seismic force-resisting systems. </w:t>
      </w:r>
      <w:r w:rsidR="0053241D" w:rsidRPr="00F316EF">
        <w:rPr>
          <w:rFonts w:ascii="Times New Roman" w:hAnsi="Times New Roman"/>
          <w:strike/>
          <w:sz w:val="24"/>
          <w:szCs w:val="24"/>
        </w:rPr>
        <w:t xml:space="preserve">Where the existing seismic force-resisting system is a type that can be designated ordinary, values of </w:t>
      </w:r>
      <w:r w:rsidR="0053241D" w:rsidRPr="00F316EF">
        <w:rPr>
          <w:rFonts w:ascii="Times New Roman" w:hAnsi="Times New Roman"/>
          <w:i/>
          <w:strike/>
          <w:sz w:val="24"/>
          <w:szCs w:val="24"/>
        </w:rPr>
        <w:t>R</w:t>
      </w:r>
      <w:r w:rsidR="0053241D" w:rsidRPr="00F316EF">
        <w:rPr>
          <w:rFonts w:ascii="Times New Roman" w:hAnsi="Times New Roman"/>
          <w:strike/>
          <w:sz w:val="24"/>
          <w:szCs w:val="24"/>
        </w:rPr>
        <w:t xml:space="preserve">, </w:t>
      </w:r>
      <w:r w:rsidR="0053241D" w:rsidRPr="00F316EF">
        <w:rPr>
          <w:rFonts w:ascii="Symbol" w:hAnsi="Symbol"/>
          <w:strike/>
          <w:sz w:val="24"/>
          <w:szCs w:val="24"/>
        </w:rPr>
        <w:t></w:t>
      </w:r>
      <w:r w:rsidR="0053241D" w:rsidRPr="00F316EF">
        <w:rPr>
          <w:rFonts w:ascii="Times New Roman" w:hAnsi="Times New Roman"/>
          <w:strike/>
          <w:position w:val="-4"/>
          <w:sz w:val="24"/>
          <w:szCs w:val="24"/>
        </w:rPr>
        <w:t xml:space="preserve">0 </w:t>
      </w:r>
      <w:r w:rsidR="0053241D" w:rsidRPr="00F316EF">
        <w:rPr>
          <w:rFonts w:ascii="Times New Roman" w:hAnsi="Times New Roman"/>
          <w:strike/>
          <w:sz w:val="24"/>
          <w:szCs w:val="24"/>
        </w:rPr>
        <w:t xml:space="preserve">and </w:t>
      </w:r>
      <w:r w:rsidR="0053241D" w:rsidRPr="00F316EF">
        <w:rPr>
          <w:rFonts w:ascii="Times New Roman" w:hAnsi="Times New Roman"/>
          <w:i/>
          <w:strike/>
          <w:sz w:val="24"/>
          <w:szCs w:val="24"/>
        </w:rPr>
        <w:t>C</w:t>
      </w:r>
      <w:r w:rsidR="0053241D" w:rsidRPr="00F316EF">
        <w:rPr>
          <w:rFonts w:ascii="Times New Roman" w:hAnsi="Times New Roman"/>
          <w:i/>
          <w:strike/>
          <w:position w:val="-4"/>
          <w:sz w:val="24"/>
          <w:szCs w:val="24"/>
        </w:rPr>
        <w:t xml:space="preserve">d </w:t>
      </w:r>
      <w:r w:rsidR="0053241D" w:rsidRPr="00F316EF">
        <w:rPr>
          <w:rFonts w:ascii="Times New Roman" w:hAnsi="Times New Roman"/>
          <w:strike/>
          <w:sz w:val="24"/>
          <w:szCs w:val="24"/>
        </w:rPr>
        <w:t>for the existing</w:t>
      </w:r>
      <w:r w:rsidR="0053241D" w:rsidRPr="00F316EF">
        <w:rPr>
          <w:rFonts w:ascii="Times New Roman" w:hAnsi="Times New Roman"/>
          <w:strike/>
          <w:spacing w:val="-9"/>
          <w:sz w:val="24"/>
          <w:szCs w:val="24"/>
        </w:rPr>
        <w:t xml:space="preserve"> </w:t>
      </w:r>
      <w:r w:rsidR="0053241D" w:rsidRPr="00F316EF">
        <w:rPr>
          <w:rFonts w:ascii="Times New Roman" w:hAnsi="Times New Roman"/>
          <w:strike/>
          <w:sz w:val="24"/>
          <w:szCs w:val="24"/>
        </w:rPr>
        <w:t>seismic</w:t>
      </w:r>
      <w:r w:rsidR="0053241D" w:rsidRPr="00F316EF">
        <w:rPr>
          <w:rFonts w:ascii="Times New Roman" w:hAnsi="Times New Roman"/>
          <w:strike/>
          <w:spacing w:val="-10"/>
          <w:sz w:val="24"/>
          <w:szCs w:val="24"/>
        </w:rPr>
        <w:t xml:space="preserve"> </w:t>
      </w:r>
      <w:r w:rsidR="0053241D" w:rsidRPr="00F316EF">
        <w:rPr>
          <w:rFonts w:ascii="Times New Roman" w:hAnsi="Times New Roman"/>
          <w:strike/>
          <w:sz w:val="24"/>
          <w:szCs w:val="24"/>
        </w:rPr>
        <w:t>force-resisting</w:t>
      </w:r>
      <w:r w:rsidR="0053241D" w:rsidRPr="00F316EF">
        <w:rPr>
          <w:rFonts w:ascii="Times New Roman" w:hAnsi="Times New Roman"/>
          <w:strike/>
          <w:spacing w:val="-9"/>
          <w:sz w:val="24"/>
          <w:szCs w:val="24"/>
        </w:rPr>
        <w:t xml:space="preserve"> </w:t>
      </w:r>
      <w:r w:rsidR="0053241D" w:rsidRPr="00F316EF">
        <w:rPr>
          <w:rFonts w:ascii="Times New Roman" w:hAnsi="Times New Roman"/>
          <w:strike/>
          <w:sz w:val="24"/>
          <w:szCs w:val="24"/>
        </w:rPr>
        <w:t>system</w:t>
      </w:r>
      <w:r w:rsidR="0053241D" w:rsidRPr="00F316EF">
        <w:rPr>
          <w:rFonts w:ascii="Times New Roman" w:hAnsi="Times New Roman"/>
          <w:strike/>
          <w:spacing w:val="-8"/>
          <w:sz w:val="24"/>
          <w:szCs w:val="24"/>
        </w:rPr>
        <w:t xml:space="preserve"> </w:t>
      </w:r>
      <w:r w:rsidR="0053241D" w:rsidRPr="00F316EF">
        <w:rPr>
          <w:rFonts w:ascii="Times New Roman" w:hAnsi="Times New Roman"/>
          <w:strike/>
          <w:sz w:val="24"/>
          <w:szCs w:val="24"/>
        </w:rPr>
        <w:t>shall</w:t>
      </w:r>
      <w:r w:rsidR="0053241D" w:rsidRPr="00F316EF">
        <w:rPr>
          <w:rFonts w:ascii="Times New Roman" w:hAnsi="Times New Roman"/>
          <w:strike/>
          <w:spacing w:val="-10"/>
          <w:sz w:val="24"/>
          <w:szCs w:val="24"/>
        </w:rPr>
        <w:t xml:space="preserve"> </w:t>
      </w:r>
      <w:r w:rsidR="0053241D" w:rsidRPr="00F316EF">
        <w:rPr>
          <w:rFonts w:ascii="Times New Roman" w:hAnsi="Times New Roman"/>
          <w:strike/>
          <w:sz w:val="24"/>
          <w:szCs w:val="24"/>
        </w:rPr>
        <w:t>be</w:t>
      </w:r>
      <w:r w:rsidR="0053241D" w:rsidRPr="00F316EF">
        <w:rPr>
          <w:rFonts w:ascii="Times New Roman" w:hAnsi="Times New Roman"/>
          <w:strike/>
          <w:spacing w:val="-8"/>
          <w:sz w:val="24"/>
          <w:szCs w:val="24"/>
        </w:rPr>
        <w:t xml:space="preserve"> </w:t>
      </w:r>
      <w:r w:rsidR="0053241D" w:rsidRPr="00F316EF">
        <w:rPr>
          <w:rFonts w:ascii="Times New Roman" w:hAnsi="Times New Roman"/>
          <w:strike/>
          <w:sz w:val="24"/>
          <w:szCs w:val="24"/>
        </w:rPr>
        <w:t>those</w:t>
      </w:r>
      <w:r w:rsidR="0053241D" w:rsidRPr="00F316EF">
        <w:rPr>
          <w:rFonts w:ascii="Times New Roman" w:hAnsi="Times New Roman"/>
          <w:strike/>
          <w:spacing w:val="-8"/>
          <w:sz w:val="24"/>
          <w:szCs w:val="24"/>
        </w:rPr>
        <w:t xml:space="preserve"> </w:t>
      </w:r>
      <w:r w:rsidR="00FA59C3" w:rsidRPr="00F316EF">
        <w:rPr>
          <w:rFonts w:ascii="Times New Roman" w:hAnsi="Times New Roman"/>
          <w:strike/>
          <w:sz w:val="24"/>
          <w:szCs w:val="24"/>
        </w:rPr>
        <w:t>spec</w:t>
      </w:r>
      <w:r w:rsidR="0053241D" w:rsidRPr="00F316EF">
        <w:rPr>
          <w:rFonts w:ascii="Times New Roman" w:hAnsi="Times New Roman"/>
          <w:strike/>
          <w:sz w:val="24"/>
          <w:szCs w:val="24"/>
        </w:rPr>
        <w:t xml:space="preserve">ified by the </w:t>
      </w:r>
      <w:r w:rsidR="0053241D" w:rsidRPr="00F316EF">
        <w:rPr>
          <w:rFonts w:ascii="Times New Roman" w:hAnsi="Times New Roman"/>
          <w:i/>
          <w:strike/>
          <w:sz w:val="24"/>
          <w:szCs w:val="24"/>
        </w:rPr>
        <w:t xml:space="preserve">Florida Building Code, Building </w:t>
      </w:r>
      <w:r w:rsidR="00FA59C3" w:rsidRPr="00F316EF">
        <w:rPr>
          <w:rFonts w:ascii="Times New Roman" w:hAnsi="Times New Roman"/>
          <w:strike/>
          <w:sz w:val="24"/>
          <w:szCs w:val="24"/>
        </w:rPr>
        <w:t>for an ordi</w:t>
      </w:r>
      <w:r w:rsidR="0053241D" w:rsidRPr="00F316EF">
        <w:rPr>
          <w:rFonts w:ascii="Times New Roman" w:hAnsi="Times New Roman"/>
          <w:strike/>
          <w:sz w:val="24"/>
          <w:szCs w:val="24"/>
        </w:rPr>
        <w:t>nary system unless it is demonstrated that the</w:t>
      </w:r>
      <w:r w:rsidR="0053241D" w:rsidRPr="00F316EF">
        <w:rPr>
          <w:rFonts w:ascii="Times New Roman" w:hAnsi="Times New Roman"/>
          <w:strike/>
          <w:spacing w:val="-11"/>
          <w:sz w:val="24"/>
          <w:szCs w:val="24"/>
        </w:rPr>
        <w:t xml:space="preserve"> </w:t>
      </w:r>
      <w:r w:rsidR="0053241D" w:rsidRPr="00F316EF">
        <w:rPr>
          <w:rFonts w:ascii="Times New Roman" w:hAnsi="Times New Roman"/>
          <w:strike/>
          <w:sz w:val="24"/>
          <w:szCs w:val="24"/>
        </w:rPr>
        <w:t>existing</w:t>
      </w:r>
      <w:r w:rsidR="00F316EF" w:rsidRPr="00F316EF">
        <w:rPr>
          <w:rFonts w:ascii="Times New Roman" w:hAnsi="Times New Roman"/>
          <w:strike/>
          <w:sz w:val="24"/>
          <w:szCs w:val="24"/>
        </w:rPr>
        <w:t xml:space="preserve"> </w:t>
      </w:r>
      <w:r w:rsidR="0053241D" w:rsidRPr="00F316EF">
        <w:rPr>
          <w:rFonts w:ascii="Times New Roman" w:hAnsi="Times New Roman"/>
          <w:strike/>
          <w:sz w:val="24"/>
          <w:szCs w:val="24"/>
        </w:rPr>
        <w:t>system will provide performance equivalent to that of a detailed, intermediate or special system.</w:t>
      </w:r>
    </w:p>
    <w:p w:rsidR="00F316EF" w:rsidRDefault="00F316EF" w:rsidP="00F316EF">
      <w:pPr>
        <w:widowControl w:val="0"/>
        <w:tabs>
          <w:tab w:val="left" w:pos="1398"/>
        </w:tabs>
        <w:autoSpaceDE w:val="0"/>
        <w:autoSpaceDN w:val="0"/>
        <w:spacing w:before="93" w:line="220" w:lineRule="auto"/>
        <w:ind w:left="740"/>
        <w:rPr>
          <w:rFonts w:ascii="Times New Roman" w:hAnsi="Times New Roman"/>
          <w:b/>
          <w:bCs/>
          <w:color w:val="FF0000"/>
          <w:spacing w:val="-2"/>
          <w:w w:val="99"/>
          <w:sz w:val="24"/>
          <w:szCs w:val="24"/>
        </w:rPr>
      </w:pPr>
      <w:r>
        <w:rPr>
          <w:rFonts w:ascii="Times New Roman" w:hAnsi="Times New Roman"/>
          <w:b/>
          <w:bCs/>
          <w:color w:val="FF0000"/>
          <w:spacing w:val="-2"/>
          <w:w w:val="99"/>
          <w:sz w:val="24"/>
          <w:szCs w:val="24"/>
        </w:rPr>
        <w:t>(CA8211)</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B27B72" w:rsidRDefault="00B27B72" w:rsidP="00F316EF">
      <w:pPr>
        <w:widowControl w:val="0"/>
        <w:tabs>
          <w:tab w:val="left" w:pos="1398"/>
        </w:tabs>
        <w:autoSpaceDE w:val="0"/>
        <w:autoSpaceDN w:val="0"/>
        <w:spacing w:before="93" w:line="220" w:lineRule="auto"/>
        <w:ind w:left="740"/>
        <w:rPr>
          <w:rFonts w:ascii="Times New Roman" w:hAnsi="Times New Roman"/>
          <w:b/>
          <w:bCs/>
          <w:color w:val="FF0000"/>
          <w:spacing w:val="-2"/>
          <w:w w:val="99"/>
          <w:sz w:val="24"/>
          <w:szCs w:val="24"/>
        </w:rPr>
      </w:pPr>
    </w:p>
    <w:p w:rsidR="00B27B72" w:rsidRPr="00C33BDB" w:rsidRDefault="00EA038C" w:rsidP="00B27B72">
      <w:pPr>
        <w:shd w:val="clear" w:color="auto" w:fill="FFFFFF"/>
        <w:ind w:right="1451"/>
        <w:rPr>
          <w:rFonts w:cs="Arial"/>
          <w:color w:val="000000"/>
          <w:szCs w:val="22"/>
        </w:rPr>
      </w:pPr>
      <w:r>
        <w:rPr>
          <w:rFonts w:cs="Arial"/>
          <w:b/>
          <w:bCs/>
          <w:color w:val="000000"/>
          <w:szCs w:val="22"/>
          <w:u w:val="single"/>
        </w:rPr>
        <w:lastRenderedPageBreak/>
        <w:t>5</w:t>
      </w:r>
      <w:r w:rsidR="003E447B">
        <w:rPr>
          <w:rFonts w:cs="Arial"/>
          <w:b/>
          <w:bCs/>
          <w:color w:val="000000"/>
          <w:szCs w:val="22"/>
          <w:u w:val="single"/>
        </w:rPr>
        <w:t>01.2</w:t>
      </w:r>
      <w:r w:rsidR="00B27B72" w:rsidRPr="00C33BDB">
        <w:rPr>
          <w:rFonts w:cs="Arial"/>
          <w:b/>
          <w:bCs/>
          <w:color w:val="000000"/>
          <w:szCs w:val="22"/>
          <w:u w:val="single"/>
        </w:rPr>
        <w:t xml:space="preserve"> Fire resistance ratings </w:t>
      </w:r>
      <w:r w:rsidR="00B27B72" w:rsidRPr="00C33BDB">
        <w:rPr>
          <w:rFonts w:cs="Arial"/>
          <w:color w:val="000000"/>
          <w:szCs w:val="22"/>
          <w:u w:val="single"/>
        </w:rPr>
        <w:t xml:space="preserve">Where approved by the code official, buildings where an automatic sprinkler system installed in accordance with Section 903.3.1.1 or 903.3.1.2 of the Florida Building Code has been added, and the building is now </w:t>
      </w:r>
      <w:proofErr w:type="spellStart"/>
      <w:r w:rsidR="00B27B72" w:rsidRPr="00C33BDB">
        <w:rPr>
          <w:rFonts w:cs="Arial"/>
          <w:color w:val="000000"/>
          <w:szCs w:val="22"/>
          <w:u w:val="single"/>
        </w:rPr>
        <w:t>sprinklered</w:t>
      </w:r>
      <w:proofErr w:type="spellEnd"/>
      <w:r w:rsidR="00B27B72" w:rsidRPr="00C33BDB">
        <w:rPr>
          <w:rFonts w:cs="Arial"/>
          <w:color w:val="000000"/>
          <w:szCs w:val="22"/>
          <w:u w:val="single"/>
        </w:rPr>
        <w:t xml:space="preserve"> throughout, the required fire-resistance ratings of building elements and materials shall be permitted to meet the requirements of the current building code. The building is required to meet the other applicable requirements of the International Building Code.</w:t>
      </w:r>
    </w:p>
    <w:p w:rsidR="00B27B72" w:rsidRPr="00C33BDB" w:rsidRDefault="00B27B72" w:rsidP="00B27B72">
      <w:pPr>
        <w:shd w:val="clear" w:color="auto" w:fill="FFFFFF"/>
        <w:spacing w:before="2" w:after="100" w:afterAutospacing="1"/>
        <w:rPr>
          <w:rFonts w:cs="Arial"/>
          <w:color w:val="000000"/>
          <w:szCs w:val="22"/>
        </w:rPr>
      </w:pPr>
      <w:r w:rsidRPr="00C33BDB">
        <w:rPr>
          <w:rFonts w:cs="Arial"/>
          <w:color w:val="000000"/>
          <w:szCs w:val="22"/>
        </w:rPr>
        <w:t> </w:t>
      </w:r>
    </w:p>
    <w:p w:rsidR="00B27B72" w:rsidRPr="00C33BDB" w:rsidRDefault="00B27B72" w:rsidP="00B27B72">
      <w:pPr>
        <w:shd w:val="clear" w:color="auto" w:fill="FFFFFF"/>
        <w:spacing w:before="93"/>
        <w:ind w:right="1487"/>
        <w:rPr>
          <w:rFonts w:cs="Arial"/>
          <w:color w:val="000000"/>
          <w:szCs w:val="22"/>
        </w:rPr>
      </w:pPr>
      <w:r w:rsidRPr="00C33BDB">
        <w:rPr>
          <w:rFonts w:cs="Arial"/>
          <w:color w:val="000000"/>
          <w:szCs w:val="22"/>
          <w:u w:val="single"/>
        </w:rPr>
        <w:t>Plans, investigation and evaluation reports, and other data shall be submitted indicating which building elements and materials the applicant is requesting the code official to review and approve for determination of applying the current building code fire-resistance ratings. Any special construction features, including fire-resistance-rated assemblies and smoke-resistive assemblies, conditions of occupancy, means-of-egress conditions, fire code deficiencies, approved modifications or approved alternative materials, design and methods of construction, and equipment applying to the building that impact required fire-resistance ratings shall be identified in the evaluation reports submitted.</w:t>
      </w:r>
    </w:p>
    <w:p w:rsidR="00B27B72" w:rsidRPr="00C33BDB" w:rsidRDefault="00B27B72" w:rsidP="00B27B72">
      <w:pPr>
        <w:widowControl w:val="0"/>
        <w:autoSpaceDE w:val="0"/>
        <w:autoSpaceDN w:val="0"/>
        <w:rPr>
          <w:rFonts w:eastAsia="Arial" w:cs="Arial"/>
          <w:color w:val="FF0000"/>
          <w:szCs w:val="22"/>
        </w:rPr>
      </w:pPr>
      <w:r w:rsidRPr="00C33BDB">
        <w:rPr>
          <w:rFonts w:eastAsia="Arial" w:cs="Arial"/>
          <w:color w:val="FF0000"/>
          <w:szCs w:val="22"/>
        </w:rPr>
        <w:t>(F8235)</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B27B72" w:rsidRDefault="00B27B72" w:rsidP="00B27B72">
      <w:pPr>
        <w:shd w:val="clear" w:color="auto" w:fill="FFFFFF"/>
        <w:spacing w:after="200"/>
        <w:rPr>
          <w:rFonts w:ascii="Calibri" w:hAnsi="Calibri"/>
          <w:color w:val="000000"/>
          <w:sz w:val="24"/>
          <w:szCs w:val="24"/>
          <w:u w:val="single"/>
        </w:rPr>
      </w:pPr>
    </w:p>
    <w:p w:rsidR="00B27B72" w:rsidRPr="00F316EF" w:rsidRDefault="00B27B72" w:rsidP="00F316EF">
      <w:pPr>
        <w:widowControl w:val="0"/>
        <w:tabs>
          <w:tab w:val="left" w:pos="1398"/>
        </w:tabs>
        <w:autoSpaceDE w:val="0"/>
        <w:autoSpaceDN w:val="0"/>
        <w:spacing w:before="93" w:line="220" w:lineRule="auto"/>
        <w:ind w:left="740"/>
        <w:rPr>
          <w:rFonts w:ascii="Times New Roman" w:hAnsi="Times New Roman"/>
          <w:color w:val="FF0000"/>
          <w:sz w:val="24"/>
          <w:szCs w:val="24"/>
        </w:rPr>
      </w:pPr>
    </w:p>
    <w:p w:rsidR="0053241D" w:rsidRPr="00A40FDE" w:rsidRDefault="00B8360A" w:rsidP="00D93E68">
      <w:pPr>
        <w:widowControl w:val="0"/>
        <w:tabs>
          <w:tab w:val="left" w:pos="1065"/>
        </w:tabs>
        <w:autoSpaceDE w:val="0"/>
        <w:autoSpaceDN w:val="0"/>
        <w:spacing w:before="80" w:line="228" w:lineRule="auto"/>
        <w:ind w:left="499" w:right="1"/>
        <w:rPr>
          <w:rFonts w:ascii="Times New Roman" w:hAnsi="Times New Roman"/>
          <w:sz w:val="24"/>
          <w:szCs w:val="24"/>
        </w:rPr>
      </w:pPr>
      <w:r w:rsidRPr="00A40FDE">
        <w:rPr>
          <w:rFonts w:ascii="Times New Roman" w:hAnsi="Times New Roman"/>
          <w:b/>
          <w:bCs/>
          <w:spacing w:val="-2"/>
          <w:w w:val="99"/>
          <w:sz w:val="24"/>
          <w:szCs w:val="24"/>
        </w:rPr>
        <w:t>5</w:t>
      </w:r>
      <w:r w:rsidR="0053241D" w:rsidRPr="00A40FDE">
        <w:rPr>
          <w:rFonts w:ascii="Times New Roman" w:hAnsi="Times New Roman"/>
          <w:b/>
          <w:bCs/>
          <w:spacing w:val="-2"/>
          <w:w w:val="99"/>
          <w:sz w:val="24"/>
          <w:szCs w:val="24"/>
        </w:rPr>
        <w:t>01.3</w:t>
      </w:r>
      <w:r w:rsidR="0053241D" w:rsidRPr="00A40FDE">
        <w:rPr>
          <w:rFonts w:ascii="Times New Roman" w:hAnsi="Times New Roman"/>
          <w:b/>
          <w:bCs/>
          <w:spacing w:val="-2"/>
          <w:w w:val="99"/>
          <w:sz w:val="24"/>
          <w:szCs w:val="24"/>
        </w:rPr>
        <w:tab/>
      </w:r>
      <w:r w:rsidR="0053241D" w:rsidRPr="00A40FDE">
        <w:rPr>
          <w:rFonts w:ascii="Times New Roman" w:hAnsi="Times New Roman"/>
          <w:b/>
          <w:sz w:val="24"/>
          <w:szCs w:val="24"/>
        </w:rPr>
        <w:t xml:space="preserve">Dangerous conditions. </w:t>
      </w:r>
      <w:r w:rsidR="0053241D" w:rsidRPr="00A40FDE">
        <w:rPr>
          <w:rFonts w:ascii="Times New Roman" w:hAnsi="Times New Roman"/>
          <w:sz w:val="24"/>
          <w:szCs w:val="24"/>
        </w:rPr>
        <w:t xml:space="preserve">The building official shall have the authority to require the elimination of conditions deemed </w:t>
      </w:r>
      <w:r w:rsidR="0053241D" w:rsidRPr="00A40FDE">
        <w:rPr>
          <w:rFonts w:ascii="Times New Roman" w:hAnsi="Times New Roman"/>
          <w:i/>
          <w:sz w:val="24"/>
          <w:szCs w:val="24"/>
        </w:rPr>
        <w:t>dangerous</w:t>
      </w:r>
      <w:r w:rsidR="0053241D" w:rsidRPr="00A40FDE">
        <w:rPr>
          <w:rFonts w:ascii="Times New Roman" w:hAnsi="Times New Roman"/>
          <w:sz w:val="24"/>
          <w:szCs w:val="24"/>
        </w:rPr>
        <w:t>.</w:t>
      </w:r>
    </w:p>
    <w:p w:rsidR="0053241D" w:rsidRPr="00A40FDE" w:rsidRDefault="0053241D" w:rsidP="00D93E68">
      <w:pPr>
        <w:widowControl w:val="0"/>
        <w:autoSpaceDE w:val="0"/>
        <w:autoSpaceDN w:val="0"/>
        <w:rPr>
          <w:rFonts w:ascii="Times New Roman" w:hAnsi="Times New Roman"/>
          <w:sz w:val="24"/>
          <w:szCs w:val="24"/>
        </w:rPr>
      </w:pPr>
    </w:p>
    <w:p w:rsidR="0053241D" w:rsidRPr="00A40FDE" w:rsidRDefault="00B27B72" w:rsidP="00D93E68">
      <w:pPr>
        <w:widowControl w:val="0"/>
        <w:autoSpaceDE w:val="0"/>
        <w:autoSpaceDN w:val="0"/>
        <w:spacing w:before="170" w:line="228" w:lineRule="auto"/>
        <w:ind w:left="2321" w:right="1821"/>
        <w:outlineLvl w:val="0"/>
        <w:rPr>
          <w:rFonts w:eastAsia="Arial" w:cs="Arial"/>
          <w:b/>
          <w:bCs/>
          <w:sz w:val="24"/>
          <w:szCs w:val="24"/>
        </w:rPr>
      </w:pPr>
      <w:r>
        <w:rPr>
          <w:rFonts w:eastAsia="Arial" w:cs="Arial"/>
          <w:b/>
          <w:bCs/>
          <w:sz w:val="24"/>
          <w:szCs w:val="24"/>
        </w:rPr>
        <w:t>SECTION 5</w:t>
      </w:r>
      <w:r w:rsidR="0053241D" w:rsidRPr="00A40FDE">
        <w:rPr>
          <w:rFonts w:eastAsia="Arial" w:cs="Arial"/>
          <w:b/>
          <w:bCs/>
          <w:sz w:val="24"/>
          <w:szCs w:val="24"/>
        </w:rPr>
        <w:t>02 ADDITIONS</w:t>
      </w:r>
    </w:p>
    <w:p w:rsidR="0053241D" w:rsidRPr="00A40FDE" w:rsidRDefault="00B8360A" w:rsidP="00D93E68">
      <w:pPr>
        <w:widowControl w:val="0"/>
        <w:autoSpaceDE w:val="0"/>
        <w:autoSpaceDN w:val="0"/>
        <w:spacing w:before="62" w:line="230" w:lineRule="auto"/>
        <w:ind w:left="499"/>
        <w:rPr>
          <w:rFonts w:ascii="Times New Roman" w:hAnsi="Times New Roman"/>
          <w:i/>
          <w:sz w:val="24"/>
          <w:szCs w:val="24"/>
        </w:rPr>
      </w:pPr>
      <w:r w:rsidRPr="00A40FDE">
        <w:rPr>
          <w:rFonts w:ascii="Times New Roman" w:hAnsi="Times New Roman"/>
          <w:b/>
          <w:sz w:val="24"/>
          <w:szCs w:val="24"/>
        </w:rPr>
        <w:t>5</w:t>
      </w:r>
      <w:r w:rsidR="0053241D" w:rsidRPr="00A40FDE">
        <w:rPr>
          <w:rFonts w:ascii="Times New Roman" w:hAnsi="Times New Roman"/>
          <w:b/>
          <w:sz w:val="24"/>
          <w:szCs w:val="24"/>
        </w:rPr>
        <w:t xml:space="preserve">02.1 General. </w:t>
      </w:r>
      <w:r w:rsidR="0053241D" w:rsidRPr="00A40FDE">
        <w:rPr>
          <w:rFonts w:ascii="Times New Roman" w:hAnsi="Times New Roman"/>
          <w:i/>
          <w:sz w:val="24"/>
          <w:szCs w:val="24"/>
        </w:rPr>
        <w:t xml:space="preserve">Additions </w:t>
      </w:r>
      <w:r w:rsidR="0053241D" w:rsidRPr="00A40FDE">
        <w:rPr>
          <w:rFonts w:ascii="Times New Roman" w:hAnsi="Times New Roman"/>
          <w:sz w:val="24"/>
          <w:szCs w:val="24"/>
        </w:rPr>
        <w:t xml:space="preserve">to any building or structure shall comply with the requirements of the </w:t>
      </w:r>
      <w:r w:rsidR="0053241D" w:rsidRPr="00A40FDE">
        <w:rPr>
          <w:rFonts w:ascii="Times New Roman" w:hAnsi="Times New Roman"/>
          <w:i/>
          <w:sz w:val="24"/>
          <w:szCs w:val="24"/>
        </w:rPr>
        <w:t xml:space="preserve">Florida Building Code, Building </w:t>
      </w:r>
      <w:r w:rsidR="0053241D" w:rsidRPr="00A40FDE">
        <w:rPr>
          <w:rFonts w:ascii="Times New Roman" w:hAnsi="Times New Roman"/>
          <w:sz w:val="24"/>
          <w:szCs w:val="24"/>
        </w:rPr>
        <w:t xml:space="preserve">for new construction. Alterations to the </w:t>
      </w:r>
      <w:r w:rsidR="0053241D" w:rsidRPr="00A40FDE">
        <w:rPr>
          <w:rFonts w:ascii="Times New Roman" w:hAnsi="Times New Roman"/>
          <w:i/>
          <w:sz w:val="24"/>
          <w:szCs w:val="24"/>
        </w:rPr>
        <w:t xml:space="preserve">existing building </w:t>
      </w:r>
      <w:r w:rsidR="0053241D" w:rsidRPr="00A40FDE">
        <w:rPr>
          <w:rFonts w:ascii="Times New Roman" w:hAnsi="Times New Roman"/>
          <w:sz w:val="24"/>
          <w:szCs w:val="24"/>
        </w:rPr>
        <w:t xml:space="preserve">or structure shall be made to ensure that the </w:t>
      </w:r>
      <w:r w:rsidR="0053241D" w:rsidRPr="00A40FDE">
        <w:rPr>
          <w:rFonts w:ascii="Times New Roman" w:hAnsi="Times New Roman"/>
          <w:i/>
          <w:sz w:val="24"/>
          <w:szCs w:val="24"/>
        </w:rPr>
        <w:t xml:space="preserve">existing building </w:t>
      </w:r>
      <w:r w:rsidR="0053241D" w:rsidRPr="00A40FDE">
        <w:rPr>
          <w:rFonts w:ascii="Times New Roman" w:hAnsi="Times New Roman"/>
          <w:sz w:val="24"/>
          <w:szCs w:val="24"/>
        </w:rPr>
        <w:t xml:space="preserve">or structure together with the </w:t>
      </w:r>
      <w:r w:rsidR="0053241D" w:rsidRPr="00A40FDE">
        <w:rPr>
          <w:rFonts w:ascii="Times New Roman" w:hAnsi="Times New Roman"/>
          <w:i/>
          <w:sz w:val="24"/>
          <w:szCs w:val="24"/>
        </w:rPr>
        <w:t xml:space="preserve">addition </w:t>
      </w:r>
      <w:r w:rsidR="0053241D" w:rsidRPr="00A40FDE">
        <w:rPr>
          <w:rFonts w:ascii="Times New Roman" w:hAnsi="Times New Roman"/>
          <w:sz w:val="24"/>
          <w:szCs w:val="24"/>
        </w:rPr>
        <w:t xml:space="preserve">are no less conforming to the provisions of the </w:t>
      </w:r>
      <w:r w:rsidR="0053241D" w:rsidRPr="00A40FDE">
        <w:rPr>
          <w:rFonts w:ascii="Times New Roman" w:hAnsi="Times New Roman"/>
          <w:i/>
          <w:sz w:val="24"/>
          <w:szCs w:val="24"/>
        </w:rPr>
        <w:t>Florida Building Code,</w:t>
      </w:r>
    </w:p>
    <w:p w:rsidR="0053241D" w:rsidRPr="00A40FDE" w:rsidRDefault="0053241D" w:rsidP="00D93E68">
      <w:pPr>
        <w:autoSpaceDE w:val="0"/>
        <w:autoSpaceDN w:val="0"/>
        <w:adjustRightInd w:val="0"/>
        <w:rPr>
          <w:rFonts w:cs="Arial"/>
          <w:b/>
          <w:bCs/>
          <w:color w:val="000000"/>
          <w:sz w:val="24"/>
          <w:szCs w:val="24"/>
          <w:u w:val="single"/>
        </w:rPr>
      </w:pPr>
    </w:p>
    <w:p w:rsidR="0053241D" w:rsidRPr="00A40FDE" w:rsidRDefault="0053241D" w:rsidP="00D93E68">
      <w:pPr>
        <w:widowControl w:val="0"/>
        <w:autoSpaceDE w:val="0"/>
        <w:autoSpaceDN w:val="0"/>
        <w:spacing w:line="228" w:lineRule="auto"/>
        <w:ind w:left="358" w:right="136"/>
        <w:rPr>
          <w:rFonts w:ascii="Times New Roman" w:hAnsi="Times New Roman"/>
          <w:i/>
          <w:sz w:val="24"/>
          <w:szCs w:val="24"/>
        </w:rPr>
      </w:pPr>
      <w:proofErr w:type="gramStart"/>
      <w:r w:rsidRPr="00A40FDE">
        <w:rPr>
          <w:rFonts w:ascii="Times New Roman" w:hAnsi="Times New Roman"/>
          <w:i/>
          <w:sz w:val="24"/>
          <w:szCs w:val="24"/>
        </w:rPr>
        <w:t xml:space="preserve">Building </w:t>
      </w:r>
      <w:r w:rsidRPr="00A40FDE">
        <w:rPr>
          <w:rFonts w:ascii="Times New Roman" w:hAnsi="Times New Roman"/>
          <w:sz w:val="24"/>
          <w:szCs w:val="24"/>
        </w:rPr>
        <w:t xml:space="preserve">than the </w:t>
      </w:r>
      <w:r w:rsidRPr="00A40FDE">
        <w:rPr>
          <w:rFonts w:ascii="Times New Roman" w:hAnsi="Times New Roman"/>
          <w:i/>
          <w:sz w:val="24"/>
          <w:szCs w:val="24"/>
        </w:rPr>
        <w:t xml:space="preserve">existing building </w:t>
      </w:r>
      <w:r w:rsidRPr="00A40FDE">
        <w:rPr>
          <w:rFonts w:ascii="Times New Roman" w:hAnsi="Times New Roman"/>
          <w:sz w:val="24"/>
          <w:szCs w:val="24"/>
        </w:rPr>
        <w:t xml:space="preserve">or structure was prior to the </w:t>
      </w:r>
      <w:r w:rsidRPr="00A40FDE">
        <w:rPr>
          <w:rFonts w:ascii="Times New Roman" w:hAnsi="Times New Roman"/>
          <w:i/>
          <w:sz w:val="24"/>
          <w:szCs w:val="24"/>
        </w:rPr>
        <w:t>addition</w:t>
      </w:r>
      <w:r w:rsidRPr="00A40FDE">
        <w:rPr>
          <w:rFonts w:ascii="Times New Roman" w:hAnsi="Times New Roman"/>
          <w:sz w:val="24"/>
          <w:szCs w:val="24"/>
        </w:rPr>
        <w:t>.</w:t>
      </w:r>
      <w:proofErr w:type="gramEnd"/>
      <w:r w:rsidRPr="00A40FDE">
        <w:rPr>
          <w:rFonts w:ascii="Times New Roman" w:hAnsi="Times New Roman"/>
          <w:sz w:val="24"/>
          <w:szCs w:val="24"/>
        </w:rPr>
        <w:t xml:space="preserve"> An </w:t>
      </w:r>
      <w:r w:rsidRPr="00A40FDE">
        <w:rPr>
          <w:rFonts w:ascii="Times New Roman" w:hAnsi="Times New Roman"/>
          <w:i/>
          <w:sz w:val="24"/>
          <w:szCs w:val="24"/>
        </w:rPr>
        <w:t xml:space="preserve">existing building </w:t>
      </w:r>
      <w:r w:rsidRPr="00A40FDE">
        <w:rPr>
          <w:rFonts w:ascii="Times New Roman" w:hAnsi="Times New Roman"/>
          <w:sz w:val="24"/>
          <w:szCs w:val="24"/>
        </w:rPr>
        <w:t xml:space="preserve">together with its </w:t>
      </w:r>
      <w:r w:rsidRPr="00A40FDE">
        <w:rPr>
          <w:rFonts w:ascii="Times New Roman" w:hAnsi="Times New Roman"/>
          <w:i/>
          <w:sz w:val="24"/>
          <w:szCs w:val="24"/>
        </w:rPr>
        <w:t xml:space="preserve">additions </w:t>
      </w:r>
      <w:r w:rsidRPr="00A40FDE">
        <w:rPr>
          <w:rFonts w:ascii="Times New Roman" w:hAnsi="Times New Roman"/>
          <w:sz w:val="24"/>
          <w:szCs w:val="24"/>
        </w:rPr>
        <w:t>shall</w:t>
      </w:r>
      <w:r w:rsidRPr="00A40FDE">
        <w:rPr>
          <w:rFonts w:ascii="Times New Roman" w:hAnsi="Times New Roman"/>
          <w:spacing w:val="-5"/>
          <w:sz w:val="24"/>
          <w:szCs w:val="24"/>
        </w:rPr>
        <w:t xml:space="preserve"> </w:t>
      </w:r>
      <w:r w:rsidRPr="00A40FDE">
        <w:rPr>
          <w:rFonts w:ascii="Times New Roman" w:hAnsi="Times New Roman"/>
          <w:sz w:val="24"/>
          <w:szCs w:val="24"/>
        </w:rPr>
        <w:t>comply</w:t>
      </w:r>
      <w:r w:rsidRPr="00A40FDE">
        <w:rPr>
          <w:rFonts w:ascii="Times New Roman" w:hAnsi="Times New Roman"/>
          <w:spacing w:val="-5"/>
          <w:sz w:val="24"/>
          <w:szCs w:val="24"/>
        </w:rPr>
        <w:t xml:space="preserve"> </w:t>
      </w:r>
      <w:r w:rsidRPr="00A40FDE">
        <w:rPr>
          <w:rFonts w:ascii="Times New Roman" w:hAnsi="Times New Roman"/>
          <w:sz w:val="24"/>
          <w:szCs w:val="24"/>
        </w:rPr>
        <w:t>with</w:t>
      </w:r>
      <w:r w:rsidRPr="00A40FDE">
        <w:rPr>
          <w:rFonts w:ascii="Times New Roman" w:hAnsi="Times New Roman"/>
          <w:spacing w:val="-4"/>
          <w:sz w:val="24"/>
          <w:szCs w:val="24"/>
        </w:rPr>
        <w:t xml:space="preserve"> </w:t>
      </w:r>
      <w:r w:rsidRPr="00A40FDE">
        <w:rPr>
          <w:rFonts w:ascii="Times New Roman" w:hAnsi="Times New Roman"/>
          <w:sz w:val="24"/>
          <w:szCs w:val="24"/>
        </w:rPr>
        <w:t>the</w:t>
      </w:r>
      <w:r w:rsidRPr="00A40FDE">
        <w:rPr>
          <w:rFonts w:ascii="Times New Roman" w:hAnsi="Times New Roman"/>
          <w:spacing w:val="-5"/>
          <w:sz w:val="24"/>
          <w:szCs w:val="24"/>
        </w:rPr>
        <w:t xml:space="preserve"> </w:t>
      </w:r>
      <w:r w:rsidRPr="00A40FDE">
        <w:rPr>
          <w:rFonts w:ascii="Times New Roman" w:hAnsi="Times New Roman"/>
          <w:sz w:val="24"/>
          <w:szCs w:val="24"/>
        </w:rPr>
        <w:t>height</w:t>
      </w:r>
      <w:r w:rsidRPr="00A40FDE">
        <w:rPr>
          <w:rFonts w:ascii="Times New Roman" w:hAnsi="Times New Roman"/>
          <w:spacing w:val="-3"/>
          <w:sz w:val="24"/>
          <w:szCs w:val="24"/>
        </w:rPr>
        <w:t xml:space="preserve"> </w:t>
      </w:r>
      <w:r w:rsidRPr="00A40FDE">
        <w:rPr>
          <w:rFonts w:ascii="Times New Roman" w:hAnsi="Times New Roman"/>
          <w:sz w:val="24"/>
          <w:szCs w:val="24"/>
        </w:rPr>
        <w:t>and</w:t>
      </w:r>
      <w:r w:rsidRPr="00A40FDE">
        <w:rPr>
          <w:rFonts w:ascii="Times New Roman" w:hAnsi="Times New Roman"/>
          <w:spacing w:val="-5"/>
          <w:sz w:val="24"/>
          <w:szCs w:val="24"/>
        </w:rPr>
        <w:t xml:space="preserve"> </w:t>
      </w:r>
      <w:r w:rsidRPr="00A40FDE">
        <w:rPr>
          <w:rFonts w:ascii="Times New Roman" w:hAnsi="Times New Roman"/>
          <w:sz w:val="24"/>
          <w:szCs w:val="24"/>
        </w:rPr>
        <w:t>area</w:t>
      </w:r>
      <w:r w:rsidRPr="00A40FDE">
        <w:rPr>
          <w:rFonts w:ascii="Times New Roman" w:hAnsi="Times New Roman"/>
          <w:spacing w:val="-5"/>
          <w:sz w:val="24"/>
          <w:szCs w:val="24"/>
        </w:rPr>
        <w:t xml:space="preserve"> </w:t>
      </w:r>
      <w:r w:rsidRPr="00A40FDE">
        <w:rPr>
          <w:rFonts w:ascii="Times New Roman" w:hAnsi="Times New Roman"/>
          <w:sz w:val="24"/>
          <w:szCs w:val="24"/>
        </w:rPr>
        <w:t>provisions</w:t>
      </w:r>
      <w:r w:rsidRPr="00A40FDE">
        <w:rPr>
          <w:rFonts w:ascii="Times New Roman" w:hAnsi="Times New Roman"/>
          <w:spacing w:val="-4"/>
          <w:sz w:val="24"/>
          <w:szCs w:val="24"/>
        </w:rPr>
        <w:t xml:space="preserve"> </w:t>
      </w:r>
      <w:r w:rsidRPr="00A40FDE">
        <w:rPr>
          <w:rFonts w:ascii="Times New Roman" w:hAnsi="Times New Roman"/>
          <w:sz w:val="24"/>
          <w:szCs w:val="24"/>
        </w:rPr>
        <w:t>of</w:t>
      </w:r>
      <w:r w:rsidRPr="00A40FDE">
        <w:rPr>
          <w:rFonts w:ascii="Times New Roman" w:hAnsi="Times New Roman"/>
          <w:spacing w:val="-2"/>
          <w:sz w:val="24"/>
          <w:szCs w:val="24"/>
        </w:rPr>
        <w:t xml:space="preserve"> </w:t>
      </w:r>
      <w:r w:rsidRPr="00A40FDE">
        <w:rPr>
          <w:rFonts w:ascii="Times New Roman" w:hAnsi="Times New Roman"/>
          <w:sz w:val="24"/>
          <w:szCs w:val="24"/>
        </w:rPr>
        <w:t>Chapter</w:t>
      </w:r>
      <w:r w:rsidRPr="00A40FDE">
        <w:rPr>
          <w:rFonts w:ascii="Times New Roman" w:hAnsi="Times New Roman"/>
          <w:spacing w:val="-5"/>
          <w:sz w:val="24"/>
          <w:szCs w:val="24"/>
        </w:rPr>
        <w:t xml:space="preserve"> </w:t>
      </w:r>
      <w:r w:rsidRPr="00A40FDE">
        <w:rPr>
          <w:rFonts w:ascii="Times New Roman" w:hAnsi="Times New Roman"/>
          <w:sz w:val="24"/>
          <w:szCs w:val="24"/>
        </w:rPr>
        <w:t xml:space="preserve">5 of the </w:t>
      </w:r>
      <w:r w:rsidRPr="00A40FDE">
        <w:rPr>
          <w:rFonts w:ascii="Times New Roman" w:hAnsi="Times New Roman"/>
          <w:i/>
          <w:sz w:val="24"/>
          <w:szCs w:val="24"/>
        </w:rPr>
        <w:t>Florida Building Code,</w:t>
      </w:r>
      <w:r w:rsidRPr="00A40FDE">
        <w:rPr>
          <w:rFonts w:ascii="Times New Roman" w:hAnsi="Times New Roman"/>
          <w:i/>
          <w:spacing w:val="-1"/>
          <w:sz w:val="24"/>
          <w:szCs w:val="24"/>
        </w:rPr>
        <w:t xml:space="preserve"> </w:t>
      </w:r>
      <w:r w:rsidRPr="00A40FDE">
        <w:rPr>
          <w:rFonts w:ascii="Times New Roman" w:hAnsi="Times New Roman"/>
          <w:i/>
          <w:sz w:val="24"/>
          <w:szCs w:val="24"/>
        </w:rPr>
        <w:t>Building.</w:t>
      </w:r>
    </w:p>
    <w:p w:rsidR="0053241D" w:rsidRPr="00A40FDE" w:rsidRDefault="00D93E68" w:rsidP="00D93E68">
      <w:pPr>
        <w:widowControl w:val="0"/>
        <w:autoSpaceDE w:val="0"/>
        <w:autoSpaceDN w:val="0"/>
        <w:spacing w:before="83" w:line="228" w:lineRule="auto"/>
        <w:ind w:left="358" w:right="133"/>
        <w:rPr>
          <w:rFonts w:ascii="Times New Roman" w:hAnsi="Times New Roman"/>
          <w:sz w:val="24"/>
          <w:szCs w:val="24"/>
        </w:rPr>
      </w:pPr>
      <w:proofErr w:type="gramStart"/>
      <w:r w:rsidRPr="00A40FDE">
        <w:rPr>
          <w:rFonts w:ascii="Times New Roman" w:hAnsi="Times New Roman"/>
          <w:b/>
          <w:sz w:val="24"/>
          <w:szCs w:val="24"/>
        </w:rPr>
        <w:t xml:space="preserve">[BS] </w:t>
      </w:r>
      <w:r w:rsidR="00B8360A" w:rsidRPr="00A40FDE">
        <w:rPr>
          <w:rFonts w:ascii="Times New Roman" w:hAnsi="Times New Roman"/>
          <w:b/>
          <w:sz w:val="24"/>
          <w:szCs w:val="24"/>
        </w:rPr>
        <w:t>5</w:t>
      </w:r>
      <w:r w:rsidR="0053241D" w:rsidRPr="00A40FDE">
        <w:rPr>
          <w:rFonts w:ascii="Times New Roman" w:hAnsi="Times New Roman"/>
          <w:b/>
          <w:sz w:val="24"/>
          <w:szCs w:val="24"/>
        </w:rPr>
        <w:t>02.2 Flood hazard areas.</w:t>
      </w:r>
      <w:proofErr w:type="gramEnd"/>
      <w:r w:rsidR="0053241D" w:rsidRPr="00A40FDE">
        <w:rPr>
          <w:rFonts w:ascii="Times New Roman" w:hAnsi="Times New Roman"/>
          <w:b/>
          <w:sz w:val="24"/>
          <w:szCs w:val="24"/>
        </w:rPr>
        <w:t xml:space="preserve"> </w:t>
      </w:r>
      <w:r w:rsidR="0053241D" w:rsidRPr="00A40FDE">
        <w:rPr>
          <w:rFonts w:ascii="Times New Roman" w:hAnsi="Times New Roman"/>
          <w:sz w:val="24"/>
          <w:szCs w:val="24"/>
        </w:rPr>
        <w:t xml:space="preserve">For buildings and structures in </w:t>
      </w:r>
      <w:r w:rsidR="0053241D" w:rsidRPr="00A40FDE">
        <w:rPr>
          <w:rFonts w:ascii="Times New Roman" w:hAnsi="Times New Roman"/>
          <w:i/>
          <w:sz w:val="24"/>
          <w:szCs w:val="24"/>
        </w:rPr>
        <w:t xml:space="preserve">flood hazard </w:t>
      </w:r>
      <w:r w:rsidR="0053241D" w:rsidRPr="00A40FDE">
        <w:rPr>
          <w:rFonts w:ascii="Times New Roman" w:hAnsi="Times New Roman"/>
          <w:sz w:val="24"/>
          <w:szCs w:val="24"/>
        </w:rPr>
        <w:t xml:space="preserve">areas established in Section 1612.3 of the </w:t>
      </w:r>
      <w:r w:rsidR="0053241D" w:rsidRPr="00A40FDE">
        <w:rPr>
          <w:rFonts w:ascii="Times New Roman" w:hAnsi="Times New Roman"/>
          <w:i/>
          <w:sz w:val="24"/>
          <w:szCs w:val="24"/>
        </w:rPr>
        <w:t>Florida Building Code, Building</w:t>
      </w:r>
      <w:r w:rsidR="0053241D" w:rsidRPr="00A40FDE">
        <w:rPr>
          <w:rFonts w:ascii="Times New Roman" w:hAnsi="Times New Roman"/>
          <w:sz w:val="24"/>
          <w:szCs w:val="24"/>
        </w:rPr>
        <w:t xml:space="preserve">, or Section R322 of the </w:t>
      </w:r>
      <w:r w:rsidR="0053241D" w:rsidRPr="00A40FDE">
        <w:rPr>
          <w:rFonts w:ascii="Times New Roman" w:hAnsi="Times New Roman"/>
          <w:i/>
          <w:sz w:val="24"/>
          <w:szCs w:val="24"/>
        </w:rPr>
        <w:t>Florida Building Code, Residential</w:t>
      </w:r>
      <w:r w:rsidR="0053241D" w:rsidRPr="00A40FDE">
        <w:rPr>
          <w:rFonts w:ascii="Times New Roman" w:hAnsi="Times New Roman"/>
          <w:sz w:val="24"/>
          <w:szCs w:val="24"/>
        </w:rPr>
        <w:t xml:space="preserve">, as applicable, any </w:t>
      </w:r>
      <w:r w:rsidR="00FA59C3">
        <w:rPr>
          <w:rFonts w:ascii="Times New Roman" w:hAnsi="Times New Roman"/>
          <w:i/>
          <w:sz w:val="24"/>
          <w:szCs w:val="24"/>
        </w:rPr>
        <w:t>addi</w:t>
      </w:r>
      <w:r w:rsidR="0053241D" w:rsidRPr="00A40FDE">
        <w:rPr>
          <w:rFonts w:ascii="Times New Roman" w:hAnsi="Times New Roman"/>
          <w:i/>
          <w:sz w:val="24"/>
          <w:szCs w:val="24"/>
        </w:rPr>
        <w:t xml:space="preserve">tion </w:t>
      </w:r>
      <w:r w:rsidR="0053241D" w:rsidRPr="00A40FDE">
        <w:rPr>
          <w:rFonts w:ascii="Times New Roman" w:hAnsi="Times New Roman"/>
          <w:sz w:val="24"/>
          <w:szCs w:val="24"/>
        </w:rPr>
        <w:t xml:space="preserve">that constitutes </w:t>
      </w:r>
      <w:r w:rsidR="0053241D" w:rsidRPr="00A40FDE">
        <w:rPr>
          <w:rFonts w:ascii="Times New Roman" w:hAnsi="Times New Roman"/>
          <w:i/>
          <w:sz w:val="24"/>
          <w:szCs w:val="24"/>
        </w:rPr>
        <w:t xml:space="preserve">substantial improvement </w:t>
      </w:r>
      <w:r w:rsidR="0053241D" w:rsidRPr="00A40FDE">
        <w:rPr>
          <w:rFonts w:ascii="Times New Roman" w:hAnsi="Times New Roman"/>
          <w:sz w:val="24"/>
          <w:szCs w:val="24"/>
        </w:rPr>
        <w:t>of the existing structure shall comply with the flood design requirements for new construction, and all aspects of the existing structure shall be brought into compliance with the requirements for new construction for flood design.</w:t>
      </w:r>
    </w:p>
    <w:p w:rsidR="0053241D" w:rsidRPr="00A40FDE" w:rsidRDefault="0053241D" w:rsidP="00D93E68">
      <w:pPr>
        <w:widowControl w:val="0"/>
        <w:autoSpaceDE w:val="0"/>
        <w:autoSpaceDN w:val="0"/>
        <w:spacing w:before="90" w:line="228" w:lineRule="auto"/>
        <w:ind w:left="358" w:right="136" w:firstLine="199"/>
        <w:rPr>
          <w:rFonts w:ascii="Times New Roman" w:hAnsi="Times New Roman"/>
          <w:sz w:val="24"/>
          <w:szCs w:val="24"/>
        </w:rPr>
      </w:pPr>
      <w:r w:rsidRPr="00A40FDE">
        <w:rPr>
          <w:rFonts w:ascii="Times New Roman" w:hAnsi="Times New Roman"/>
          <w:sz w:val="24"/>
          <w:szCs w:val="24"/>
        </w:rPr>
        <w:t xml:space="preserve">For buildings and structures in </w:t>
      </w:r>
      <w:r w:rsidRPr="00A40FDE">
        <w:rPr>
          <w:rFonts w:ascii="Times New Roman" w:hAnsi="Times New Roman"/>
          <w:i/>
          <w:sz w:val="24"/>
          <w:szCs w:val="24"/>
        </w:rPr>
        <w:t xml:space="preserve">flood hazard areas </w:t>
      </w:r>
      <w:r w:rsidR="00FA59C3">
        <w:rPr>
          <w:rFonts w:ascii="Times New Roman" w:hAnsi="Times New Roman"/>
          <w:sz w:val="24"/>
          <w:szCs w:val="24"/>
        </w:rPr>
        <w:t>estab</w:t>
      </w:r>
      <w:r w:rsidRPr="00A40FDE">
        <w:rPr>
          <w:rFonts w:ascii="Times New Roman" w:hAnsi="Times New Roman"/>
          <w:sz w:val="24"/>
          <w:szCs w:val="24"/>
        </w:rPr>
        <w:t xml:space="preserve">lished in Section 1612.3 of the </w:t>
      </w:r>
      <w:r w:rsidR="00FA59C3">
        <w:rPr>
          <w:rFonts w:ascii="Times New Roman" w:hAnsi="Times New Roman"/>
          <w:i/>
          <w:sz w:val="24"/>
          <w:szCs w:val="24"/>
        </w:rPr>
        <w:t>Florida Building Code, Build</w:t>
      </w:r>
      <w:r w:rsidRPr="00A40FDE">
        <w:rPr>
          <w:rFonts w:ascii="Times New Roman" w:hAnsi="Times New Roman"/>
          <w:i/>
          <w:sz w:val="24"/>
          <w:szCs w:val="24"/>
        </w:rPr>
        <w:t>ing</w:t>
      </w:r>
      <w:r w:rsidRPr="00A40FDE">
        <w:rPr>
          <w:rFonts w:ascii="Times New Roman" w:hAnsi="Times New Roman"/>
          <w:sz w:val="24"/>
          <w:szCs w:val="24"/>
        </w:rPr>
        <w:t xml:space="preserve">, or Section R322 of the </w:t>
      </w:r>
      <w:r w:rsidRPr="00A40FDE">
        <w:rPr>
          <w:rFonts w:ascii="Times New Roman" w:hAnsi="Times New Roman"/>
          <w:i/>
          <w:sz w:val="24"/>
          <w:szCs w:val="24"/>
        </w:rPr>
        <w:t>Florida Building Code, Residential,</w:t>
      </w:r>
      <w:r w:rsidRPr="00A40FDE">
        <w:rPr>
          <w:rFonts w:ascii="Times New Roman" w:hAnsi="Times New Roman"/>
          <w:i/>
          <w:spacing w:val="-9"/>
          <w:sz w:val="24"/>
          <w:szCs w:val="24"/>
        </w:rPr>
        <w:t xml:space="preserve"> </w:t>
      </w:r>
      <w:r w:rsidRPr="00A40FDE">
        <w:rPr>
          <w:rFonts w:ascii="Times New Roman" w:hAnsi="Times New Roman"/>
          <w:sz w:val="24"/>
          <w:szCs w:val="24"/>
        </w:rPr>
        <w:t>as</w:t>
      </w:r>
      <w:r w:rsidRPr="00A40FDE">
        <w:rPr>
          <w:rFonts w:ascii="Times New Roman" w:hAnsi="Times New Roman"/>
          <w:spacing w:val="-6"/>
          <w:sz w:val="24"/>
          <w:szCs w:val="24"/>
        </w:rPr>
        <w:t xml:space="preserve"> </w:t>
      </w:r>
      <w:r w:rsidRPr="00A40FDE">
        <w:rPr>
          <w:rFonts w:ascii="Times New Roman" w:hAnsi="Times New Roman"/>
          <w:sz w:val="24"/>
          <w:szCs w:val="24"/>
        </w:rPr>
        <w:t>applicable,</w:t>
      </w:r>
      <w:r w:rsidRPr="00A40FDE">
        <w:rPr>
          <w:rFonts w:ascii="Times New Roman" w:hAnsi="Times New Roman"/>
          <w:spacing w:val="-7"/>
          <w:sz w:val="24"/>
          <w:szCs w:val="24"/>
        </w:rPr>
        <w:t xml:space="preserve"> </w:t>
      </w:r>
      <w:r w:rsidRPr="00A40FDE">
        <w:rPr>
          <w:rFonts w:ascii="Times New Roman" w:hAnsi="Times New Roman"/>
          <w:sz w:val="24"/>
          <w:szCs w:val="24"/>
        </w:rPr>
        <w:t>any</w:t>
      </w:r>
      <w:r w:rsidRPr="00A40FDE">
        <w:rPr>
          <w:rFonts w:ascii="Times New Roman" w:hAnsi="Times New Roman"/>
          <w:spacing w:val="-8"/>
          <w:sz w:val="24"/>
          <w:szCs w:val="24"/>
        </w:rPr>
        <w:t xml:space="preserve"> </w:t>
      </w:r>
      <w:r w:rsidRPr="00A40FDE">
        <w:rPr>
          <w:rFonts w:ascii="Times New Roman" w:hAnsi="Times New Roman"/>
          <w:i/>
          <w:sz w:val="24"/>
          <w:szCs w:val="24"/>
        </w:rPr>
        <w:t>additions</w:t>
      </w:r>
      <w:r w:rsidRPr="00A40FDE">
        <w:rPr>
          <w:rFonts w:ascii="Times New Roman" w:hAnsi="Times New Roman"/>
          <w:i/>
          <w:spacing w:val="-9"/>
          <w:sz w:val="24"/>
          <w:szCs w:val="24"/>
        </w:rPr>
        <w:t xml:space="preserve"> </w:t>
      </w:r>
      <w:r w:rsidRPr="00A40FDE">
        <w:rPr>
          <w:rFonts w:ascii="Times New Roman" w:hAnsi="Times New Roman"/>
          <w:sz w:val="24"/>
          <w:szCs w:val="24"/>
        </w:rPr>
        <w:t>that</w:t>
      </w:r>
      <w:r w:rsidRPr="00A40FDE">
        <w:rPr>
          <w:rFonts w:ascii="Times New Roman" w:hAnsi="Times New Roman"/>
          <w:spacing w:val="-8"/>
          <w:sz w:val="24"/>
          <w:szCs w:val="24"/>
        </w:rPr>
        <w:t xml:space="preserve"> </w:t>
      </w:r>
      <w:r w:rsidRPr="00A40FDE">
        <w:rPr>
          <w:rFonts w:ascii="Times New Roman" w:hAnsi="Times New Roman"/>
          <w:sz w:val="24"/>
          <w:szCs w:val="24"/>
        </w:rPr>
        <w:t>do</w:t>
      </w:r>
      <w:r w:rsidRPr="00A40FDE">
        <w:rPr>
          <w:rFonts w:ascii="Times New Roman" w:hAnsi="Times New Roman"/>
          <w:spacing w:val="-7"/>
          <w:sz w:val="24"/>
          <w:szCs w:val="24"/>
        </w:rPr>
        <w:t xml:space="preserve"> </w:t>
      </w:r>
      <w:r w:rsidRPr="00A40FDE">
        <w:rPr>
          <w:rFonts w:ascii="Times New Roman" w:hAnsi="Times New Roman"/>
          <w:sz w:val="24"/>
          <w:szCs w:val="24"/>
        </w:rPr>
        <w:t>not</w:t>
      </w:r>
      <w:r w:rsidRPr="00A40FDE">
        <w:rPr>
          <w:rFonts w:ascii="Times New Roman" w:hAnsi="Times New Roman"/>
          <w:spacing w:val="-8"/>
          <w:sz w:val="24"/>
          <w:szCs w:val="24"/>
        </w:rPr>
        <w:t xml:space="preserve"> </w:t>
      </w:r>
      <w:r w:rsidRPr="00A40FDE">
        <w:rPr>
          <w:rFonts w:ascii="Times New Roman" w:hAnsi="Times New Roman"/>
          <w:sz w:val="24"/>
          <w:szCs w:val="24"/>
        </w:rPr>
        <w:t xml:space="preserve">constitute </w:t>
      </w:r>
      <w:r w:rsidRPr="00A40FDE">
        <w:rPr>
          <w:rFonts w:ascii="Times New Roman" w:hAnsi="Times New Roman"/>
          <w:i/>
          <w:sz w:val="24"/>
          <w:szCs w:val="24"/>
        </w:rPr>
        <w:t xml:space="preserve">substantial improvement </w:t>
      </w:r>
      <w:r w:rsidRPr="00A40FDE">
        <w:rPr>
          <w:rFonts w:ascii="Times New Roman" w:hAnsi="Times New Roman"/>
          <w:sz w:val="24"/>
          <w:szCs w:val="24"/>
        </w:rPr>
        <w:t>of the existing structure are not required to comply with the flood design requirements for new</w:t>
      </w:r>
      <w:r w:rsidRPr="00A40FDE">
        <w:rPr>
          <w:rFonts w:ascii="Times New Roman" w:hAnsi="Times New Roman"/>
          <w:spacing w:val="-1"/>
          <w:sz w:val="24"/>
          <w:szCs w:val="24"/>
        </w:rPr>
        <w:t xml:space="preserve"> </w:t>
      </w:r>
      <w:r w:rsidRPr="00A40FDE">
        <w:rPr>
          <w:rFonts w:ascii="Times New Roman" w:hAnsi="Times New Roman"/>
          <w:sz w:val="24"/>
          <w:szCs w:val="24"/>
        </w:rPr>
        <w:t>construction.</w:t>
      </w:r>
    </w:p>
    <w:p w:rsidR="0053241D" w:rsidRPr="00A40FDE" w:rsidRDefault="00B8360A" w:rsidP="00D93E68">
      <w:pPr>
        <w:widowControl w:val="0"/>
        <w:autoSpaceDE w:val="0"/>
        <w:autoSpaceDN w:val="0"/>
        <w:spacing w:before="86" w:line="230" w:lineRule="auto"/>
        <w:ind w:left="358" w:right="133"/>
        <w:rPr>
          <w:rFonts w:ascii="Times New Roman" w:hAnsi="Times New Roman"/>
          <w:sz w:val="24"/>
          <w:szCs w:val="24"/>
        </w:rPr>
      </w:pPr>
      <w:r w:rsidRPr="00A40FDE">
        <w:rPr>
          <w:rFonts w:ascii="Times New Roman" w:hAnsi="Times New Roman"/>
          <w:b/>
          <w:sz w:val="24"/>
          <w:szCs w:val="24"/>
        </w:rPr>
        <w:t>[BS] 5</w:t>
      </w:r>
      <w:r w:rsidR="0053241D" w:rsidRPr="00A40FDE">
        <w:rPr>
          <w:rFonts w:ascii="Times New Roman" w:hAnsi="Times New Roman"/>
          <w:b/>
          <w:sz w:val="24"/>
          <w:szCs w:val="24"/>
        </w:rPr>
        <w:t xml:space="preserve">02.3 Existing structural elements carrying gravity load. </w:t>
      </w:r>
      <w:r w:rsidR="0053241D" w:rsidRPr="00A40FDE">
        <w:rPr>
          <w:rFonts w:ascii="Times New Roman" w:hAnsi="Times New Roman"/>
          <w:sz w:val="24"/>
          <w:szCs w:val="24"/>
        </w:rPr>
        <w:t xml:space="preserve">Any existing gravity load-carrying structural element for which an </w:t>
      </w:r>
      <w:r w:rsidR="0053241D" w:rsidRPr="00A40FDE">
        <w:rPr>
          <w:rFonts w:ascii="Times New Roman" w:hAnsi="Times New Roman"/>
          <w:i/>
          <w:sz w:val="24"/>
          <w:szCs w:val="24"/>
        </w:rPr>
        <w:t xml:space="preserve">addition </w:t>
      </w:r>
      <w:r w:rsidR="0053241D" w:rsidRPr="00A40FDE">
        <w:rPr>
          <w:rFonts w:ascii="Times New Roman" w:hAnsi="Times New Roman"/>
          <w:sz w:val="24"/>
          <w:szCs w:val="24"/>
        </w:rPr>
        <w:t>and its related alterations cause an increase</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in</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design</w:t>
      </w:r>
      <w:r w:rsidR="0053241D" w:rsidRPr="00A40FDE">
        <w:rPr>
          <w:rFonts w:ascii="Times New Roman" w:hAnsi="Times New Roman"/>
          <w:spacing w:val="-9"/>
          <w:sz w:val="24"/>
          <w:szCs w:val="24"/>
        </w:rPr>
        <w:t xml:space="preserve"> </w:t>
      </w:r>
      <w:r w:rsidR="0053241D" w:rsidRPr="00A40FDE">
        <w:rPr>
          <w:rFonts w:ascii="Times New Roman" w:hAnsi="Times New Roman"/>
          <w:sz w:val="24"/>
          <w:szCs w:val="24"/>
        </w:rPr>
        <w:t>gravity</w:t>
      </w:r>
      <w:r w:rsidR="0053241D" w:rsidRPr="00A40FDE">
        <w:rPr>
          <w:rFonts w:ascii="Times New Roman" w:hAnsi="Times New Roman"/>
          <w:spacing w:val="-9"/>
          <w:sz w:val="24"/>
          <w:szCs w:val="24"/>
        </w:rPr>
        <w:t xml:space="preserve"> </w:t>
      </w:r>
      <w:r w:rsidR="0053241D" w:rsidRPr="00A40FDE">
        <w:rPr>
          <w:rFonts w:ascii="Times New Roman" w:hAnsi="Times New Roman"/>
          <w:sz w:val="24"/>
          <w:szCs w:val="24"/>
        </w:rPr>
        <w:t>load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more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than</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5</w:t>
      </w:r>
      <w:r w:rsidR="0053241D" w:rsidRPr="00A40FDE">
        <w:rPr>
          <w:rFonts w:ascii="Times New Roman" w:hAnsi="Times New Roman"/>
          <w:spacing w:val="-9"/>
          <w:sz w:val="24"/>
          <w:szCs w:val="24"/>
        </w:rPr>
        <w:t xml:space="preserve"> </w:t>
      </w:r>
      <w:r w:rsidR="0053241D" w:rsidRPr="00A40FDE">
        <w:rPr>
          <w:rFonts w:ascii="Times New Roman" w:hAnsi="Times New Roman"/>
          <w:sz w:val="24"/>
          <w:szCs w:val="24"/>
        </w:rPr>
        <w:t>percent</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shall</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 xml:space="preserve">be strengthened, supplemented, replaced or otherwise altered as needed to carry the increased gravity load required by the </w:t>
      </w:r>
      <w:r w:rsidR="0053241D" w:rsidRPr="00A40FDE">
        <w:rPr>
          <w:rFonts w:ascii="Times New Roman" w:hAnsi="Times New Roman"/>
          <w:i/>
          <w:sz w:val="24"/>
          <w:szCs w:val="24"/>
        </w:rPr>
        <w:t xml:space="preserve">Florida Building Code, Building </w:t>
      </w:r>
      <w:r w:rsidR="0053241D" w:rsidRPr="00A40FDE">
        <w:rPr>
          <w:rFonts w:ascii="Times New Roman" w:hAnsi="Times New Roman"/>
          <w:sz w:val="24"/>
          <w:szCs w:val="24"/>
        </w:rPr>
        <w:t>for new structures. Any existing gravity load-carrying</w:t>
      </w:r>
      <w:r w:rsidR="00FA59C3">
        <w:rPr>
          <w:rFonts w:ascii="Times New Roman" w:hAnsi="Times New Roman"/>
          <w:sz w:val="24"/>
          <w:szCs w:val="24"/>
        </w:rPr>
        <w:t xml:space="preserve"> structural element whose grav</w:t>
      </w:r>
      <w:r w:rsidR="0053241D" w:rsidRPr="00A40FDE">
        <w:rPr>
          <w:rFonts w:ascii="Times New Roman" w:hAnsi="Times New Roman"/>
          <w:sz w:val="24"/>
          <w:szCs w:val="24"/>
        </w:rPr>
        <w:t xml:space="preserve">ity load-carrying capacity is decreased shall be considered an altered element subject </w:t>
      </w:r>
      <w:r w:rsidR="00FA59C3">
        <w:rPr>
          <w:rFonts w:ascii="Times New Roman" w:hAnsi="Times New Roman"/>
          <w:sz w:val="24"/>
          <w:szCs w:val="24"/>
        </w:rPr>
        <w:t>to the requirements of Section 5</w:t>
      </w:r>
      <w:r w:rsidR="0053241D" w:rsidRPr="00A40FDE">
        <w:rPr>
          <w:rFonts w:ascii="Times New Roman" w:hAnsi="Times New Roman"/>
          <w:sz w:val="24"/>
          <w:szCs w:val="24"/>
        </w:rPr>
        <w:t xml:space="preserve">03.3. Any existing element that will form part of the lateral load path for any part of the </w:t>
      </w:r>
      <w:r w:rsidR="0053241D" w:rsidRPr="00A40FDE">
        <w:rPr>
          <w:rFonts w:ascii="Times New Roman" w:hAnsi="Times New Roman"/>
          <w:i/>
          <w:sz w:val="24"/>
          <w:szCs w:val="24"/>
        </w:rPr>
        <w:t xml:space="preserve">addition </w:t>
      </w:r>
      <w:r w:rsidR="00FA59C3">
        <w:rPr>
          <w:rFonts w:ascii="Times New Roman" w:hAnsi="Times New Roman"/>
          <w:sz w:val="24"/>
          <w:szCs w:val="24"/>
        </w:rPr>
        <w:t>shall be considered an exist</w:t>
      </w:r>
      <w:r w:rsidR="0053241D" w:rsidRPr="00A40FDE">
        <w:rPr>
          <w:rFonts w:ascii="Times New Roman" w:hAnsi="Times New Roman"/>
          <w:sz w:val="24"/>
          <w:szCs w:val="24"/>
        </w:rPr>
        <w:t>ing lateral load-carrying structural element subject to the requirements of Section</w:t>
      </w:r>
      <w:r w:rsidR="0053241D" w:rsidRPr="00A40FDE">
        <w:rPr>
          <w:rFonts w:ascii="Times New Roman" w:hAnsi="Times New Roman"/>
          <w:spacing w:val="-4"/>
          <w:sz w:val="24"/>
          <w:szCs w:val="24"/>
        </w:rPr>
        <w:t xml:space="preserve"> </w:t>
      </w:r>
      <w:r w:rsidR="00FA59C3">
        <w:rPr>
          <w:rFonts w:ascii="Times New Roman" w:hAnsi="Times New Roman"/>
          <w:sz w:val="24"/>
          <w:szCs w:val="24"/>
        </w:rPr>
        <w:t>5</w:t>
      </w:r>
      <w:r w:rsidR="0053241D" w:rsidRPr="00A40FDE">
        <w:rPr>
          <w:rFonts w:ascii="Times New Roman" w:hAnsi="Times New Roman"/>
          <w:sz w:val="24"/>
          <w:szCs w:val="24"/>
        </w:rPr>
        <w:t>02.4.</w:t>
      </w:r>
    </w:p>
    <w:p w:rsidR="0053241D" w:rsidRPr="00A40FDE" w:rsidRDefault="0053241D" w:rsidP="00D93E68">
      <w:pPr>
        <w:widowControl w:val="0"/>
        <w:autoSpaceDE w:val="0"/>
        <w:autoSpaceDN w:val="0"/>
        <w:spacing w:before="66" w:line="228" w:lineRule="auto"/>
        <w:ind w:left="598" w:right="134"/>
        <w:rPr>
          <w:rFonts w:ascii="Times New Roman" w:hAnsi="Times New Roman"/>
          <w:sz w:val="24"/>
          <w:szCs w:val="24"/>
        </w:rPr>
      </w:pPr>
      <w:proofErr w:type="gramStart"/>
      <w:r w:rsidRPr="00A40FDE">
        <w:rPr>
          <w:rFonts w:ascii="Times New Roman" w:hAnsi="Times New Roman"/>
          <w:b/>
          <w:sz w:val="24"/>
          <w:szCs w:val="24"/>
        </w:rPr>
        <w:t xml:space="preserve">[BS] </w:t>
      </w:r>
      <w:r w:rsidR="00B8360A" w:rsidRPr="00A40FDE">
        <w:rPr>
          <w:rFonts w:ascii="Times New Roman" w:hAnsi="Times New Roman"/>
          <w:b/>
          <w:sz w:val="24"/>
          <w:szCs w:val="24"/>
        </w:rPr>
        <w:t>5</w:t>
      </w:r>
      <w:r w:rsidRPr="00A40FDE">
        <w:rPr>
          <w:rFonts w:ascii="Times New Roman" w:hAnsi="Times New Roman"/>
          <w:b/>
          <w:sz w:val="24"/>
          <w:szCs w:val="24"/>
        </w:rPr>
        <w:t>02.3.1 Design live load.</w:t>
      </w:r>
      <w:proofErr w:type="gramEnd"/>
      <w:r w:rsidRPr="00A40FDE">
        <w:rPr>
          <w:rFonts w:ascii="Times New Roman" w:hAnsi="Times New Roman"/>
          <w:b/>
          <w:sz w:val="24"/>
          <w:szCs w:val="24"/>
        </w:rPr>
        <w:t xml:space="preserve"> </w:t>
      </w:r>
      <w:r w:rsidRPr="00A40FDE">
        <w:rPr>
          <w:rFonts w:ascii="Times New Roman" w:hAnsi="Times New Roman"/>
          <w:sz w:val="24"/>
          <w:szCs w:val="24"/>
        </w:rPr>
        <w:t xml:space="preserve">Where the </w:t>
      </w:r>
      <w:r w:rsidRPr="00A40FDE">
        <w:rPr>
          <w:rFonts w:ascii="Times New Roman" w:hAnsi="Times New Roman"/>
          <w:i/>
          <w:sz w:val="24"/>
          <w:szCs w:val="24"/>
        </w:rPr>
        <w:t xml:space="preserve">addition </w:t>
      </w:r>
      <w:r w:rsidRPr="00A40FDE">
        <w:rPr>
          <w:rFonts w:ascii="Times New Roman" w:hAnsi="Times New Roman"/>
          <w:sz w:val="24"/>
          <w:szCs w:val="24"/>
        </w:rPr>
        <w:t>does not result in increased design live load, existing gravity load-carrying structural elements shall be permitted to be evaluated</w:t>
      </w:r>
      <w:r w:rsidRPr="00A40FDE">
        <w:rPr>
          <w:rFonts w:ascii="Times New Roman" w:hAnsi="Times New Roman"/>
          <w:spacing w:val="-7"/>
          <w:sz w:val="24"/>
          <w:szCs w:val="24"/>
        </w:rPr>
        <w:t xml:space="preserve"> </w:t>
      </w:r>
      <w:r w:rsidRPr="00A40FDE">
        <w:rPr>
          <w:rFonts w:ascii="Times New Roman" w:hAnsi="Times New Roman"/>
          <w:sz w:val="24"/>
          <w:szCs w:val="24"/>
        </w:rPr>
        <w:t>and</w:t>
      </w:r>
      <w:r w:rsidRPr="00A40FDE">
        <w:rPr>
          <w:rFonts w:ascii="Times New Roman" w:hAnsi="Times New Roman"/>
          <w:spacing w:val="-7"/>
          <w:sz w:val="24"/>
          <w:szCs w:val="24"/>
        </w:rPr>
        <w:t xml:space="preserve"> </w:t>
      </w:r>
      <w:r w:rsidRPr="00A40FDE">
        <w:rPr>
          <w:rFonts w:ascii="Times New Roman" w:hAnsi="Times New Roman"/>
          <w:sz w:val="24"/>
          <w:szCs w:val="24"/>
        </w:rPr>
        <w:t>designed</w:t>
      </w:r>
      <w:r w:rsidRPr="00A40FDE">
        <w:rPr>
          <w:rFonts w:ascii="Times New Roman" w:hAnsi="Times New Roman"/>
          <w:spacing w:val="-7"/>
          <w:sz w:val="24"/>
          <w:szCs w:val="24"/>
        </w:rPr>
        <w:t xml:space="preserve"> </w:t>
      </w:r>
      <w:r w:rsidRPr="00A40FDE">
        <w:rPr>
          <w:rFonts w:ascii="Times New Roman" w:hAnsi="Times New Roman"/>
          <w:sz w:val="24"/>
          <w:szCs w:val="24"/>
        </w:rPr>
        <w:t>for</w:t>
      </w:r>
      <w:r w:rsidRPr="00A40FDE">
        <w:rPr>
          <w:rFonts w:ascii="Times New Roman" w:hAnsi="Times New Roman"/>
          <w:spacing w:val="-7"/>
          <w:sz w:val="24"/>
          <w:szCs w:val="24"/>
        </w:rPr>
        <w:t xml:space="preserve"> </w:t>
      </w:r>
      <w:r w:rsidRPr="00A40FDE">
        <w:rPr>
          <w:rFonts w:ascii="Times New Roman" w:hAnsi="Times New Roman"/>
          <w:sz w:val="24"/>
          <w:szCs w:val="24"/>
        </w:rPr>
        <w:t>live</w:t>
      </w:r>
      <w:r w:rsidRPr="00A40FDE">
        <w:rPr>
          <w:rFonts w:ascii="Times New Roman" w:hAnsi="Times New Roman"/>
          <w:spacing w:val="-5"/>
          <w:sz w:val="24"/>
          <w:szCs w:val="24"/>
        </w:rPr>
        <w:t xml:space="preserve"> </w:t>
      </w:r>
      <w:r w:rsidRPr="00A40FDE">
        <w:rPr>
          <w:rFonts w:ascii="Times New Roman" w:hAnsi="Times New Roman"/>
          <w:sz w:val="24"/>
          <w:szCs w:val="24"/>
        </w:rPr>
        <w:t>loads</w:t>
      </w:r>
      <w:r w:rsidRPr="00A40FDE">
        <w:rPr>
          <w:rFonts w:ascii="Times New Roman" w:hAnsi="Times New Roman"/>
          <w:spacing w:val="-4"/>
          <w:sz w:val="24"/>
          <w:szCs w:val="24"/>
        </w:rPr>
        <w:t xml:space="preserve"> </w:t>
      </w:r>
      <w:r w:rsidRPr="00A40FDE">
        <w:rPr>
          <w:rFonts w:ascii="Times New Roman" w:hAnsi="Times New Roman"/>
          <w:sz w:val="24"/>
          <w:szCs w:val="24"/>
        </w:rPr>
        <w:t>approved</w:t>
      </w:r>
      <w:r w:rsidRPr="00A40FDE">
        <w:rPr>
          <w:rFonts w:ascii="Times New Roman" w:hAnsi="Times New Roman"/>
          <w:spacing w:val="-7"/>
          <w:sz w:val="24"/>
          <w:szCs w:val="24"/>
        </w:rPr>
        <w:t xml:space="preserve"> </w:t>
      </w:r>
      <w:r w:rsidRPr="00A40FDE">
        <w:rPr>
          <w:rFonts w:ascii="Times New Roman" w:hAnsi="Times New Roman"/>
          <w:sz w:val="24"/>
          <w:szCs w:val="24"/>
        </w:rPr>
        <w:t>prior</w:t>
      </w:r>
      <w:r w:rsidRPr="00A40FDE">
        <w:rPr>
          <w:rFonts w:ascii="Times New Roman" w:hAnsi="Times New Roman"/>
          <w:spacing w:val="-5"/>
          <w:sz w:val="24"/>
          <w:szCs w:val="24"/>
        </w:rPr>
        <w:t xml:space="preserve"> </w:t>
      </w:r>
      <w:r w:rsidRPr="00A40FDE">
        <w:rPr>
          <w:rFonts w:ascii="Times New Roman" w:hAnsi="Times New Roman"/>
          <w:sz w:val="24"/>
          <w:szCs w:val="24"/>
        </w:rPr>
        <w:t>to</w:t>
      </w:r>
      <w:r w:rsidRPr="00A40FDE">
        <w:rPr>
          <w:rFonts w:ascii="Times New Roman" w:hAnsi="Times New Roman"/>
          <w:spacing w:val="-5"/>
          <w:sz w:val="24"/>
          <w:szCs w:val="24"/>
        </w:rPr>
        <w:t xml:space="preserve"> </w:t>
      </w:r>
      <w:r w:rsidRPr="00A40FDE">
        <w:rPr>
          <w:rFonts w:ascii="Times New Roman" w:hAnsi="Times New Roman"/>
          <w:sz w:val="24"/>
          <w:szCs w:val="24"/>
        </w:rPr>
        <w:t xml:space="preserve">the </w:t>
      </w:r>
      <w:r w:rsidRPr="00A40FDE">
        <w:rPr>
          <w:rFonts w:ascii="Times New Roman" w:hAnsi="Times New Roman"/>
          <w:i/>
          <w:sz w:val="24"/>
          <w:szCs w:val="24"/>
        </w:rPr>
        <w:t>addition</w:t>
      </w:r>
      <w:r w:rsidRPr="00A40FDE">
        <w:rPr>
          <w:rFonts w:ascii="Times New Roman" w:hAnsi="Times New Roman"/>
          <w:sz w:val="24"/>
          <w:szCs w:val="24"/>
        </w:rPr>
        <w:t>.</w:t>
      </w:r>
      <w:r w:rsidRPr="00A40FDE">
        <w:rPr>
          <w:rFonts w:ascii="Times New Roman" w:hAnsi="Times New Roman"/>
          <w:spacing w:val="-8"/>
          <w:sz w:val="24"/>
          <w:szCs w:val="24"/>
        </w:rPr>
        <w:t xml:space="preserve"> </w:t>
      </w:r>
      <w:r w:rsidRPr="00A40FDE">
        <w:rPr>
          <w:rFonts w:ascii="Times New Roman" w:hAnsi="Times New Roman"/>
          <w:sz w:val="24"/>
          <w:szCs w:val="24"/>
        </w:rPr>
        <w:t>If</w:t>
      </w:r>
      <w:r w:rsidRPr="00A40FDE">
        <w:rPr>
          <w:rFonts w:ascii="Times New Roman" w:hAnsi="Times New Roman"/>
          <w:spacing w:val="-9"/>
          <w:sz w:val="24"/>
          <w:szCs w:val="24"/>
        </w:rPr>
        <w:t xml:space="preserve"> </w:t>
      </w:r>
      <w:r w:rsidRPr="00A40FDE">
        <w:rPr>
          <w:rFonts w:ascii="Times New Roman" w:hAnsi="Times New Roman"/>
          <w:sz w:val="24"/>
          <w:szCs w:val="24"/>
        </w:rPr>
        <w:t>the</w:t>
      </w:r>
      <w:r w:rsidRPr="00A40FDE">
        <w:rPr>
          <w:rFonts w:ascii="Times New Roman" w:hAnsi="Times New Roman"/>
          <w:spacing w:val="-8"/>
          <w:sz w:val="24"/>
          <w:szCs w:val="24"/>
        </w:rPr>
        <w:t xml:space="preserve"> </w:t>
      </w:r>
      <w:r w:rsidRPr="00A40FDE">
        <w:rPr>
          <w:rFonts w:ascii="Times New Roman" w:hAnsi="Times New Roman"/>
          <w:sz w:val="24"/>
          <w:szCs w:val="24"/>
        </w:rPr>
        <w:t>approved</w:t>
      </w:r>
      <w:r w:rsidRPr="00A40FDE">
        <w:rPr>
          <w:rFonts w:ascii="Times New Roman" w:hAnsi="Times New Roman"/>
          <w:spacing w:val="-7"/>
          <w:sz w:val="24"/>
          <w:szCs w:val="24"/>
        </w:rPr>
        <w:t xml:space="preserve"> </w:t>
      </w:r>
      <w:r w:rsidRPr="00A40FDE">
        <w:rPr>
          <w:rFonts w:ascii="Times New Roman" w:hAnsi="Times New Roman"/>
          <w:sz w:val="24"/>
          <w:szCs w:val="24"/>
        </w:rPr>
        <w:t>live</w:t>
      </w:r>
      <w:r w:rsidRPr="00A40FDE">
        <w:rPr>
          <w:rFonts w:ascii="Times New Roman" w:hAnsi="Times New Roman"/>
          <w:spacing w:val="-8"/>
          <w:sz w:val="24"/>
          <w:szCs w:val="24"/>
        </w:rPr>
        <w:t xml:space="preserve"> </w:t>
      </w:r>
      <w:r w:rsidRPr="00A40FDE">
        <w:rPr>
          <w:rFonts w:ascii="Times New Roman" w:hAnsi="Times New Roman"/>
          <w:sz w:val="24"/>
          <w:szCs w:val="24"/>
        </w:rPr>
        <w:t>load</w:t>
      </w:r>
      <w:r w:rsidRPr="00A40FDE">
        <w:rPr>
          <w:rFonts w:ascii="Times New Roman" w:hAnsi="Times New Roman"/>
          <w:spacing w:val="-9"/>
          <w:sz w:val="24"/>
          <w:szCs w:val="24"/>
        </w:rPr>
        <w:t xml:space="preserve"> </w:t>
      </w:r>
      <w:r w:rsidRPr="00A40FDE">
        <w:rPr>
          <w:rFonts w:ascii="Times New Roman" w:hAnsi="Times New Roman"/>
          <w:sz w:val="24"/>
          <w:szCs w:val="24"/>
        </w:rPr>
        <w:t>is</w:t>
      </w:r>
      <w:r w:rsidRPr="00A40FDE">
        <w:rPr>
          <w:rFonts w:ascii="Times New Roman" w:hAnsi="Times New Roman"/>
          <w:spacing w:val="-6"/>
          <w:sz w:val="24"/>
          <w:szCs w:val="24"/>
        </w:rPr>
        <w:t xml:space="preserve"> </w:t>
      </w:r>
      <w:r w:rsidRPr="00A40FDE">
        <w:rPr>
          <w:rFonts w:ascii="Times New Roman" w:hAnsi="Times New Roman"/>
          <w:sz w:val="24"/>
          <w:szCs w:val="24"/>
        </w:rPr>
        <w:t>less</w:t>
      </w:r>
      <w:r w:rsidRPr="00A40FDE">
        <w:rPr>
          <w:rFonts w:ascii="Times New Roman" w:hAnsi="Times New Roman"/>
          <w:spacing w:val="-6"/>
          <w:sz w:val="24"/>
          <w:szCs w:val="24"/>
        </w:rPr>
        <w:t xml:space="preserve"> </w:t>
      </w:r>
      <w:r w:rsidRPr="00A40FDE">
        <w:rPr>
          <w:rFonts w:ascii="Times New Roman" w:hAnsi="Times New Roman"/>
          <w:sz w:val="24"/>
          <w:szCs w:val="24"/>
        </w:rPr>
        <w:t>than</w:t>
      </w:r>
      <w:r w:rsidRPr="00A40FDE">
        <w:rPr>
          <w:rFonts w:ascii="Times New Roman" w:hAnsi="Times New Roman"/>
          <w:spacing w:val="-7"/>
          <w:sz w:val="24"/>
          <w:szCs w:val="24"/>
        </w:rPr>
        <w:t xml:space="preserve"> </w:t>
      </w:r>
      <w:r w:rsidRPr="00A40FDE">
        <w:rPr>
          <w:rFonts w:ascii="Times New Roman" w:hAnsi="Times New Roman"/>
          <w:sz w:val="24"/>
          <w:szCs w:val="24"/>
        </w:rPr>
        <w:t>that</w:t>
      </w:r>
      <w:r w:rsidRPr="00A40FDE">
        <w:rPr>
          <w:rFonts w:ascii="Times New Roman" w:hAnsi="Times New Roman"/>
          <w:spacing w:val="-8"/>
          <w:sz w:val="24"/>
          <w:szCs w:val="24"/>
        </w:rPr>
        <w:t xml:space="preserve"> </w:t>
      </w:r>
      <w:r w:rsidRPr="00A40FDE">
        <w:rPr>
          <w:rFonts w:ascii="Times New Roman" w:hAnsi="Times New Roman"/>
          <w:sz w:val="24"/>
          <w:szCs w:val="24"/>
        </w:rPr>
        <w:t xml:space="preserve">required by Section 1607 of the </w:t>
      </w:r>
      <w:r w:rsidRPr="00A40FDE">
        <w:rPr>
          <w:rFonts w:ascii="Times New Roman" w:hAnsi="Times New Roman"/>
          <w:i/>
          <w:sz w:val="24"/>
          <w:szCs w:val="24"/>
        </w:rPr>
        <w:lastRenderedPageBreak/>
        <w:t>Florida Building Code, Building</w:t>
      </w:r>
      <w:r w:rsidRPr="00A40FDE">
        <w:rPr>
          <w:rFonts w:ascii="Times New Roman" w:hAnsi="Times New Roman"/>
          <w:sz w:val="24"/>
          <w:szCs w:val="24"/>
        </w:rPr>
        <w:t xml:space="preserve">, </w:t>
      </w:r>
      <w:proofErr w:type="gramStart"/>
      <w:r w:rsidRPr="00A40FDE">
        <w:rPr>
          <w:rFonts w:ascii="Times New Roman" w:hAnsi="Times New Roman"/>
          <w:sz w:val="24"/>
          <w:szCs w:val="24"/>
        </w:rPr>
        <w:t>the</w:t>
      </w:r>
      <w:proofErr w:type="gramEnd"/>
      <w:r w:rsidRPr="00A40FDE">
        <w:rPr>
          <w:rFonts w:ascii="Times New Roman" w:hAnsi="Times New Roman"/>
          <w:sz w:val="24"/>
          <w:szCs w:val="24"/>
        </w:rPr>
        <w:t xml:space="preserve"> area designed for the nonconforming live load shall be posted with placards of approved design indicating the approved live load. Where the </w:t>
      </w:r>
      <w:r w:rsidRPr="00A40FDE">
        <w:rPr>
          <w:rFonts w:ascii="Times New Roman" w:hAnsi="Times New Roman"/>
          <w:i/>
          <w:sz w:val="24"/>
          <w:szCs w:val="24"/>
        </w:rPr>
        <w:t xml:space="preserve">addition </w:t>
      </w:r>
      <w:r w:rsidRPr="00A40FDE">
        <w:rPr>
          <w:rFonts w:ascii="Times New Roman" w:hAnsi="Times New Roman"/>
          <w:sz w:val="24"/>
          <w:szCs w:val="24"/>
        </w:rPr>
        <w:t>does result in increased design live load,</w:t>
      </w:r>
      <w:r w:rsidR="00FA59C3">
        <w:rPr>
          <w:rFonts w:ascii="Times New Roman" w:hAnsi="Times New Roman"/>
          <w:sz w:val="24"/>
          <w:szCs w:val="24"/>
        </w:rPr>
        <w:t xml:space="preserve"> the live load required by Sec</w:t>
      </w:r>
      <w:r w:rsidRPr="00A40FDE">
        <w:rPr>
          <w:rFonts w:ascii="Times New Roman" w:hAnsi="Times New Roman"/>
          <w:sz w:val="24"/>
          <w:szCs w:val="24"/>
        </w:rPr>
        <w:t xml:space="preserve">tion 1607 of the </w:t>
      </w:r>
      <w:r w:rsidRPr="00A40FDE">
        <w:rPr>
          <w:rFonts w:ascii="Times New Roman" w:hAnsi="Times New Roman"/>
          <w:i/>
          <w:sz w:val="24"/>
          <w:szCs w:val="24"/>
        </w:rPr>
        <w:t xml:space="preserve">Florida Building Code, Building </w:t>
      </w:r>
      <w:r w:rsidRPr="00A40FDE">
        <w:rPr>
          <w:rFonts w:ascii="Times New Roman" w:hAnsi="Times New Roman"/>
          <w:sz w:val="24"/>
          <w:szCs w:val="24"/>
        </w:rPr>
        <w:t>shall be used.</w:t>
      </w:r>
    </w:p>
    <w:p w:rsidR="0053241D" w:rsidRPr="00A40FDE" w:rsidRDefault="00B8360A" w:rsidP="008A1130">
      <w:pPr>
        <w:widowControl w:val="0"/>
        <w:autoSpaceDE w:val="0"/>
        <w:autoSpaceDN w:val="0"/>
        <w:spacing w:before="95" w:line="228" w:lineRule="auto"/>
        <w:ind w:left="358" w:right="134"/>
        <w:rPr>
          <w:rFonts w:ascii="Times New Roman" w:hAnsi="Times New Roman"/>
          <w:i/>
          <w:sz w:val="24"/>
          <w:szCs w:val="24"/>
        </w:rPr>
      </w:pPr>
      <w:proofErr w:type="gramStart"/>
      <w:r w:rsidRPr="00A40FDE">
        <w:rPr>
          <w:rFonts w:ascii="Times New Roman" w:hAnsi="Times New Roman"/>
          <w:b/>
          <w:sz w:val="24"/>
          <w:szCs w:val="24"/>
        </w:rPr>
        <w:t>[BS] 5</w:t>
      </w:r>
      <w:r w:rsidR="0053241D" w:rsidRPr="00A40FDE">
        <w:rPr>
          <w:rFonts w:ascii="Times New Roman" w:hAnsi="Times New Roman"/>
          <w:b/>
          <w:sz w:val="24"/>
          <w:szCs w:val="24"/>
        </w:rPr>
        <w:t>02.4 Existing structural elements carrying lateral load.</w:t>
      </w:r>
      <w:proofErr w:type="gramEnd"/>
      <w:r w:rsidR="0053241D" w:rsidRPr="00A40FDE">
        <w:rPr>
          <w:rFonts w:ascii="Times New Roman" w:hAnsi="Times New Roman"/>
          <w:b/>
          <w:sz w:val="24"/>
          <w:szCs w:val="24"/>
        </w:rPr>
        <w:t xml:space="preserve"> </w:t>
      </w:r>
      <w:r w:rsidR="0053241D" w:rsidRPr="00A40FDE">
        <w:rPr>
          <w:rFonts w:ascii="Times New Roman" w:hAnsi="Times New Roman"/>
          <w:sz w:val="24"/>
          <w:szCs w:val="24"/>
        </w:rPr>
        <w:t xml:space="preserve">Where the </w:t>
      </w:r>
      <w:r w:rsidR="0053241D" w:rsidRPr="00A40FDE">
        <w:rPr>
          <w:rFonts w:ascii="Times New Roman" w:hAnsi="Times New Roman"/>
          <w:i/>
          <w:sz w:val="24"/>
          <w:szCs w:val="24"/>
        </w:rPr>
        <w:t xml:space="preserve">addition </w:t>
      </w:r>
      <w:r w:rsidR="0053241D" w:rsidRPr="00A40FDE">
        <w:rPr>
          <w:rFonts w:ascii="Times New Roman" w:hAnsi="Times New Roman"/>
          <w:sz w:val="24"/>
          <w:szCs w:val="24"/>
        </w:rPr>
        <w:t>is structurally independent of the existing</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structure,</w:t>
      </w:r>
      <w:r w:rsidR="0053241D" w:rsidRPr="00A40FDE">
        <w:rPr>
          <w:rFonts w:ascii="Times New Roman" w:hAnsi="Times New Roman"/>
          <w:spacing w:val="-11"/>
          <w:sz w:val="24"/>
          <w:szCs w:val="24"/>
        </w:rPr>
        <w:t xml:space="preserve"> </w:t>
      </w:r>
      <w:r w:rsidR="0053241D" w:rsidRPr="00A40FDE">
        <w:rPr>
          <w:rFonts w:ascii="Times New Roman" w:hAnsi="Times New Roman"/>
          <w:sz w:val="24"/>
          <w:szCs w:val="24"/>
        </w:rPr>
        <w:t>existing</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lateral</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load-carrying</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structural</w:t>
      </w:r>
      <w:r w:rsidR="0053241D" w:rsidRPr="00A40FDE">
        <w:rPr>
          <w:rFonts w:ascii="Times New Roman" w:hAnsi="Times New Roman"/>
          <w:spacing w:val="-9"/>
          <w:sz w:val="24"/>
          <w:szCs w:val="24"/>
        </w:rPr>
        <w:t xml:space="preserve"> </w:t>
      </w:r>
      <w:r w:rsidR="00FA59C3">
        <w:rPr>
          <w:rFonts w:ascii="Times New Roman" w:hAnsi="Times New Roman"/>
          <w:sz w:val="24"/>
          <w:szCs w:val="24"/>
        </w:rPr>
        <w:t>ele</w:t>
      </w:r>
      <w:r w:rsidR="0053241D" w:rsidRPr="00A40FDE">
        <w:rPr>
          <w:rFonts w:ascii="Times New Roman" w:hAnsi="Times New Roman"/>
          <w:sz w:val="24"/>
          <w:szCs w:val="24"/>
        </w:rPr>
        <w:t>ments</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shall</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be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permitted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to</w:t>
      </w:r>
      <w:r w:rsidR="0053241D" w:rsidRPr="00A40FDE">
        <w:rPr>
          <w:rFonts w:ascii="Times New Roman" w:hAnsi="Times New Roman"/>
          <w:spacing w:val="-9"/>
          <w:sz w:val="24"/>
          <w:szCs w:val="24"/>
        </w:rPr>
        <w:t xml:space="preserve"> </w:t>
      </w:r>
      <w:r w:rsidR="0053241D" w:rsidRPr="00A40FDE">
        <w:rPr>
          <w:rFonts w:ascii="Times New Roman" w:hAnsi="Times New Roman"/>
          <w:sz w:val="24"/>
          <w:szCs w:val="24"/>
        </w:rPr>
        <w:t>remain</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unaltered.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Where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the</w:t>
      </w:r>
      <w:r w:rsidR="0053241D" w:rsidRPr="00A40FDE">
        <w:rPr>
          <w:rFonts w:ascii="Times New Roman" w:hAnsi="Times New Roman"/>
          <w:spacing w:val="-10"/>
          <w:sz w:val="24"/>
          <w:szCs w:val="24"/>
        </w:rPr>
        <w:t xml:space="preserve"> </w:t>
      </w:r>
      <w:r w:rsidR="00FA59C3">
        <w:rPr>
          <w:rFonts w:ascii="Times New Roman" w:hAnsi="Times New Roman"/>
          <w:i/>
          <w:sz w:val="24"/>
          <w:szCs w:val="24"/>
        </w:rPr>
        <w:t>addi</w:t>
      </w:r>
      <w:r w:rsidR="0053241D" w:rsidRPr="00A40FDE">
        <w:rPr>
          <w:rFonts w:ascii="Times New Roman" w:hAnsi="Times New Roman"/>
          <w:i/>
          <w:sz w:val="24"/>
          <w:szCs w:val="24"/>
        </w:rPr>
        <w:t xml:space="preserve">tion </w:t>
      </w:r>
      <w:r w:rsidR="0053241D" w:rsidRPr="00A40FDE">
        <w:rPr>
          <w:rFonts w:ascii="Times New Roman" w:hAnsi="Times New Roman"/>
          <w:sz w:val="24"/>
          <w:szCs w:val="24"/>
        </w:rPr>
        <w:t xml:space="preserve">is not structurally independent of the existing structure, the existing structure and its </w:t>
      </w:r>
      <w:r w:rsidR="0053241D" w:rsidRPr="00A40FDE">
        <w:rPr>
          <w:rFonts w:ascii="Times New Roman" w:hAnsi="Times New Roman"/>
          <w:i/>
          <w:sz w:val="24"/>
          <w:szCs w:val="24"/>
        </w:rPr>
        <w:t xml:space="preserve">addition </w:t>
      </w:r>
      <w:r w:rsidR="0053241D" w:rsidRPr="00A40FDE">
        <w:rPr>
          <w:rFonts w:ascii="Times New Roman" w:hAnsi="Times New Roman"/>
          <w:sz w:val="24"/>
          <w:szCs w:val="24"/>
        </w:rPr>
        <w:t>acting together as a</w:t>
      </w:r>
      <w:r w:rsidR="0053241D" w:rsidRPr="00A40FDE">
        <w:rPr>
          <w:rFonts w:ascii="Times New Roman" w:hAnsi="Times New Roman"/>
          <w:spacing w:val="-30"/>
          <w:sz w:val="24"/>
          <w:szCs w:val="24"/>
        </w:rPr>
        <w:t xml:space="preserve"> </w:t>
      </w:r>
      <w:r w:rsidR="008A1130">
        <w:rPr>
          <w:rFonts w:ascii="Times New Roman" w:hAnsi="Times New Roman"/>
          <w:sz w:val="24"/>
          <w:szCs w:val="24"/>
        </w:rPr>
        <w:t>sin</w:t>
      </w:r>
      <w:r w:rsidR="0053241D" w:rsidRPr="00A40FDE">
        <w:rPr>
          <w:rFonts w:ascii="Times New Roman" w:hAnsi="Times New Roman"/>
          <w:sz w:val="24"/>
          <w:szCs w:val="24"/>
        </w:rPr>
        <w:t xml:space="preserve">gle structure shall be shown to meet the requirements of Sec- tions1609 and 1613 (the High-Velocity Hurricane Zone shall comply with Section 1620) of the </w:t>
      </w:r>
      <w:r w:rsidR="0053241D" w:rsidRPr="00A40FDE">
        <w:rPr>
          <w:rFonts w:ascii="Times New Roman" w:hAnsi="Times New Roman"/>
          <w:i/>
          <w:sz w:val="24"/>
          <w:szCs w:val="24"/>
        </w:rPr>
        <w:t>Florida Building Code, Building.</w:t>
      </w:r>
    </w:p>
    <w:p w:rsidR="0053241D" w:rsidRPr="00A40FDE" w:rsidRDefault="0053241D" w:rsidP="00D93E68">
      <w:pPr>
        <w:widowControl w:val="0"/>
        <w:autoSpaceDE w:val="0"/>
        <w:autoSpaceDN w:val="0"/>
        <w:spacing w:before="78" w:line="228" w:lineRule="auto"/>
        <w:ind w:left="341" w:right="39"/>
        <w:rPr>
          <w:rFonts w:ascii="Times New Roman" w:hAnsi="Times New Roman"/>
          <w:sz w:val="24"/>
          <w:szCs w:val="24"/>
        </w:rPr>
      </w:pPr>
      <w:r w:rsidRPr="00A40FDE">
        <w:rPr>
          <w:rFonts w:ascii="Times New Roman" w:hAnsi="Times New Roman"/>
          <w:b/>
          <w:sz w:val="24"/>
          <w:szCs w:val="24"/>
        </w:rPr>
        <w:t xml:space="preserve">Exception: </w:t>
      </w:r>
      <w:r w:rsidRPr="00A40FDE">
        <w:rPr>
          <w:rFonts w:ascii="Times New Roman" w:hAnsi="Times New Roman"/>
          <w:sz w:val="24"/>
          <w:szCs w:val="24"/>
        </w:rPr>
        <w:t xml:space="preserve">Any existing lateral load-carrying structural element whose demand-capacity ratio with the </w:t>
      </w:r>
      <w:r w:rsidRPr="00A40FDE">
        <w:rPr>
          <w:rFonts w:ascii="Times New Roman" w:hAnsi="Times New Roman"/>
          <w:i/>
          <w:sz w:val="24"/>
          <w:szCs w:val="24"/>
        </w:rPr>
        <w:t xml:space="preserve">addition </w:t>
      </w:r>
      <w:r w:rsidRPr="00A40FDE">
        <w:rPr>
          <w:rFonts w:ascii="Times New Roman" w:hAnsi="Times New Roman"/>
          <w:sz w:val="24"/>
          <w:szCs w:val="24"/>
        </w:rPr>
        <w:t xml:space="preserve">considered is no more than 10 percent greater than its demand-capacity ratio with the </w:t>
      </w:r>
      <w:r w:rsidRPr="00A40FDE">
        <w:rPr>
          <w:rFonts w:ascii="Times New Roman" w:hAnsi="Times New Roman"/>
          <w:i/>
          <w:sz w:val="24"/>
          <w:szCs w:val="24"/>
        </w:rPr>
        <w:t xml:space="preserve">addition </w:t>
      </w:r>
      <w:r w:rsidRPr="00A40FDE">
        <w:rPr>
          <w:rFonts w:ascii="Times New Roman" w:hAnsi="Times New Roman"/>
          <w:sz w:val="24"/>
          <w:szCs w:val="24"/>
        </w:rPr>
        <w:t>ignored shall be permitted to remain unaltered. For purposes of calculating demand-capacity ratios, t</w:t>
      </w:r>
      <w:r w:rsidR="00FA59C3">
        <w:rPr>
          <w:rFonts w:ascii="Times New Roman" w:hAnsi="Times New Roman"/>
          <w:sz w:val="24"/>
          <w:szCs w:val="24"/>
        </w:rPr>
        <w:t>he demand shall consider appli</w:t>
      </w:r>
      <w:r w:rsidRPr="00A40FDE">
        <w:rPr>
          <w:rFonts w:ascii="Times New Roman" w:hAnsi="Times New Roman"/>
          <w:sz w:val="24"/>
          <w:szCs w:val="24"/>
        </w:rPr>
        <w:t>cable load combinations with design lateral loads or</w:t>
      </w:r>
      <w:r w:rsidRPr="00A40FDE">
        <w:rPr>
          <w:rFonts w:ascii="Times New Roman" w:hAnsi="Times New Roman"/>
          <w:spacing w:val="-34"/>
          <w:sz w:val="24"/>
          <w:szCs w:val="24"/>
        </w:rPr>
        <w:t xml:space="preserve"> </w:t>
      </w:r>
      <w:r w:rsidRPr="00A40FDE">
        <w:rPr>
          <w:rFonts w:ascii="Times New Roman" w:hAnsi="Times New Roman"/>
          <w:sz w:val="24"/>
          <w:szCs w:val="24"/>
        </w:rPr>
        <w:t xml:space="preserve">forces in accordance with Sections 1609 and 1613 of the </w:t>
      </w:r>
      <w:r w:rsidRPr="00A40FDE">
        <w:rPr>
          <w:rFonts w:ascii="Times New Roman" w:hAnsi="Times New Roman"/>
          <w:i/>
          <w:sz w:val="24"/>
          <w:szCs w:val="24"/>
        </w:rPr>
        <w:t>Florida Building Code, Building</w:t>
      </w:r>
      <w:r w:rsidRPr="00A40FDE">
        <w:rPr>
          <w:rFonts w:ascii="Times New Roman" w:hAnsi="Times New Roman"/>
          <w:sz w:val="24"/>
          <w:szCs w:val="24"/>
        </w:rPr>
        <w:t>. For purposes of this exception, comparisons of demand-capacity ratios and calculation of design lateral loads, forces and capacities shall account</w:t>
      </w:r>
      <w:r w:rsidRPr="00A40FDE">
        <w:rPr>
          <w:rFonts w:ascii="Times New Roman" w:hAnsi="Times New Roman"/>
          <w:spacing w:val="-36"/>
          <w:sz w:val="24"/>
          <w:szCs w:val="24"/>
        </w:rPr>
        <w:t xml:space="preserve"> </w:t>
      </w:r>
      <w:r w:rsidRPr="00A40FDE">
        <w:rPr>
          <w:rFonts w:ascii="Times New Roman" w:hAnsi="Times New Roman"/>
          <w:sz w:val="24"/>
          <w:szCs w:val="24"/>
        </w:rPr>
        <w:t xml:space="preserve">for the cumulative effects of </w:t>
      </w:r>
      <w:r w:rsidRPr="00A40FDE">
        <w:rPr>
          <w:rFonts w:ascii="Times New Roman" w:hAnsi="Times New Roman"/>
          <w:i/>
          <w:sz w:val="24"/>
          <w:szCs w:val="24"/>
        </w:rPr>
        <w:t xml:space="preserve">additions </w:t>
      </w:r>
      <w:r w:rsidRPr="00A40FDE">
        <w:rPr>
          <w:rFonts w:ascii="Times New Roman" w:hAnsi="Times New Roman"/>
          <w:sz w:val="24"/>
          <w:szCs w:val="24"/>
        </w:rPr>
        <w:t xml:space="preserve">and </w:t>
      </w:r>
      <w:r w:rsidRPr="00A40FDE">
        <w:rPr>
          <w:rFonts w:ascii="Times New Roman" w:hAnsi="Times New Roman"/>
          <w:i/>
          <w:sz w:val="24"/>
          <w:szCs w:val="24"/>
        </w:rPr>
        <w:t xml:space="preserve">alterations </w:t>
      </w:r>
      <w:r w:rsidRPr="00A40FDE">
        <w:rPr>
          <w:rFonts w:ascii="Times New Roman" w:hAnsi="Times New Roman"/>
          <w:sz w:val="24"/>
          <w:szCs w:val="24"/>
        </w:rPr>
        <w:t>since original</w:t>
      </w:r>
      <w:r w:rsidRPr="00A40FDE">
        <w:rPr>
          <w:rFonts w:ascii="Times New Roman" w:hAnsi="Times New Roman"/>
          <w:spacing w:val="-1"/>
          <w:sz w:val="24"/>
          <w:szCs w:val="24"/>
        </w:rPr>
        <w:t xml:space="preserve"> </w:t>
      </w:r>
      <w:r w:rsidRPr="00A40FDE">
        <w:rPr>
          <w:rFonts w:ascii="Times New Roman" w:hAnsi="Times New Roman"/>
          <w:sz w:val="24"/>
          <w:szCs w:val="24"/>
        </w:rPr>
        <w:t>construction.</w:t>
      </w:r>
    </w:p>
    <w:p w:rsidR="0053241D" w:rsidRPr="00A40FDE" w:rsidRDefault="00B8360A" w:rsidP="00D93E68">
      <w:pPr>
        <w:widowControl w:val="0"/>
        <w:autoSpaceDE w:val="0"/>
        <w:autoSpaceDN w:val="0"/>
        <w:spacing w:before="94" w:line="228" w:lineRule="auto"/>
        <w:ind w:left="101" w:right="41"/>
        <w:rPr>
          <w:rFonts w:ascii="Times New Roman" w:hAnsi="Times New Roman"/>
          <w:sz w:val="24"/>
          <w:szCs w:val="24"/>
        </w:rPr>
      </w:pPr>
      <w:r w:rsidRPr="00A40FDE">
        <w:rPr>
          <w:rFonts w:ascii="Times New Roman" w:hAnsi="Times New Roman"/>
          <w:b/>
          <w:sz w:val="24"/>
          <w:szCs w:val="24"/>
        </w:rPr>
        <w:t>5</w:t>
      </w:r>
      <w:r w:rsidR="0053241D" w:rsidRPr="00A40FDE">
        <w:rPr>
          <w:rFonts w:ascii="Times New Roman" w:hAnsi="Times New Roman"/>
          <w:b/>
          <w:sz w:val="24"/>
          <w:szCs w:val="24"/>
        </w:rPr>
        <w:t xml:space="preserve">02.5 Smoke alarms in existing portions of a building. </w:t>
      </w:r>
      <w:r w:rsidR="0053241D" w:rsidRPr="00A40FDE">
        <w:rPr>
          <w:rFonts w:ascii="Times New Roman" w:hAnsi="Times New Roman"/>
          <w:sz w:val="24"/>
          <w:szCs w:val="24"/>
        </w:rPr>
        <w:t xml:space="preserve">Where an </w:t>
      </w:r>
      <w:r w:rsidR="0053241D" w:rsidRPr="00A40FDE">
        <w:rPr>
          <w:rFonts w:ascii="Times New Roman" w:hAnsi="Times New Roman"/>
          <w:i/>
          <w:sz w:val="24"/>
          <w:szCs w:val="24"/>
        </w:rPr>
        <w:t xml:space="preserve">addition </w:t>
      </w:r>
      <w:r w:rsidR="0053241D" w:rsidRPr="00A40FDE">
        <w:rPr>
          <w:rFonts w:ascii="Times New Roman" w:hAnsi="Times New Roman"/>
          <w:sz w:val="24"/>
          <w:szCs w:val="24"/>
        </w:rPr>
        <w:t xml:space="preserve">is made to a building or structure of a Group R or I-1 occupancy, the </w:t>
      </w:r>
      <w:r w:rsidR="0053241D" w:rsidRPr="00A40FDE">
        <w:rPr>
          <w:rFonts w:ascii="Times New Roman" w:hAnsi="Times New Roman"/>
          <w:i/>
          <w:sz w:val="24"/>
          <w:szCs w:val="24"/>
        </w:rPr>
        <w:t xml:space="preserve">existing building </w:t>
      </w:r>
      <w:r w:rsidR="0053241D" w:rsidRPr="00A40FDE">
        <w:rPr>
          <w:rFonts w:ascii="Times New Roman" w:hAnsi="Times New Roman"/>
          <w:sz w:val="24"/>
          <w:szCs w:val="24"/>
        </w:rPr>
        <w:t xml:space="preserve">shall be pro- vided with smoke alarms in accordance with the </w:t>
      </w:r>
      <w:r w:rsidR="0053241D" w:rsidRPr="00A40FDE">
        <w:rPr>
          <w:rFonts w:ascii="Times New Roman" w:hAnsi="Times New Roman"/>
          <w:i/>
          <w:sz w:val="24"/>
          <w:szCs w:val="24"/>
        </w:rPr>
        <w:t>Florida Fire Prevention Code</w:t>
      </w:r>
      <w:r w:rsidR="0053241D" w:rsidRPr="00A40FDE">
        <w:rPr>
          <w:rFonts w:ascii="Times New Roman" w:hAnsi="Times New Roman"/>
          <w:sz w:val="24"/>
          <w:szCs w:val="24"/>
        </w:rPr>
        <w:t>.</w:t>
      </w:r>
    </w:p>
    <w:p w:rsidR="00B27B72" w:rsidRDefault="00B27B72" w:rsidP="00B27B72">
      <w:pPr>
        <w:shd w:val="clear" w:color="auto" w:fill="FFFFFF"/>
        <w:spacing w:after="200"/>
        <w:rPr>
          <w:rFonts w:ascii="Calibri" w:hAnsi="Calibri"/>
          <w:color w:val="000000"/>
          <w:sz w:val="24"/>
          <w:szCs w:val="24"/>
          <w:u w:val="single"/>
        </w:rPr>
      </w:pPr>
    </w:p>
    <w:p w:rsidR="00B27B72" w:rsidRPr="000465A4" w:rsidRDefault="00B27B72" w:rsidP="00B27B72">
      <w:pPr>
        <w:shd w:val="clear" w:color="auto" w:fill="FFFFFF"/>
        <w:spacing w:after="200"/>
        <w:rPr>
          <w:rFonts w:ascii="Verdana" w:hAnsi="Verdana"/>
          <w:color w:val="000000"/>
          <w:sz w:val="24"/>
          <w:szCs w:val="24"/>
        </w:rPr>
      </w:pPr>
      <w:r w:rsidRPr="00B27B72">
        <w:rPr>
          <w:rFonts w:ascii="Calibri" w:hAnsi="Calibri"/>
          <w:b/>
          <w:color w:val="000000"/>
          <w:sz w:val="24"/>
          <w:szCs w:val="24"/>
          <w:u w:val="single"/>
        </w:rPr>
        <w:t>502.6 Carbon monoxide protection</w:t>
      </w:r>
      <w:r w:rsidRPr="000465A4">
        <w:rPr>
          <w:rFonts w:ascii="Calibri" w:hAnsi="Calibri"/>
          <w:color w:val="000000"/>
          <w:sz w:val="24"/>
          <w:szCs w:val="24"/>
          <w:u w:val="single"/>
        </w:rPr>
        <w:t>. An addition to an existing building shall be equipped with carbon monoxide alarms in accordance with the Florida Fir</w:t>
      </w:r>
      <w:r>
        <w:rPr>
          <w:rFonts w:ascii="Calibri" w:hAnsi="Calibri"/>
          <w:color w:val="000000"/>
          <w:sz w:val="24"/>
          <w:szCs w:val="24"/>
          <w:u w:val="single"/>
        </w:rPr>
        <w:t>e Prevention Code, Section 915</w:t>
      </w:r>
      <w:r w:rsidRPr="000465A4">
        <w:rPr>
          <w:rFonts w:ascii="Calibri" w:hAnsi="Calibri"/>
          <w:color w:val="000000"/>
          <w:sz w:val="24"/>
          <w:szCs w:val="24"/>
          <w:u w:val="single"/>
        </w:rPr>
        <w:t xml:space="preserve"> of the Florida Building Code-Building, or Section R315 of the Florida Building Code-Residential, as applicable.</w:t>
      </w:r>
    </w:p>
    <w:p w:rsidR="00B27B72" w:rsidRPr="000465A4" w:rsidRDefault="00B27B72" w:rsidP="00B27B72">
      <w:pPr>
        <w:shd w:val="clear" w:color="auto" w:fill="FFFFFF"/>
        <w:rPr>
          <w:rFonts w:cs="Arial"/>
          <w:bCs/>
          <w:color w:val="FF0000"/>
          <w:szCs w:val="22"/>
        </w:rPr>
      </w:pPr>
      <w:r w:rsidRPr="000465A4">
        <w:rPr>
          <w:rFonts w:cs="Arial"/>
          <w:bCs/>
          <w:color w:val="FF0000"/>
          <w:szCs w:val="22"/>
        </w:rPr>
        <w:t>(7355 A1 only)</w:t>
      </w:r>
    </w:p>
    <w:p w:rsidR="00B27B72" w:rsidRDefault="00B27B72" w:rsidP="00B27B72">
      <w:pPr>
        <w:shd w:val="clear" w:color="auto" w:fill="FFFFFF"/>
        <w:rPr>
          <w:rFonts w:cs="Arial"/>
          <w:b/>
          <w:bCs/>
          <w:strike/>
          <w:color w:val="000000"/>
          <w:szCs w:val="22"/>
        </w:rPr>
      </w:pPr>
    </w:p>
    <w:p w:rsidR="0053241D" w:rsidRPr="00A40FDE" w:rsidRDefault="0053241D" w:rsidP="00D93E68">
      <w:pPr>
        <w:widowControl w:val="0"/>
        <w:autoSpaceDE w:val="0"/>
        <w:autoSpaceDN w:val="0"/>
        <w:rPr>
          <w:rFonts w:ascii="Times New Roman" w:hAnsi="Times New Roman"/>
          <w:sz w:val="24"/>
          <w:szCs w:val="24"/>
        </w:rPr>
      </w:pPr>
    </w:p>
    <w:p w:rsidR="0053241D" w:rsidRPr="00A40FDE" w:rsidRDefault="00B8360A" w:rsidP="00D93E68">
      <w:pPr>
        <w:widowControl w:val="0"/>
        <w:autoSpaceDE w:val="0"/>
        <w:autoSpaceDN w:val="0"/>
        <w:spacing w:before="169" w:line="230" w:lineRule="auto"/>
        <w:ind w:left="1848" w:right="1792" w:hanging="2"/>
        <w:outlineLvl w:val="0"/>
        <w:rPr>
          <w:rFonts w:eastAsia="Arial" w:cs="Arial"/>
          <w:b/>
          <w:bCs/>
          <w:sz w:val="24"/>
          <w:szCs w:val="24"/>
        </w:rPr>
      </w:pPr>
      <w:r w:rsidRPr="00A40FDE">
        <w:rPr>
          <w:rFonts w:eastAsia="Arial" w:cs="Arial"/>
          <w:b/>
          <w:bCs/>
          <w:sz w:val="24"/>
          <w:szCs w:val="24"/>
        </w:rPr>
        <w:t>SECTION 5</w:t>
      </w:r>
      <w:r w:rsidR="0053241D" w:rsidRPr="00A40FDE">
        <w:rPr>
          <w:rFonts w:eastAsia="Arial" w:cs="Arial"/>
          <w:b/>
          <w:bCs/>
          <w:sz w:val="24"/>
          <w:szCs w:val="24"/>
        </w:rPr>
        <w:t xml:space="preserve">03 </w:t>
      </w:r>
      <w:r w:rsidR="0053241D" w:rsidRPr="00A40FDE">
        <w:rPr>
          <w:rFonts w:eastAsia="Arial" w:cs="Arial"/>
          <w:b/>
          <w:bCs/>
          <w:w w:val="95"/>
          <w:sz w:val="24"/>
          <w:szCs w:val="24"/>
        </w:rPr>
        <w:t>ALTERATIONS</w:t>
      </w:r>
    </w:p>
    <w:p w:rsidR="00EA038C" w:rsidRPr="00622C15" w:rsidRDefault="00EA038C" w:rsidP="00EA038C">
      <w:pPr>
        <w:tabs>
          <w:tab w:val="left" w:pos="1795"/>
        </w:tabs>
        <w:overflowPunct w:val="0"/>
        <w:ind w:right="1492"/>
        <w:rPr>
          <w:rFonts w:cs="Arial"/>
          <w:color w:val="000000"/>
          <w:szCs w:val="22"/>
        </w:rPr>
      </w:pPr>
      <w:r>
        <w:rPr>
          <w:rFonts w:cs="Arial"/>
          <w:b/>
          <w:bCs/>
          <w:color w:val="000000"/>
          <w:spacing w:val="-1"/>
          <w:szCs w:val="22"/>
        </w:rPr>
        <w:t>5</w:t>
      </w:r>
      <w:r w:rsidRPr="00622C15">
        <w:rPr>
          <w:rFonts w:cs="Arial"/>
          <w:b/>
          <w:bCs/>
          <w:color w:val="000000"/>
          <w:spacing w:val="-1"/>
          <w:szCs w:val="22"/>
        </w:rPr>
        <w:t xml:space="preserve">03.1   </w:t>
      </w:r>
      <w:r w:rsidRPr="00622C15">
        <w:rPr>
          <w:rFonts w:cs="Arial"/>
          <w:b/>
          <w:bCs/>
          <w:color w:val="000000"/>
          <w:szCs w:val="22"/>
        </w:rPr>
        <w:t xml:space="preserve">General. </w:t>
      </w:r>
      <w:proofErr w:type="gramStart"/>
      <w:r w:rsidRPr="00622C15">
        <w:rPr>
          <w:rFonts w:cs="Arial"/>
          <w:color w:val="000000"/>
          <w:szCs w:val="22"/>
        </w:rPr>
        <w:t xml:space="preserve">Except as provided by </w:t>
      </w:r>
      <w:r w:rsidRPr="00622C15">
        <w:rPr>
          <w:rFonts w:cs="Arial"/>
          <w:strike/>
          <w:color w:val="000000"/>
          <w:szCs w:val="22"/>
        </w:rPr>
        <w:t>Section 401.2</w:t>
      </w:r>
      <w:r w:rsidRPr="00622C15">
        <w:rPr>
          <w:rFonts w:cs="Arial"/>
          <w:color w:val="000000"/>
          <w:szCs w:val="22"/>
        </w:rPr>
        <w:t xml:space="preserve"> </w:t>
      </w:r>
      <w:r w:rsidRPr="00622C15">
        <w:rPr>
          <w:rFonts w:cs="Arial"/>
          <w:color w:val="000000"/>
          <w:szCs w:val="22"/>
          <w:u w:val="single" w:color="000000"/>
        </w:rPr>
        <w:t>Sections 302.3, 302.4,</w:t>
      </w:r>
      <w:r w:rsidRPr="00622C15">
        <w:rPr>
          <w:rFonts w:cs="Arial"/>
          <w:color w:val="000000"/>
          <w:szCs w:val="22"/>
        </w:rPr>
        <w:t xml:space="preserve"> or this section, </w:t>
      </w:r>
      <w:r w:rsidRPr="00622C15">
        <w:rPr>
          <w:rFonts w:cs="Arial"/>
          <w:i/>
          <w:iCs/>
          <w:color w:val="000000"/>
          <w:szCs w:val="22"/>
        </w:rPr>
        <w:t xml:space="preserve">alterations </w:t>
      </w:r>
      <w:r w:rsidRPr="00622C15">
        <w:rPr>
          <w:rFonts w:cs="Arial"/>
          <w:color w:val="000000"/>
          <w:szCs w:val="22"/>
        </w:rPr>
        <w:t xml:space="preserve">to any building or structure shall comply with the requirements of the </w:t>
      </w:r>
      <w:r w:rsidRPr="00622C15">
        <w:rPr>
          <w:rFonts w:cs="Arial"/>
          <w:i/>
          <w:iCs/>
          <w:color w:val="000000"/>
          <w:szCs w:val="22"/>
        </w:rPr>
        <w:t xml:space="preserve">International Building Code </w:t>
      </w:r>
      <w:r w:rsidRPr="00622C15">
        <w:rPr>
          <w:rFonts w:cs="Arial"/>
          <w:color w:val="000000"/>
          <w:szCs w:val="22"/>
        </w:rPr>
        <w:t>for new construction.</w:t>
      </w:r>
      <w:proofErr w:type="gramEnd"/>
      <w:r w:rsidRPr="00622C15">
        <w:rPr>
          <w:rFonts w:cs="Arial"/>
          <w:color w:val="000000"/>
          <w:szCs w:val="22"/>
        </w:rPr>
        <w:t xml:space="preserve"> </w:t>
      </w:r>
      <w:r w:rsidRPr="00622C15">
        <w:rPr>
          <w:rFonts w:cs="Arial"/>
          <w:i/>
          <w:iCs/>
          <w:color w:val="000000"/>
          <w:szCs w:val="22"/>
        </w:rPr>
        <w:t xml:space="preserve">Alterations </w:t>
      </w:r>
      <w:r w:rsidRPr="00622C15">
        <w:rPr>
          <w:rFonts w:cs="Arial"/>
          <w:color w:val="000000"/>
          <w:szCs w:val="22"/>
        </w:rPr>
        <w:t xml:space="preserve">shall be such that the </w:t>
      </w:r>
      <w:r w:rsidRPr="00622C15">
        <w:rPr>
          <w:rFonts w:cs="Arial"/>
          <w:i/>
          <w:iCs/>
          <w:color w:val="000000"/>
          <w:szCs w:val="22"/>
        </w:rPr>
        <w:t xml:space="preserve">existing building </w:t>
      </w:r>
      <w:r w:rsidRPr="00622C15">
        <w:rPr>
          <w:rFonts w:cs="Arial"/>
          <w:color w:val="000000"/>
          <w:szCs w:val="22"/>
        </w:rPr>
        <w:t xml:space="preserve">or structure is no less conforming to the provisions of the </w:t>
      </w:r>
      <w:r w:rsidRPr="00622C15">
        <w:rPr>
          <w:rFonts w:cs="Arial"/>
          <w:i/>
          <w:iCs/>
          <w:color w:val="000000"/>
          <w:szCs w:val="22"/>
        </w:rPr>
        <w:t xml:space="preserve">International Building Code </w:t>
      </w:r>
      <w:r w:rsidRPr="00622C15">
        <w:rPr>
          <w:rFonts w:cs="Arial"/>
          <w:color w:val="000000"/>
          <w:szCs w:val="22"/>
        </w:rPr>
        <w:t xml:space="preserve">than the </w:t>
      </w:r>
      <w:r w:rsidRPr="00622C15">
        <w:rPr>
          <w:rFonts w:cs="Arial"/>
          <w:i/>
          <w:iCs/>
          <w:color w:val="000000"/>
          <w:szCs w:val="22"/>
        </w:rPr>
        <w:t xml:space="preserve">existing building </w:t>
      </w:r>
      <w:r w:rsidRPr="00622C15">
        <w:rPr>
          <w:rFonts w:cs="Arial"/>
          <w:color w:val="000000"/>
          <w:szCs w:val="22"/>
        </w:rPr>
        <w:t>or structure was prior</w:t>
      </w:r>
      <w:r>
        <w:rPr>
          <w:rFonts w:cs="Arial"/>
          <w:color w:val="000000"/>
          <w:szCs w:val="22"/>
        </w:rPr>
        <w:t xml:space="preserve"> </w:t>
      </w:r>
      <w:r w:rsidRPr="00622C15">
        <w:rPr>
          <w:rFonts w:cs="Arial"/>
          <w:color w:val="000000"/>
          <w:szCs w:val="22"/>
        </w:rPr>
        <w:t xml:space="preserve">to the </w:t>
      </w:r>
      <w:r w:rsidRPr="00622C15">
        <w:rPr>
          <w:rFonts w:cs="Arial"/>
          <w:i/>
          <w:iCs/>
          <w:color w:val="000000"/>
          <w:szCs w:val="22"/>
        </w:rPr>
        <w:t>alteration</w:t>
      </w:r>
      <w:r w:rsidRPr="00622C15">
        <w:rPr>
          <w:rFonts w:cs="Arial"/>
          <w:color w:val="000000"/>
          <w:szCs w:val="22"/>
        </w:rPr>
        <w:t>.</w:t>
      </w:r>
    </w:p>
    <w:p w:rsidR="00EA038C" w:rsidRPr="00622C15" w:rsidRDefault="00EA038C" w:rsidP="00EA038C">
      <w:pPr>
        <w:overflowPunct w:val="0"/>
        <w:spacing w:before="1"/>
        <w:rPr>
          <w:rFonts w:cs="Arial"/>
          <w:color w:val="000000"/>
          <w:szCs w:val="22"/>
        </w:rPr>
      </w:pPr>
      <w:r w:rsidRPr="00622C15">
        <w:rPr>
          <w:rFonts w:cs="Arial"/>
          <w:color w:val="000000"/>
          <w:szCs w:val="22"/>
        </w:rPr>
        <w:t> </w:t>
      </w:r>
    </w:p>
    <w:p w:rsidR="00EA038C" w:rsidRPr="00622C15" w:rsidRDefault="00EA038C" w:rsidP="00EA038C">
      <w:pPr>
        <w:overflowPunct w:val="0"/>
        <w:rPr>
          <w:rFonts w:cs="Arial"/>
          <w:color w:val="000000"/>
          <w:szCs w:val="22"/>
        </w:rPr>
      </w:pPr>
      <w:r w:rsidRPr="00622C15">
        <w:rPr>
          <w:rFonts w:cs="Arial"/>
          <w:b/>
          <w:bCs/>
          <w:color w:val="000000"/>
          <w:szCs w:val="22"/>
        </w:rPr>
        <w:t>Exceptions:</w:t>
      </w:r>
    </w:p>
    <w:p w:rsidR="00EA038C" w:rsidRPr="00622C15" w:rsidRDefault="00EA038C" w:rsidP="00EA038C">
      <w:pPr>
        <w:overflowPunct w:val="0"/>
        <w:spacing w:before="1"/>
        <w:rPr>
          <w:rFonts w:cs="Arial"/>
          <w:color w:val="000000"/>
          <w:szCs w:val="22"/>
        </w:rPr>
      </w:pPr>
      <w:r w:rsidRPr="00622C15">
        <w:rPr>
          <w:rFonts w:cs="Arial"/>
          <w:b/>
          <w:bCs/>
          <w:color w:val="000000"/>
          <w:szCs w:val="22"/>
        </w:rPr>
        <w:t> </w:t>
      </w:r>
    </w:p>
    <w:p w:rsidR="00EA038C" w:rsidRPr="00005BDF" w:rsidRDefault="00EA038C" w:rsidP="00EA038C">
      <w:pPr>
        <w:tabs>
          <w:tab w:val="left" w:pos="2320"/>
        </w:tabs>
        <w:overflowPunct w:val="0"/>
        <w:ind w:hanging="360"/>
        <w:rPr>
          <w:rFonts w:cs="Arial"/>
          <w:color w:val="000000"/>
          <w:szCs w:val="22"/>
        </w:rPr>
      </w:pPr>
      <w:r w:rsidRPr="00622C15">
        <w:rPr>
          <w:rFonts w:cs="Arial"/>
          <w:b/>
          <w:bCs/>
          <w:color w:val="000000"/>
          <w:spacing w:val="-1"/>
          <w:szCs w:val="22"/>
        </w:rPr>
        <w:tab/>
        <w:t xml:space="preserve">1.       </w:t>
      </w:r>
      <w:r w:rsidRPr="00005BDF">
        <w:rPr>
          <w:rFonts w:cs="Arial"/>
          <w:bCs/>
          <w:color w:val="000000"/>
          <w:szCs w:val="22"/>
        </w:rPr>
        <w:t>An existing</w:t>
      </w:r>
      <w:r>
        <w:rPr>
          <w:rFonts w:cs="Arial"/>
          <w:bCs/>
          <w:color w:val="000000"/>
          <w:szCs w:val="22"/>
        </w:rPr>
        <w:t xml:space="preserve"> </w:t>
      </w:r>
      <w:r w:rsidRPr="00005BDF">
        <w:rPr>
          <w:rFonts w:cs="Arial"/>
          <w:bCs/>
          <w:color w:val="000000"/>
          <w:szCs w:val="22"/>
        </w:rPr>
        <w:t>stairway</w:t>
      </w:r>
      <w:r>
        <w:rPr>
          <w:rFonts w:cs="Arial"/>
          <w:bCs/>
          <w:color w:val="000000"/>
          <w:szCs w:val="22"/>
        </w:rPr>
        <w:t xml:space="preserve"> </w:t>
      </w:r>
      <w:r w:rsidRPr="00005BDF">
        <w:rPr>
          <w:rFonts w:cs="Arial"/>
          <w:bCs/>
          <w:color w:val="000000"/>
          <w:szCs w:val="22"/>
        </w:rPr>
        <w:t>shall</w:t>
      </w:r>
      <w:r>
        <w:rPr>
          <w:rFonts w:cs="Arial"/>
          <w:bCs/>
          <w:color w:val="000000"/>
          <w:szCs w:val="22"/>
        </w:rPr>
        <w:t xml:space="preserve"> </w:t>
      </w:r>
      <w:r w:rsidRPr="00005BDF">
        <w:rPr>
          <w:rFonts w:cs="Arial"/>
          <w:bCs/>
          <w:color w:val="000000"/>
          <w:szCs w:val="22"/>
        </w:rPr>
        <w:t>not</w:t>
      </w:r>
      <w:r>
        <w:rPr>
          <w:rFonts w:cs="Arial"/>
          <w:bCs/>
          <w:color w:val="000000"/>
          <w:szCs w:val="22"/>
        </w:rPr>
        <w:t xml:space="preserve"> </w:t>
      </w:r>
      <w:r w:rsidRPr="00005BDF">
        <w:rPr>
          <w:rFonts w:cs="Arial"/>
          <w:bCs/>
          <w:color w:val="000000"/>
          <w:szCs w:val="22"/>
        </w:rPr>
        <w:t>be</w:t>
      </w:r>
      <w:r>
        <w:rPr>
          <w:rFonts w:cs="Arial"/>
          <w:bCs/>
          <w:color w:val="000000"/>
          <w:szCs w:val="22"/>
        </w:rPr>
        <w:t xml:space="preserve"> </w:t>
      </w:r>
      <w:r w:rsidRPr="00005BDF">
        <w:rPr>
          <w:rFonts w:cs="Arial"/>
          <w:bCs/>
          <w:color w:val="000000"/>
          <w:szCs w:val="22"/>
        </w:rPr>
        <w:t>required</w:t>
      </w:r>
      <w:r>
        <w:rPr>
          <w:rFonts w:cs="Arial"/>
          <w:bCs/>
          <w:color w:val="000000"/>
          <w:szCs w:val="22"/>
        </w:rPr>
        <w:t xml:space="preserve"> </w:t>
      </w:r>
      <w:r w:rsidRPr="00005BDF">
        <w:rPr>
          <w:rFonts w:cs="Arial"/>
          <w:bCs/>
          <w:color w:val="000000"/>
          <w:szCs w:val="22"/>
        </w:rPr>
        <w:t>to</w:t>
      </w:r>
      <w:r>
        <w:rPr>
          <w:rFonts w:cs="Arial"/>
          <w:bCs/>
          <w:color w:val="000000"/>
          <w:szCs w:val="22"/>
        </w:rPr>
        <w:t xml:space="preserve"> </w:t>
      </w:r>
      <w:r w:rsidRPr="00005BDF">
        <w:rPr>
          <w:rFonts w:cs="Arial"/>
          <w:bCs/>
          <w:color w:val="000000"/>
          <w:szCs w:val="22"/>
        </w:rPr>
        <w:t>comply</w:t>
      </w:r>
      <w:r>
        <w:rPr>
          <w:rFonts w:cs="Arial"/>
          <w:bCs/>
          <w:color w:val="000000"/>
          <w:szCs w:val="22"/>
        </w:rPr>
        <w:t xml:space="preserve"> </w:t>
      </w:r>
      <w:r w:rsidRPr="00005BDF">
        <w:rPr>
          <w:rFonts w:cs="Arial"/>
          <w:bCs/>
          <w:color w:val="000000"/>
          <w:szCs w:val="22"/>
        </w:rPr>
        <w:t>with</w:t>
      </w:r>
      <w:r>
        <w:rPr>
          <w:rFonts w:cs="Arial"/>
          <w:bCs/>
          <w:color w:val="000000"/>
          <w:szCs w:val="22"/>
        </w:rPr>
        <w:t xml:space="preserve"> </w:t>
      </w:r>
      <w:r w:rsidRPr="00005BDF">
        <w:rPr>
          <w:rFonts w:cs="Arial"/>
          <w:bCs/>
          <w:color w:val="000000"/>
          <w:szCs w:val="22"/>
        </w:rPr>
        <w:t>the</w:t>
      </w:r>
      <w:r>
        <w:rPr>
          <w:rFonts w:cs="Arial"/>
          <w:bCs/>
          <w:color w:val="000000"/>
          <w:szCs w:val="22"/>
        </w:rPr>
        <w:t xml:space="preserve"> </w:t>
      </w:r>
      <w:r w:rsidRPr="00005BDF">
        <w:rPr>
          <w:rFonts w:cs="Arial"/>
          <w:bCs/>
          <w:color w:val="000000"/>
          <w:szCs w:val="22"/>
        </w:rPr>
        <w:t>requirement</w:t>
      </w:r>
      <w:r>
        <w:rPr>
          <w:rFonts w:cs="Arial"/>
          <w:bCs/>
          <w:color w:val="000000"/>
          <w:szCs w:val="22"/>
        </w:rPr>
        <w:t xml:space="preserve"> </w:t>
      </w:r>
      <w:r w:rsidRPr="00005BDF">
        <w:rPr>
          <w:rFonts w:cs="Arial"/>
          <w:bCs/>
          <w:color w:val="000000"/>
          <w:szCs w:val="22"/>
        </w:rPr>
        <w:t>of</w:t>
      </w:r>
      <w:r>
        <w:rPr>
          <w:rFonts w:cs="Arial"/>
          <w:bCs/>
          <w:color w:val="000000"/>
          <w:szCs w:val="22"/>
        </w:rPr>
        <w:t xml:space="preserve"> Section1011of the </w:t>
      </w:r>
      <w:r w:rsidRPr="001B01D2">
        <w:rPr>
          <w:rFonts w:cs="Arial"/>
          <w:bCs/>
          <w:i/>
          <w:color w:val="000000"/>
          <w:szCs w:val="22"/>
          <w:u w:val="single"/>
        </w:rPr>
        <w:t>Florida</w:t>
      </w:r>
      <w:r>
        <w:rPr>
          <w:rFonts w:cs="Arial"/>
          <w:bCs/>
          <w:color w:val="000000"/>
          <w:szCs w:val="22"/>
        </w:rPr>
        <w:t xml:space="preserve"> </w:t>
      </w:r>
      <w:r w:rsidRPr="00005BDF">
        <w:rPr>
          <w:rFonts w:cs="Arial"/>
          <w:bCs/>
          <w:i/>
          <w:iCs/>
          <w:color w:val="000000"/>
          <w:szCs w:val="22"/>
        </w:rPr>
        <w:t xml:space="preserve"> Building Code</w:t>
      </w:r>
      <w:r>
        <w:rPr>
          <w:rFonts w:cs="Arial"/>
          <w:bCs/>
          <w:i/>
          <w:iCs/>
          <w:color w:val="000000"/>
          <w:szCs w:val="22"/>
        </w:rPr>
        <w:t xml:space="preserve">, Building </w:t>
      </w:r>
      <w:r w:rsidRPr="00005BDF">
        <w:rPr>
          <w:rFonts w:cs="Arial"/>
          <w:bCs/>
          <w:i/>
          <w:iCs/>
          <w:color w:val="000000"/>
          <w:szCs w:val="22"/>
        </w:rPr>
        <w:t xml:space="preserve"> </w:t>
      </w:r>
      <w:r w:rsidRPr="00005BDF">
        <w:rPr>
          <w:rFonts w:cs="Arial"/>
          <w:bCs/>
          <w:color w:val="000000"/>
          <w:szCs w:val="22"/>
        </w:rPr>
        <w:t>where the existing space and construction does not allow a reduction in pitch or slope.</w:t>
      </w:r>
    </w:p>
    <w:p w:rsidR="00EA038C" w:rsidRPr="00622C15" w:rsidRDefault="00EA038C" w:rsidP="00EA038C">
      <w:pPr>
        <w:tabs>
          <w:tab w:val="left" w:pos="2320"/>
        </w:tabs>
        <w:overflowPunct w:val="0"/>
        <w:ind w:hanging="360"/>
        <w:rPr>
          <w:rFonts w:cs="Arial"/>
          <w:color w:val="000000"/>
          <w:szCs w:val="22"/>
        </w:rPr>
      </w:pPr>
      <w:r w:rsidRPr="00622C15">
        <w:rPr>
          <w:rFonts w:cs="Arial"/>
          <w:color w:val="000000"/>
          <w:szCs w:val="22"/>
        </w:rPr>
        <w:tab/>
      </w:r>
    </w:p>
    <w:p w:rsidR="00EA038C" w:rsidRPr="00622C15" w:rsidRDefault="00EA038C" w:rsidP="00EA038C">
      <w:pPr>
        <w:tabs>
          <w:tab w:val="left" w:pos="2320"/>
        </w:tabs>
        <w:overflowPunct w:val="0"/>
        <w:ind w:hanging="360"/>
        <w:rPr>
          <w:rFonts w:cs="Arial"/>
          <w:color w:val="000000"/>
          <w:szCs w:val="22"/>
        </w:rPr>
      </w:pPr>
      <w:r w:rsidRPr="00622C15">
        <w:rPr>
          <w:rFonts w:cs="Arial"/>
          <w:color w:val="000000"/>
          <w:szCs w:val="22"/>
        </w:rPr>
        <w:tab/>
      </w:r>
      <w:r w:rsidRPr="00622C15">
        <w:rPr>
          <w:rFonts w:cs="Arial"/>
          <w:color w:val="000000"/>
          <w:spacing w:val="-1"/>
          <w:szCs w:val="22"/>
        </w:rPr>
        <w:t xml:space="preserve">2.       </w:t>
      </w:r>
      <w:r w:rsidRPr="00622C15">
        <w:rPr>
          <w:rFonts w:cs="Arial"/>
          <w:color w:val="000000"/>
          <w:szCs w:val="22"/>
        </w:rPr>
        <w:t>Handrail</w:t>
      </w:r>
      <w:r>
        <w:rPr>
          <w:rFonts w:cs="Arial"/>
          <w:color w:val="000000"/>
          <w:szCs w:val="22"/>
        </w:rPr>
        <w:t xml:space="preserve">s </w:t>
      </w:r>
      <w:r w:rsidRPr="00622C15">
        <w:rPr>
          <w:rFonts w:cs="Arial"/>
          <w:color w:val="000000"/>
          <w:szCs w:val="22"/>
        </w:rPr>
        <w:t>otherwise</w:t>
      </w:r>
      <w:r>
        <w:rPr>
          <w:rFonts w:cs="Arial"/>
          <w:color w:val="000000"/>
          <w:szCs w:val="22"/>
        </w:rPr>
        <w:t xml:space="preserve"> </w:t>
      </w:r>
      <w:r w:rsidRPr="00622C15">
        <w:rPr>
          <w:rFonts w:cs="Arial"/>
          <w:color w:val="000000"/>
          <w:szCs w:val="22"/>
        </w:rPr>
        <w:t>required</w:t>
      </w:r>
      <w:r>
        <w:rPr>
          <w:rFonts w:cs="Arial"/>
          <w:color w:val="000000"/>
          <w:szCs w:val="22"/>
        </w:rPr>
        <w:t xml:space="preserve"> </w:t>
      </w:r>
      <w:r w:rsidRPr="00622C15">
        <w:rPr>
          <w:rFonts w:cs="Arial"/>
          <w:color w:val="000000"/>
          <w:szCs w:val="22"/>
        </w:rPr>
        <w:t>to</w:t>
      </w:r>
      <w:r>
        <w:rPr>
          <w:rFonts w:cs="Arial"/>
          <w:color w:val="000000"/>
          <w:szCs w:val="22"/>
        </w:rPr>
        <w:t xml:space="preserve"> </w:t>
      </w:r>
      <w:r w:rsidRPr="00622C15">
        <w:rPr>
          <w:rFonts w:cs="Arial"/>
          <w:color w:val="000000"/>
          <w:szCs w:val="22"/>
        </w:rPr>
        <w:t>comply</w:t>
      </w:r>
      <w:r>
        <w:rPr>
          <w:rFonts w:cs="Arial"/>
          <w:color w:val="000000"/>
          <w:szCs w:val="22"/>
        </w:rPr>
        <w:t xml:space="preserve"> </w:t>
      </w:r>
      <w:r w:rsidRPr="00622C15">
        <w:rPr>
          <w:rFonts w:cs="Arial"/>
          <w:color w:val="000000"/>
          <w:szCs w:val="22"/>
        </w:rPr>
        <w:t>with</w:t>
      </w:r>
      <w:r>
        <w:rPr>
          <w:rFonts w:cs="Arial"/>
          <w:color w:val="000000"/>
          <w:szCs w:val="22"/>
        </w:rPr>
        <w:t xml:space="preserve"> </w:t>
      </w:r>
      <w:r w:rsidRPr="00622C15">
        <w:rPr>
          <w:rFonts w:cs="Arial"/>
          <w:color w:val="000000"/>
          <w:szCs w:val="22"/>
        </w:rPr>
        <w:t>Section1011.11of</w:t>
      </w:r>
      <w:r>
        <w:rPr>
          <w:rFonts w:cs="Arial"/>
          <w:color w:val="000000"/>
          <w:szCs w:val="22"/>
        </w:rPr>
        <w:t xml:space="preserve"> </w:t>
      </w:r>
      <w:r w:rsidRPr="00622C15">
        <w:rPr>
          <w:rFonts w:cs="Arial"/>
          <w:color w:val="000000"/>
          <w:szCs w:val="22"/>
        </w:rPr>
        <w:t>the</w:t>
      </w:r>
      <w:r>
        <w:rPr>
          <w:rFonts w:cs="Arial"/>
          <w:color w:val="000000"/>
          <w:szCs w:val="22"/>
        </w:rPr>
        <w:t xml:space="preserve"> </w:t>
      </w:r>
      <w:r>
        <w:rPr>
          <w:rFonts w:cs="Arial"/>
          <w:i/>
          <w:iCs/>
          <w:color w:val="000000"/>
          <w:szCs w:val="22"/>
        </w:rPr>
        <w:t xml:space="preserve">Florida </w:t>
      </w:r>
      <w:r w:rsidRPr="00622C15">
        <w:rPr>
          <w:rFonts w:cs="Arial"/>
          <w:i/>
          <w:iCs/>
          <w:color w:val="000000"/>
          <w:szCs w:val="22"/>
        </w:rPr>
        <w:t>Building Code</w:t>
      </w:r>
      <w:r>
        <w:rPr>
          <w:rFonts w:cs="Arial"/>
          <w:i/>
          <w:iCs/>
          <w:color w:val="000000"/>
          <w:szCs w:val="22"/>
        </w:rPr>
        <w:t>, Building</w:t>
      </w:r>
      <w:r w:rsidRPr="00622C15">
        <w:rPr>
          <w:rFonts w:cs="Arial"/>
          <w:i/>
          <w:iCs/>
          <w:color w:val="000000"/>
          <w:szCs w:val="22"/>
        </w:rPr>
        <w:t xml:space="preserve"> </w:t>
      </w:r>
      <w:r w:rsidRPr="00622C15">
        <w:rPr>
          <w:rFonts w:cs="Arial"/>
          <w:color w:val="000000"/>
          <w:szCs w:val="22"/>
        </w:rPr>
        <w:t xml:space="preserve">shall not be required to comply with the requirements of Section 1014.6 of the </w:t>
      </w:r>
      <w:r>
        <w:rPr>
          <w:rFonts w:cs="Arial"/>
          <w:i/>
          <w:iCs/>
          <w:color w:val="000000"/>
          <w:szCs w:val="22"/>
        </w:rPr>
        <w:t xml:space="preserve">Florida </w:t>
      </w:r>
      <w:r w:rsidRPr="00622C15">
        <w:rPr>
          <w:rFonts w:cs="Arial"/>
          <w:i/>
          <w:iCs/>
          <w:color w:val="000000"/>
          <w:szCs w:val="22"/>
        </w:rPr>
        <w:t>Building Code</w:t>
      </w:r>
      <w:r>
        <w:rPr>
          <w:rFonts w:cs="Arial"/>
          <w:i/>
          <w:iCs/>
          <w:color w:val="000000"/>
          <w:szCs w:val="22"/>
        </w:rPr>
        <w:t>, Building</w:t>
      </w:r>
      <w:r w:rsidRPr="00622C15">
        <w:rPr>
          <w:rFonts w:cs="Arial"/>
          <w:i/>
          <w:iCs/>
          <w:color w:val="000000"/>
          <w:szCs w:val="22"/>
        </w:rPr>
        <w:t xml:space="preserve"> </w:t>
      </w:r>
      <w:r w:rsidRPr="00622C15">
        <w:rPr>
          <w:rFonts w:cs="Arial"/>
          <w:color w:val="000000"/>
          <w:szCs w:val="22"/>
        </w:rPr>
        <w:t>regarding full extension of the handrails where such extensions would be hazardous due to plan configuration.</w:t>
      </w:r>
    </w:p>
    <w:p w:rsidR="00EA038C" w:rsidRPr="00622C15" w:rsidRDefault="00EA038C" w:rsidP="00EA038C">
      <w:pPr>
        <w:overflowPunct w:val="0"/>
        <w:ind w:right="1420"/>
        <w:rPr>
          <w:rFonts w:cs="Arial"/>
          <w:color w:val="000000"/>
          <w:szCs w:val="22"/>
        </w:rPr>
      </w:pPr>
    </w:p>
    <w:p w:rsidR="00EA038C" w:rsidRPr="00622C15" w:rsidRDefault="00EA038C" w:rsidP="00EA038C">
      <w:pPr>
        <w:rPr>
          <w:rFonts w:eastAsia="Arial" w:cs="Arial"/>
          <w:color w:val="FF0000"/>
          <w:w w:val="99"/>
          <w:szCs w:val="22"/>
        </w:rPr>
      </w:pPr>
      <w:r w:rsidRPr="00622C15">
        <w:rPr>
          <w:rFonts w:eastAsia="Arial" w:cs="Arial"/>
          <w:color w:val="FF0000"/>
          <w:w w:val="99"/>
          <w:szCs w:val="22"/>
        </w:rPr>
        <w:t xml:space="preserve"> (CA8374</w:t>
      </w:r>
      <w:r>
        <w:rPr>
          <w:rFonts w:eastAsia="Arial" w:cs="Arial"/>
          <w:color w:val="FF0000"/>
          <w:w w:val="99"/>
          <w:szCs w:val="22"/>
        </w:rPr>
        <w:t xml:space="preserve"> and CA8225)</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B27B72" w:rsidRPr="00A40FDE" w:rsidRDefault="00B27B72" w:rsidP="00D93E68">
      <w:pPr>
        <w:widowControl w:val="0"/>
        <w:tabs>
          <w:tab w:val="left" w:pos="822"/>
        </w:tabs>
        <w:autoSpaceDE w:val="0"/>
        <w:autoSpaceDN w:val="0"/>
        <w:spacing w:before="86" w:line="228" w:lineRule="auto"/>
        <w:ind w:left="821" w:right="39" w:hanging="242"/>
        <w:rPr>
          <w:rFonts w:ascii="Times New Roman" w:hAnsi="Times New Roman"/>
          <w:sz w:val="24"/>
          <w:szCs w:val="24"/>
        </w:rPr>
      </w:pPr>
    </w:p>
    <w:p w:rsidR="0053241D" w:rsidRPr="00A40FDE" w:rsidRDefault="00B8360A" w:rsidP="00D93E68">
      <w:pPr>
        <w:widowControl w:val="0"/>
        <w:autoSpaceDE w:val="0"/>
        <w:autoSpaceDN w:val="0"/>
        <w:spacing w:before="87" w:line="228" w:lineRule="auto"/>
        <w:ind w:left="101" w:right="40"/>
        <w:rPr>
          <w:rFonts w:ascii="Times New Roman" w:hAnsi="Times New Roman"/>
          <w:sz w:val="24"/>
          <w:szCs w:val="24"/>
        </w:rPr>
      </w:pPr>
      <w:proofErr w:type="gramStart"/>
      <w:r w:rsidRPr="00A40FDE">
        <w:rPr>
          <w:rFonts w:ascii="Times New Roman" w:hAnsi="Times New Roman"/>
          <w:b/>
          <w:sz w:val="24"/>
          <w:szCs w:val="24"/>
        </w:rPr>
        <w:t>[BS] 5</w:t>
      </w:r>
      <w:r w:rsidR="0053241D" w:rsidRPr="00A40FDE">
        <w:rPr>
          <w:rFonts w:ascii="Times New Roman" w:hAnsi="Times New Roman"/>
          <w:b/>
          <w:sz w:val="24"/>
          <w:szCs w:val="24"/>
        </w:rPr>
        <w:t>03.2 Flood hazard areas.</w:t>
      </w:r>
      <w:proofErr w:type="gramEnd"/>
      <w:r w:rsidR="0053241D" w:rsidRPr="00A40FDE">
        <w:rPr>
          <w:rFonts w:ascii="Times New Roman" w:hAnsi="Times New Roman"/>
          <w:b/>
          <w:sz w:val="24"/>
          <w:szCs w:val="24"/>
        </w:rPr>
        <w:t xml:space="preserve"> </w:t>
      </w:r>
      <w:r w:rsidR="0053241D" w:rsidRPr="00A40FDE">
        <w:rPr>
          <w:rFonts w:ascii="Times New Roman" w:hAnsi="Times New Roman"/>
          <w:sz w:val="24"/>
          <w:szCs w:val="24"/>
        </w:rPr>
        <w:t xml:space="preserve">For buildings and structures in </w:t>
      </w:r>
      <w:r w:rsidR="0053241D" w:rsidRPr="00A40FDE">
        <w:rPr>
          <w:rFonts w:ascii="Times New Roman" w:hAnsi="Times New Roman"/>
          <w:i/>
          <w:sz w:val="24"/>
          <w:szCs w:val="24"/>
        </w:rPr>
        <w:t xml:space="preserve">flood hazard areas </w:t>
      </w:r>
      <w:r w:rsidR="0053241D" w:rsidRPr="00A40FDE">
        <w:rPr>
          <w:rFonts w:ascii="Times New Roman" w:hAnsi="Times New Roman"/>
          <w:sz w:val="24"/>
          <w:szCs w:val="24"/>
        </w:rPr>
        <w:t xml:space="preserve">established in Section 1612.3 of the </w:t>
      </w:r>
      <w:r w:rsidR="0053241D" w:rsidRPr="00A40FDE">
        <w:rPr>
          <w:rFonts w:ascii="Times New Roman" w:hAnsi="Times New Roman"/>
          <w:i/>
          <w:sz w:val="24"/>
          <w:szCs w:val="24"/>
        </w:rPr>
        <w:t>Florida Building Code, Building</w:t>
      </w:r>
      <w:r w:rsidR="0053241D" w:rsidRPr="00A40FDE">
        <w:rPr>
          <w:rFonts w:ascii="Times New Roman" w:hAnsi="Times New Roman"/>
          <w:sz w:val="24"/>
          <w:szCs w:val="24"/>
        </w:rPr>
        <w:t xml:space="preserve">, or Section R322 of the </w:t>
      </w:r>
      <w:r w:rsidR="0053241D" w:rsidRPr="00A40FDE">
        <w:rPr>
          <w:rFonts w:ascii="Times New Roman" w:hAnsi="Times New Roman"/>
          <w:i/>
          <w:sz w:val="24"/>
          <w:szCs w:val="24"/>
        </w:rPr>
        <w:t>Florida Building Code, Residential</w:t>
      </w:r>
      <w:r w:rsidR="0053241D" w:rsidRPr="00A40FDE">
        <w:rPr>
          <w:rFonts w:ascii="Times New Roman" w:hAnsi="Times New Roman"/>
          <w:sz w:val="24"/>
          <w:szCs w:val="24"/>
        </w:rPr>
        <w:t xml:space="preserve">, as applicable, any </w:t>
      </w:r>
      <w:r w:rsidR="0053241D" w:rsidRPr="00A40FDE">
        <w:rPr>
          <w:rFonts w:ascii="Times New Roman" w:hAnsi="Times New Roman"/>
          <w:i/>
          <w:sz w:val="24"/>
          <w:szCs w:val="24"/>
        </w:rPr>
        <w:t xml:space="preserve">alter- </w:t>
      </w:r>
      <w:proofErr w:type="spellStart"/>
      <w:r w:rsidR="0053241D" w:rsidRPr="00A40FDE">
        <w:rPr>
          <w:rFonts w:ascii="Times New Roman" w:hAnsi="Times New Roman"/>
          <w:i/>
          <w:sz w:val="24"/>
          <w:szCs w:val="24"/>
        </w:rPr>
        <w:t>ation</w:t>
      </w:r>
      <w:proofErr w:type="spellEnd"/>
      <w:r w:rsidR="0053241D" w:rsidRPr="00A40FDE">
        <w:rPr>
          <w:rFonts w:ascii="Times New Roman" w:hAnsi="Times New Roman"/>
          <w:i/>
          <w:sz w:val="24"/>
          <w:szCs w:val="24"/>
        </w:rPr>
        <w:t xml:space="preserve"> </w:t>
      </w:r>
      <w:r w:rsidR="0053241D" w:rsidRPr="00A40FDE">
        <w:rPr>
          <w:rFonts w:ascii="Times New Roman" w:hAnsi="Times New Roman"/>
          <w:sz w:val="24"/>
          <w:szCs w:val="24"/>
        </w:rPr>
        <w:t xml:space="preserve">that constitutes </w:t>
      </w:r>
      <w:r w:rsidR="0053241D" w:rsidRPr="00A40FDE">
        <w:rPr>
          <w:rFonts w:ascii="Times New Roman" w:hAnsi="Times New Roman"/>
          <w:i/>
          <w:sz w:val="24"/>
          <w:szCs w:val="24"/>
        </w:rPr>
        <w:t xml:space="preserve">substantial improvement </w:t>
      </w:r>
      <w:r w:rsidR="0053241D" w:rsidRPr="00A40FDE">
        <w:rPr>
          <w:rFonts w:ascii="Times New Roman" w:hAnsi="Times New Roman"/>
          <w:sz w:val="24"/>
          <w:szCs w:val="24"/>
        </w:rPr>
        <w:t>of the existing structure shall comply with the flood design requirements for new construction, and all aspects of the existing structure shall be brought into compliance with the requirements for new construction for flood design.</w:t>
      </w:r>
    </w:p>
    <w:p w:rsidR="0053241D" w:rsidRPr="00A40FDE" w:rsidRDefault="0053241D" w:rsidP="00D93E68">
      <w:pPr>
        <w:widowControl w:val="0"/>
        <w:autoSpaceDE w:val="0"/>
        <w:autoSpaceDN w:val="0"/>
        <w:spacing w:before="94" w:line="228" w:lineRule="auto"/>
        <w:ind w:left="101" w:right="41" w:firstLine="240"/>
        <w:rPr>
          <w:rFonts w:ascii="Times New Roman" w:hAnsi="Times New Roman"/>
          <w:i/>
          <w:sz w:val="24"/>
          <w:szCs w:val="24"/>
        </w:rPr>
      </w:pPr>
      <w:r w:rsidRPr="00A40FDE">
        <w:rPr>
          <w:rFonts w:ascii="Times New Roman" w:hAnsi="Times New Roman"/>
          <w:sz w:val="24"/>
          <w:szCs w:val="24"/>
        </w:rPr>
        <w:lastRenderedPageBreak/>
        <w:t xml:space="preserve">For buildings and structures in </w:t>
      </w:r>
      <w:r w:rsidRPr="00A40FDE">
        <w:rPr>
          <w:rFonts w:ascii="Times New Roman" w:hAnsi="Times New Roman"/>
          <w:i/>
          <w:sz w:val="24"/>
          <w:szCs w:val="24"/>
        </w:rPr>
        <w:t xml:space="preserve">flood hazard areas </w:t>
      </w:r>
      <w:r w:rsidR="00FA59C3">
        <w:rPr>
          <w:rFonts w:ascii="Times New Roman" w:hAnsi="Times New Roman"/>
          <w:sz w:val="24"/>
          <w:szCs w:val="24"/>
        </w:rPr>
        <w:t>estab</w:t>
      </w:r>
      <w:r w:rsidRPr="00A40FDE">
        <w:rPr>
          <w:rFonts w:ascii="Times New Roman" w:hAnsi="Times New Roman"/>
          <w:sz w:val="24"/>
          <w:szCs w:val="24"/>
        </w:rPr>
        <w:t xml:space="preserve">lished in Section 1612.3 of the </w:t>
      </w:r>
      <w:r w:rsidR="00A62C2C">
        <w:rPr>
          <w:rFonts w:ascii="Times New Roman" w:hAnsi="Times New Roman"/>
          <w:i/>
          <w:sz w:val="24"/>
          <w:szCs w:val="24"/>
        </w:rPr>
        <w:t>Florida Building Code, Build</w:t>
      </w:r>
      <w:r w:rsidRPr="00A40FDE">
        <w:rPr>
          <w:rFonts w:ascii="Times New Roman" w:hAnsi="Times New Roman"/>
          <w:i/>
          <w:sz w:val="24"/>
          <w:szCs w:val="24"/>
        </w:rPr>
        <w:t>ing</w:t>
      </w:r>
      <w:r w:rsidRPr="00A40FDE">
        <w:rPr>
          <w:rFonts w:ascii="Times New Roman" w:hAnsi="Times New Roman"/>
          <w:sz w:val="24"/>
          <w:szCs w:val="24"/>
        </w:rPr>
        <w:t xml:space="preserve">, or Section R322 of the </w:t>
      </w:r>
      <w:r w:rsidRPr="00A40FDE">
        <w:rPr>
          <w:rFonts w:ascii="Times New Roman" w:hAnsi="Times New Roman"/>
          <w:i/>
          <w:sz w:val="24"/>
          <w:szCs w:val="24"/>
        </w:rPr>
        <w:t>Florida Building Code,</w:t>
      </w:r>
    </w:p>
    <w:p w:rsidR="0053241D" w:rsidRPr="00A40FDE" w:rsidRDefault="0053241D" w:rsidP="00D93E68">
      <w:pPr>
        <w:autoSpaceDE w:val="0"/>
        <w:autoSpaceDN w:val="0"/>
        <w:adjustRightInd w:val="0"/>
        <w:rPr>
          <w:rFonts w:cs="Arial"/>
          <w:b/>
          <w:bCs/>
          <w:color w:val="000000"/>
          <w:sz w:val="24"/>
          <w:szCs w:val="24"/>
          <w:u w:val="single"/>
        </w:rPr>
      </w:pPr>
    </w:p>
    <w:p w:rsidR="0053241D" w:rsidRPr="00A40FDE" w:rsidRDefault="0053241D" w:rsidP="00D93E68">
      <w:pPr>
        <w:widowControl w:val="0"/>
        <w:autoSpaceDE w:val="0"/>
        <w:autoSpaceDN w:val="0"/>
        <w:spacing w:before="99" w:line="230" w:lineRule="auto"/>
        <w:ind w:left="101" w:right="537"/>
        <w:rPr>
          <w:rFonts w:ascii="Times New Roman" w:hAnsi="Times New Roman"/>
          <w:sz w:val="24"/>
          <w:szCs w:val="24"/>
        </w:rPr>
      </w:pPr>
      <w:r w:rsidRPr="00A40FDE">
        <w:rPr>
          <w:rFonts w:ascii="Times New Roman" w:hAnsi="Times New Roman"/>
          <w:i/>
          <w:sz w:val="24"/>
          <w:szCs w:val="24"/>
        </w:rPr>
        <w:t>Residential</w:t>
      </w:r>
      <w:r w:rsidRPr="00A40FDE">
        <w:rPr>
          <w:rFonts w:ascii="Times New Roman" w:hAnsi="Times New Roman"/>
          <w:sz w:val="24"/>
          <w:szCs w:val="24"/>
        </w:rPr>
        <w:t>, as applicable, any alterations th</w:t>
      </w:r>
      <w:r w:rsidR="00FA59C3">
        <w:rPr>
          <w:rFonts w:ascii="Times New Roman" w:hAnsi="Times New Roman"/>
          <w:sz w:val="24"/>
          <w:szCs w:val="24"/>
        </w:rPr>
        <w:t>at do not consti</w:t>
      </w:r>
      <w:r w:rsidRPr="00A40FDE">
        <w:rPr>
          <w:rFonts w:ascii="Times New Roman" w:hAnsi="Times New Roman"/>
          <w:sz w:val="24"/>
          <w:szCs w:val="24"/>
        </w:rPr>
        <w:t xml:space="preserve">tute </w:t>
      </w:r>
      <w:r w:rsidRPr="00A40FDE">
        <w:rPr>
          <w:rFonts w:ascii="Times New Roman" w:hAnsi="Times New Roman"/>
          <w:i/>
          <w:sz w:val="24"/>
          <w:szCs w:val="24"/>
        </w:rPr>
        <w:t xml:space="preserve">substantial improvement </w:t>
      </w:r>
      <w:r w:rsidRPr="00A40FDE">
        <w:rPr>
          <w:rFonts w:ascii="Times New Roman" w:hAnsi="Times New Roman"/>
          <w:sz w:val="24"/>
          <w:szCs w:val="24"/>
        </w:rPr>
        <w:t>of the existing structure are not required to comply with the flood design requirements for new construction.</w:t>
      </w:r>
    </w:p>
    <w:p w:rsidR="0053241D" w:rsidRPr="00A40FDE" w:rsidRDefault="0053241D" w:rsidP="00D93E68">
      <w:pPr>
        <w:widowControl w:val="0"/>
        <w:autoSpaceDE w:val="0"/>
        <w:autoSpaceDN w:val="0"/>
        <w:spacing w:before="93" w:line="228" w:lineRule="auto"/>
        <w:ind w:left="101" w:right="533"/>
        <w:rPr>
          <w:rFonts w:ascii="Times New Roman" w:hAnsi="Times New Roman"/>
          <w:sz w:val="24"/>
          <w:szCs w:val="24"/>
        </w:rPr>
      </w:pPr>
      <w:r w:rsidRPr="00A40FDE">
        <w:rPr>
          <w:rFonts w:ascii="Times New Roman" w:hAnsi="Times New Roman"/>
          <w:b/>
          <w:sz w:val="24"/>
          <w:szCs w:val="24"/>
        </w:rPr>
        <w:t xml:space="preserve">[BS] </w:t>
      </w:r>
      <w:r w:rsidR="00B8360A" w:rsidRPr="00A40FDE">
        <w:rPr>
          <w:rFonts w:ascii="Times New Roman" w:hAnsi="Times New Roman"/>
          <w:b/>
          <w:sz w:val="24"/>
          <w:szCs w:val="24"/>
        </w:rPr>
        <w:t>5</w:t>
      </w:r>
      <w:r w:rsidRPr="00A40FDE">
        <w:rPr>
          <w:rFonts w:ascii="Times New Roman" w:hAnsi="Times New Roman"/>
          <w:b/>
          <w:sz w:val="24"/>
          <w:szCs w:val="24"/>
        </w:rPr>
        <w:t xml:space="preserve">03.3 Existing structural elements carrying gravity load. </w:t>
      </w:r>
      <w:r w:rsidRPr="00A40FDE">
        <w:rPr>
          <w:rFonts w:ascii="Times New Roman" w:hAnsi="Times New Roman"/>
          <w:sz w:val="24"/>
          <w:szCs w:val="24"/>
        </w:rPr>
        <w:t xml:space="preserve">Any existing gravity load-carrying structural element for which an </w:t>
      </w:r>
      <w:r w:rsidRPr="00A40FDE">
        <w:rPr>
          <w:rFonts w:ascii="Times New Roman" w:hAnsi="Times New Roman"/>
          <w:i/>
          <w:sz w:val="24"/>
          <w:szCs w:val="24"/>
        </w:rPr>
        <w:t xml:space="preserve">alteration </w:t>
      </w:r>
      <w:r w:rsidRPr="00A40FDE">
        <w:rPr>
          <w:rFonts w:ascii="Times New Roman" w:hAnsi="Times New Roman"/>
          <w:sz w:val="24"/>
          <w:szCs w:val="24"/>
        </w:rPr>
        <w:t>causes an increase in design gravity load of more than 5 percen</w:t>
      </w:r>
      <w:r w:rsidR="00FA59C3">
        <w:rPr>
          <w:rFonts w:ascii="Times New Roman" w:hAnsi="Times New Roman"/>
          <w:sz w:val="24"/>
          <w:szCs w:val="24"/>
        </w:rPr>
        <w:t>t shall be strengthened, supple</w:t>
      </w:r>
      <w:r w:rsidRPr="00A40FDE">
        <w:rPr>
          <w:rFonts w:ascii="Times New Roman" w:hAnsi="Times New Roman"/>
          <w:sz w:val="24"/>
          <w:szCs w:val="24"/>
        </w:rPr>
        <w:t xml:space="preserve">mented, replaced or otherwise altered as needed to carry the increased gravity load required by the </w:t>
      </w:r>
      <w:r w:rsidRPr="00A40FDE">
        <w:rPr>
          <w:rFonts w:ascii="Times New Roman" w:hAnsi="Times New Roman"/>
          <w:i/>
          <w:sz w:val="24"/>
          <w:szCs w:val="24"/>
        </w:rPr>
        <w:t xml:space="preserve">Florida Building Code, Building </w:t>
      </w:r>
      <w:r w:rsidRPr="00A40FDE">
        <w:rPr>
          <w:rFonts w:ascii="Times New Roman" w:hAnsi="Times New Roman"/>
          <w:sz w:val="24"/>
          <w:szCs w:val="24"/>
        </w:rPr>
        <w:t>for new structures. Any existing gravity load-carrying structural el</w:t>
      </w:r>
      <w:r w:rsidR="00FA59C3">
        <w:rPr>
          <w:rFonts w:ascii="Times New Roman" w:hAnsi="Times New Roman"/>
          <w:sz w:val="24"/>
          <w:szCs w:val="24"/>
        </w:rPr>
        <w:t>ement whose gravity load-carry</w:t>
      </w:r>
      <w:r w:rsidRPr="00A40FDE">
        <w:rPr>
          <w:rFonts w:ascii="Times New Roman" w:hAnsi="Times New Roman"/>
          <w:sz w:val="24"/>
          <w:szCs w:val="24"/>
        </w:rPr>
        <w:t xml:space="preserve">ing capacity is decreased as part of the </w:t>
      </w:r>
      <w:r w:rsidRPr="00A40FDE">
        <w:rPr>
          <w:rFonts w:ascii="Times New Roman" w:hAnsi="Times New Roman"/>
          <w:i/>
          <w:sz w:val="24"/>
          <w:szCs w:val="24"/>
        </w:rPr>
        <w:t xml:space="preserve">alteration </w:t>
      </w:r>
      <w:r w:rsidRPr="00A40FDE">
        <w:rPr>
          <w:rFonts w:ascii="Times New Roman" w:hAnsi="Times New Roman"/>
          <w:sz w:val="24"/>
          <w:szCs w:val="24"/>
        </w:rPr>
        <w:t xml:space="preserve">shall be shown to have the capacity to resist the applicable design gravity loads required by the </w:t>
      </w:r>
      <w:r w:rsidR="00FA59C3">
        <w:rPr>
          <w:rFonts w:ascii="Times New Roman" w:hAnsi="Times New Roman"/>
          <w:i/>
          <w:sz w:val="24"/>
          <w:szCs w:val="24"/>
        </w:rPr>
        <w:t>Florida Building Code, Build</w:t>
      </w:r>
      <w:r w:rsidRPr="00A40FDE">
        <w:rPr>
          <w:rFonts w:ascii="Times New Roman" w:hAnsi="Times New Roman"/>
          <w:i/>
          <w:sz w:val="24"/>
          <w:szCs w:val="24"/>
        </w:rPr>
        <w:t xml:space="preserve">ing </w:t>
      </w:r>
      <w:r w:rsidRPr="00A40FDE">
        <w:rPr>
          <w:rFonts w:ascii="Times New Roman" w:hAnsi="Times New Roman"/>
          <w:sz w:val="24"/>
          <w:szCs w:val="24"/>
        </w:rPr>
        <w:t>for new</w:t>
      </w:r>
      <w:r w:rsidRPr="00A40FDE">
        <w:rPr>
          <w:rFonts w:ascii="Times New Roman" w:hAnsi="Times New Roman"/>
          <w:spacing w:val="11"/>
          <w:sz w:val="24"/>
          <w:szCs w:val="24"/>
        </w:rPr>
        <w:t xml:space="preserve"> </w:t>
      </w:r>
      <w:r w:rsidRPr="00A40FDE">
        <w:rPr>
          <w:rFonts w:ascii="Times New Roman" w:hAnsi="Times New Roman"/>
          <w:sz w:val="24"/>
          <w:szCs w:val="24"/>
        </w:rPr>
        <w:t>structures.</w:t>
      </w:r>
    </w:p>
    <w:p w:rsidR="0053241D" w:rsidRPr="00A40FDE" w:rsidRDefault="0053241D" w:rsidP="00D93E68">
      <w:pPr>
        <w:widowControl w:val="0"/>
        <w:autoSpaceDE w:val="0"/>
        <w:autoSpaceDN w:val="0"/>
        <w:spacing w:before="108" w:line="228" w:lineRule="auto"/>
        <w:ind w:left="341" w:right="534"/>
        <w:rPr>
          <w:rFonts w:ascii="Times New Roman" w:hAnsi="Times New Roman"/>
          <w:sz w:val="24"/>
          <w:szCs w:val="24"/>
        </w:rPr>
      </w:pPr>
      <w:proofErr w:type="gramStart"/>
      <w:r w:rsidRPr="00A40FDE">
        <w:rPr>
          <w:rFonts w:ascii="Times New Roman" w:hAnsi="Times New Roman"/>
          <w:b/>
          <w:sz w:val="24"/>
          <w:szCs w:val="24"/>
        </w:rPr>
        <w:t xml:space="preserve">[BS] </w:t>
      </w:r>
      <w:r w:rsidR="00B8360A" w:rsidRPr="00A40FDE">
        <w:rPr>
          <w:rFonts w:ascii="Times New Roman" w:hAnsi="Times New Roman"/>
          <w:b/>
          <w:sz w:val="24"/>
          <w:szCs w:val="24"/>
        </w:rPr>
        <w:t>5</w:t>
      </w:r>
      <w:r w:rsidRPr="00A40FDE">
        <w:rPr>
          <w:rFonts w:ascii="Times New Roman" w:hAnsi="Times New Roman"/>
          <w:b/>
          <w:sz w:val="24"/>
          <w:szCs w:val="24"/>
        </w:rPr>
        <w:t>03.3.1 Design live load.</w:t>
      </w:r>
      <w:proofErr w:type="gramEnd"/>
      <w:r w:rsidRPr="00A40FDE">
        <w:rPr>
          <w:rFonts w:ascii="Times New Roman" w:hAnsi="Times New Roman"/>
          <w:b/>
          <w:sz w:val="24"/>
          <w:szCs w:val="24"/>
        </w:rPr>
        <w:t xml:space="preserve"> </w:t>
      </w:r>
      <w:r w:rsidRPr="00A40FDE">
        <w:rPr>
          <w:rFonts w:ascii="Times New Roman" w:hAnsi="Times New Roman"/>
          <w:sz w:val="24"/>
          <w:szCs w:val="24"/>
        </w:rPr>
        <w:t xml:space="preserve">Where the </w:t>
      </w:r>
      <w:r w:rsidRPr="00A40FDE">
        <w:rPr>
          <w:rFonts w:ascii="Times New Roman" w:hAnsi="Times New Roman"/>
          <w:i/>
          <w:sz w:val="24"/>
          <w:szCs w:val="24"/>
        </w:rPr>
        <w:t xml:space="preserve">alteration </w:t>
      </w:r>
      <w:r w:rsidRPr="00A40FDE">
        <w:rPr>
          <w:rFonts w:ascii="Times New Roman" w:hAnsi="Times New Roman"/>
          <w:sz w:val="24"/>
          <w:szCs w:val="24"/>
        </w:rPr>
        <w:t>does not result in increased design live load, existing gravity load-carrying structural elements shall be permitted to be evaluated</w:t>
      </w:r>
      <w:r w:rsidRPr="00A40FDE">
        <w:rPr>
          <w:rFonts w:ascii="Times New Roman" w:hAnsi="Times New Roman"/>
          <w:spacing w:val="-8"/>
          <w:sz w:val="24"/>
          <w:szCs w:val="24"/>
        </w:rPr>
        <w:t xml:space="preserve"> </w:t>
      </w:r>
      <w:r w:rsidRPr="00A40FDE">
        <w:rPr>
          <w:rFonts w:ascii="Times New Roman" w:hAnsi="Times New Roman"/>
          <w:sz w:val="24"/>
          <w:szCs w:val="24"/>
        </w:rPr>
        <w:t>and</w:t>
      </w:r>
      <w:r w:rsidRPr="00A40FDE">
        <w:rPr>
          <w:rFonts w:ascii="Times New Roman" w:hAnsi="Times New Roman"/>
          <w:spacing w:val="-8"/>
          <w:sz w:val="24"/>
          <w:szCs w:val="24"/>
        </w:rPr>
        <w:t xml:space="preserve"> </w:t>
      </w:r>
      <w:r w:rsidRPr="00A40FDE">
        <w:rPr>
          <w:rFonts w:ascii="Times New Roman" w:hAnsi="Times New Roman"/>
          <w:sz w:val="24"/>
          <w:szCs w:val="24"/>
        </w:rPr>
        <w:t>designed</w:t>
      </w:r>
      <w:r w:rsidRPr="00A40FDE">
        <w:rPr>
          <w:rFonts w:ascii="Times New Roman" w:hAnsi="Times New Roman"/>
          <w:spacing w:val="-8"/>
          <w:sz w:val="24"/>
          <w:szCs w:val="24"/>
        </w:rPr>
        <w:t xml:space="preserve"> </w:t>
      </w:r>
      <w:r w:rsidRPr="00A40FDE">
        <w:rPr>
          <w:rFonts w:ascii="Times New Roman" w:hAnsi="Times New Roman"/>
          <w:sz w:val="24"/>
          <w:szCs w:val="24"/>
        </w:rPr>
        <w:t>for</w:t>
      </w:r>
      <w:r w:rsidRPr="00A40FDE">
        <w:rPr>
          <w:rFonts w:ascii="Times New Roman" w:hAnsi="Times New Roman"/>
          <w:spacing w:val="-6"/>
          <w:sz w:val="24"/>
          <w:szCs w:val="24"/>
        </w:rPr>
        <w:t xml:space="preserve"> </w:t>
      </w:r>
      <w:r w:rsidRPr="00A40FDE">
        <w:rPr>
          <w:rFonts w:ascii="Times New Roman" w:hAnsi="Times New Roman"/>
          <w:sz w:val="24"/>
          <w:szCs w:val="24"/>
        </w:rPr>
        <w:t>live</w:t>
      </w:r>
      <w:r w:rsidRPr="00A40FDE">
        <w:rPr>
          <w:rFonts w:ascii="Times New Roman" w:hAnsi="Times New Roman"/>
          <w:spacing w:val="-6"/>
          <w:sz w:val="24"/>
          <w:szCs w:val="24"/>
        </w:rPr>
        <w:t xml:space="preserve"> </w:t>
      </w:r>
      <w:r w:rsidRPr="00A40FDE">
        <w:rPr>
          <w:rFonts w:ascii="Times New Roman" w:hAnsi="Times New Roman"/>
          <w:sz w:val="24"/>
          <w:szCs w:val="24"/>
        </w:rPr>
        <w:t>loads</w:t>
      </w:r>
      <w:r w:rsidRPr="00A40FDE">
        <w:rPr>
          <w:rFonts w:ascii="Times New Roman" w:hAnsi="Times New Roman"/>
          <w:spacing w:val="-8"/>
          <w:sz w:val="24"/>
          <w:szCs w:val="24"/>
        </w:rPr>
        <w:t xml:space="preserve"> </w:t>
      </w:r>
      <w:r w:rsidRPr="00A40FDE">
        <w:rPr>
          <w:rFonts w:ascii="Times New Roman" w:hAnsi="Times New Roman"/>
          <w:sz w:val="24"/>
          <w:szCs w:val="24"/>
        </w:rPr>
        <w:t>approved</w:t>
      </w:r>
      <w:r w:rsidRPr="00A40FDE">
        <w:rPr>
          <w:rFonts w:ascii="Times New Roman" w:hAnsi="Times New Roman"/>
          <w:spacing w:val="-8"/>
          <w:sz w:val="24"/>
          <w:szCs w:val="24"/>
        </w:rPr>
        <w:t xml:space="preserve"> </w:t>
      </w:r>
      <w:r w:rsidRPr="00A40FDE">
        <w:rPr>
          <w:rFonts w:ascii="Times New Roman" w:hAnsi="Times New Roman"/>
          <w:sz w:val="24"/>
          <w:szCs w:val="24"/>
        </w:rPr>
        <w:t>prior</w:t>
      </w:r>
      <w:r w:rsidRPr="00A40FDE">
        <w:rPr>
          <w:rFonts w:ascii="Times New Roman" w:hAnsi="Times New Roman"/>
          <w:spacing w:val="-6"/>
          <w:sz w:val="24"/>
          <w:szCs w:val="24"/>
        </w:rPr>
        <w:t xml:space="preserve"> </w:t>
      </w:r>
      <w:r w:rsidRPr="00A40FDE">
        <w:rPr>
          <w:rFonts w:ascii="Times New Roman" w:hAnsi="Times New Roman"/>
          <w:sz w:val="24"/>
          <w:szCs w:val="24"/>
        </w:rPr>
        <w:t>to</w:t>
      </w:r>
      <w:r w:rsidRPr="00A40FDE">
        <w:rPr>
          <w:rFonts w:ascii="Times New Roman" w:hAnsi="Times New Roman"/>
          <w:spacing w:val="-8"/>
          <w:sz w:val="24"/>
          <w:szCs w:val="24"/>
        </w:rPr>
        <w:t xml:space="preserve"> </w:t>
      </w:r>
      <w:r w:rsidRPr="00A40FDE">
        <w:rPr>
          <w:rFonts w:ascii="Times New Roman" w:hAnsi="Times New Roman"/>
          <w:sz w:val="24"/>
          <w:szCs w:val="24"/>
        </w:rPr>
        <w:t xml:space="preserve">the </w:t>
      </w:r>
      <w:r w:rsidRPr="00A40FDE">
        <w:rPr>
          <w:rFonts w:ascii="Times New Roman" w:hAnsi="Times New Roman"/>
          <w:i/>
          <w:sz w:val="24"/>
          <w:szCs w:val="24"/>
        </w:rPr>
        <w:t>alteration</w:t>
      </w:r>
      <w:r w:rsidRPr="00A40FDE">
        <w:rPr>
          <w:rFonts w:ascii="Times New Roman" w:hAnsi="Times New Roman"/>
          <w:sz w:val="24"/>
          <w:szCs w:val="24"/>
        </w:rPr>
        <w:t xml:space="preserve">. If the approved live load is less than that required by Section 1607 of the </w:t>
      </w:r>
      <w:r w:rsidRPr="00A40FDE">
        <w:rPr>
          <w:rFonts w:ascii="Times New Roman" w:hAnsi="Times New Roman"/>
          <w:i/>
          <w:sz w:val="24"/>
          <w:szCs w:val="24"/>
        </w:rPr>
        <w:t>Florida Building Code, Building</w:t>
      </w:r>
      <w:r w:rsidRPr="00A40FDE">
        <w:rPr>
          <w:rFonts w:ascii="Times New Roman" w:hAnsi="Times New Roman"/>
          <w:sz w:val="24"/>
          <w:szCs w:val="24"/>
        </w:rPr>
        <w:t xml:space="preserve">, </w:t>
      </w:r>
      <w:proofErr w:type="gramStart"/>
      <w:r w:rsidRPr="00A40FDE">
        <w:rPr>
          <w:rFonts w:ascii="Times New Roman" w:hAnsi="Times New Roman"/>
          <w:sz w:val="24"/>
          <w:szCs w:val="24"/>
        </w:rPr>
        <w:t>the</w:t>
      </w:r>
      <w:proofErr w:type="gramEnd"/>
      <w:r w:rsidRPr="00A40FDE">
        <w:rPr>
          <w:rFonts w:ascii="Times New Roman" w:hAnsi="Times New Roman"/>
          <w:sz w:val="24"/>
          <w:szCs w:val="24"/>
        </w:rPr>
        <w:t xml:space="preserve"> area designed for the nonconforming live load</w:t>
      </w:r>
      <w:r w:rsidRPr="00A40FDE">
        <w:rPr>
          <w:rFonts w:ascii="Times New Roman" w:hAnsi="Times New Roman"/>
          <w:spacing w:val="-7"/>
          <w:sz w:val="24"/>
          <w:szCs w:val="24"/>
        </w:rPr>
        <w:t xml:space="preserve"> </w:t>
      </w:r>
      <w:r w:rsidRPr="00A40FDE">
        <w:rPr>
          <w:rFonts w:ascii="Times New Roman" w:hAnsi="Times New Roman"/>
          <w:sz w:val="24"/>
          <w:szCs w:val="24"/>
        </w:rPr>
        <w:t>shall</w:t>
      </w:r>
      <w:r w:rsidRPr="00A40FDE">
        <w:rPr>
          <w:rFonts w:ascii="Times New Roman" w:hAnsi="Times New Roman"/>
          <w:spacing w:val="-7"/>
          <w:sz w:val="24"/>
          <w:szCs w:val="24"/>
        </w:rPr>
        <w:t xml:space="preserve"> </w:t>
      </w:r>
      <w:r w:rsidRPr="00A40FDE">
        <w:rPr>
          <w:rFonts w:ascii="Times New Roman" w:hAnsi="Times New Roman"/>
          <w:sz w:val="24"/>
          <w:szCs w:val="24"/>
        </w:rPr>
        <w:t>be</w:t>
      </w:r>
      <w:r w:rsidRPr="00A40FDE">
        <w:rPr>
          <w:rFonts w:ascii="Times New Roman" w:hAnsi="Times New Roman"/>
          <w:spacing w:val="-7"/>
          <w:sz w:val="24"/>
          <w:szCs w:val="24"/>
        </w:rPr>
        <w:t xml:space="preserve"> </w:t>
      </w:r>
      <w:r w:rsidRPr="00A40FDE">
        <w:rPr>
          <w:rFonts w:ascii="Times New Roman" w:hAnsi="Times New Roman"/>
          <w:sz w:val="24"/>
          <w:szCs w:val="24"/>
        </w:rPr>
        <w:t>posted</w:t>
      </w:r>
      <w:r w:rsidRPr="00A40FDE">
        <w:rPr>
          <w:rFonts w:ascii="Times New Roman" w:hAnsi="Times New Roman"/>
          <w:spacing w:val="-7"/>
          <w:sz w:val="24"/>
          <w:szCs w:val="24"/>
        </w:rPr>
        <w:t xml:space="preserve"> </w:t>
      </w:r>
      <w:r w:rsidRPr="00A40FDE">
        <w:rPr>
          <w:rFonts w:ascii="Times New Roman" w:hAnsi="Times New Roman"/>
          <w:sz w:val="24"/>
          <w:szCs w:val="24"/>
        </w:rPr>
        <w:t>with</w:t>
      </w:r>
      <w:r w:rsidRPr="00A40FDE">
        <w:rPr>
          <w:rFonts w:ascii="Times New Roman" w:hAnsi="Times New Roman"/>
          <w:spacing w:val="-9"/>
          <w:sz w:val="24"/>
          <w:szCs w:val="24"/>
        </w:rPr>
        <w:t xml:space="preserve"> </w:t>
      </w:r>
      <w:r w:rsidRPr="00A40FDE">
        <w:rPr>
          <w:rFonts w:ascii="Times New Roman" w:hAnsi="Times New Roman"/>
          <w:sz w:val="24"/>
          <w:szCs w:val="24"/>
        </w:rPr>
        <w:t>placards</w:t>
      </w:r>
      <w:r w:rsidRPr="00A40FDE">
        <w:rPr>
          <w:rFonts w:ascii="Times New Roman" w:hAnsi="Times New Roman"/>
          <w:spacing w:val="-9"/>
          <w:sz w:val="24"/>
          <w:szCs w:val="24"/>
        </w:rPr>
        <w:t xml:space="preserve"> </w:t>
      </w:r>
      <w:r w:rsidRPr="00A40FDE">
        <w:rPr>
          <w:rFonts w:ascii="Times New Roman" w:hAnsi="Times New Roman"/>
          <w:sz w:val="24"/>
          <w:szCs w:val="24"/>
        </w:rPr>
        <w:t>of</w:t>
      </w:r>
      <w:r w:rsidRPr="00A40FDE">
        <w:rPr>
          <w:rFonts w:ascii="Times New Roman" w:hAnsi="Times New Roman"/>
          <w:spacing w:val="-7"/>
          <w:sz w:val="24"/>
          <w:szCs w:val="24"/>
        </w:rPr>
        <w:t xml:space="preserve"> </w:t>
      </w:r>
      <w:r w:rsidRPr="00A40FDE">
        <w:rPr>
          <w:rFonts w:ascii="Times New Roman" w:hAnsi="Times New Roman"/>
          <w:sz w:val="24"/>
          <w:szCs w:val="24"/>
        </w:rPr>
        <w:t>approved</w:t>
      </w:r>
      <w:r w:rsidRPr="00A40FDE">
        <w:rPr>
          <w:rFonts w:ascii="Times New Roman" w:hAnsi="Times New Roman"/>
          <w:spacing w:val="-7"/>
          <w:sz w:val="24"/>
          <w:szCs w:val="24"/>
        </w:rPr>
        <w:t xml:space="preserve"> </w:t>
      </w:r>
      <w:r w:rsidRPr="00A40FDE">
        <w:rPr>
          <w:rFonts w:ascii="Times New Roman" w:hAnsi="Times New Roman"/>
          <w:sz w:val="24"/>
          <w:szCs w:val="24"/>
        </w:rPr>
        <w:t>design</w:t>
      </w:r>
      <w:r w:rsidRPr="00A40FDE">
        <w:rPr>
          <w:rFonts w:ascii="Times New Roman" w:hAnsi="Times New Roman"/>
          <w:spacing w:val="-7"/>
          <w:sz w:val="24"/>
          <w:szCs w:val="24"/>
        </w:rPr>
        <w:t xml:space="preserve"> </w:t>
      </w:r>
      <w:r w:rsidR="00FA59C3">
        <w:rPr>
          <w:rFonts w:ascii="Times New Roman" w:hAnsi="Times New Roman"/>
          <w:sz w:val="24"/>
          <w:szCs w:val="24"/>
        </w:rPr>
        <w:t>indi</w:t>
      </w:r>
      <w:r w:rsidRPr="00A40FDE">
        <w:rPr>
          <w:rFonts w:ascii="Times New Roman" w:hAnsi="Times New Roman"/>
          <w:sz w:val="24"/>
          <w:szCs w:val="24"/>
        </w:rPr>
        <w:t xml:space="preserve">cating the approved live load. Where the </w:t>
      </w:r>
      <w:r w:rsidRPr="00A40FDE">
        <w:rPr>
          <w:rFonts w:ascii="Times New Roman" w:hAnsi="Times New Roman"/>
          <w:i/>
          <w:sz w:val="24"/>
          <w:szCs w:val="24"/>
        </w:rPr>
        <w:t xml:space="preserve">alteration </w:t>
      </w:r>
      <w:r w:rsidRPr="00A40FDE">
        <w:rPr>
          <w:rFonts w:ascii="Times New Roman" w:hAnsi="Times New Roman"/>
          <w:sz w:val="24"/>
          <w:szCs w:val="24"/>
        </w:rPr>
        <w:t xml:space="preserve">does result in increased design live load, the live load required by Section 1607 of the </w:t>
      </w:r>
      <w:r w:rsidRPr="00A40FDE">
        <w:rPr>
          <w:rFonts w:ascii="Times New Roman" w:hAnsi="Times New Roman"/>
          <w:i/>
          <w:sz w:val="24"/>
          <w:szCs w:val="24"/>
        </w:rPr>
        <w:t xml:space="preserve">Florida Building Code, Building </w:t>
      </w:r>
      <w:r w:rsidRPr="00A40FDE">
        <w:rPr>
          <w:rFonts w:ascii="Times New Roman" w:hAnsi="Times New Roman"/>
          <w:sz w:val="24"/>
          <w:szCs w:val="24"/>
        </w:rPr>
        <w:t>shall be</w:t>
      </w:r>
      <w:r w:rsidRPr="00A40FDE">
        <w:rPr>
          <w:rFonts w:ascii="Times New Roman" w:hAnsi="Times New Roman"/>
          <w:spacing w:val="-1"/>
          <w:sz w:val="24"/>
          <w:szCs w:val="24"/>
        </w:rPr>
        <w:t xml:space="preserve"> </w:t>
      </w:r>
      <w:r w:rsidRPr="00A40FDE">
        <w:rPr>
          <w:rFonts w:ascii="Times New Roman" w:hAnsi="Times New Roman"/>
          <w:sz w:val="24"/>
          <w:szCs w:val="24"/>
        </w:rPr>
        <w:t>used.</w:t>
      </w:r>
    </w:p>
    <w:p w:rsidR="0053241D" w:rsidRPr="00A40FDE" w:rsidRDefault="000904AB" w:rsidP="00D93E68">
      <w:pPr>
        <w:widowControl w:val="0"/>
        <w:autoSpaceDE w:val="0"/>
        <w:autoSpaceDN w:val="0"/>
        <w:spacing w:before="108" w:line="228" w:lineRule="auto"/>
        <w:ind w:left="101" w:right="535"/>
        <w:rPr>
          <w:rFonts w:ascii="Times New Roman" w:hAnsi="Times New Roman"/>
          <w:i/>
          <w:sz w:val="24"/>
          <w:szCs w:val="24"/>
        </w:rPr>
      </w:pPr>
      <w:r>
        <w:rPr>
          <w:rFonts w:ascii="Times New Roman" w:hAnsi="Times New Roman"/>
          <w:sz w:val="24"/>
          <w:szCs w:val="24"/>
        </w:rPr>
        <w:pict>
          <v:polyline id="_x0000_s1074" style="position:absolute;left:0;text-align:left;z-index:6;mso-position-horizontal-relative:page" points="7853.05pt,555.8pt,7850.5pt,555.8pt,7850.5pt,557pt,7850.5pt,563.75pt,7853.05pt,563.75pt,7853.05pt,557pt,7853.05pt,555.8pt" coordorigin="11215,794" coordsize="51,159" fillcolor="black" stroked="f">
            <v:path arrowok="t"/>
            <o:lock v:ext="edit" verticies="t"/>
            <w10:wrap anchorx="page"/>
          </v:polyline>
        </w:pict>
      </w:r>
      <w:r>
        <w:rPr>
          <w:rFonts w:ascii="Times New Roman" w:hAnsi="Times New Roman"/>
          <w:sz w:val="24"/>
          <w:szCs w:val="24"/>
        </w:rPr>
        <w:pict>
          <v:polyline id="_x0000_s1075" style="position:absolute;left:0;text-align:left;z-index:7;mso-position-horizontal-relative:page" points="7292.3pt,697.45pt,7289.75pt,697.45pt,7289.75pt,698.65pt,7289.75pt,705.4pt,7292.3pt,705.4pt,7292.3pt,698.65pt,7292.3pt,697.45pt" coordorigin="11215,1073" coordsize="51,159" fillcolor="black" stroked="f">
            <v:path arrowok="t"/>
            <o:lock v:ext="edit" verticies="t"/>
            <w10:wrap anchorx="page"/>
          </v:polyline>
        </w:pict>
      </w:r>
      <w:r>
        <w:rPr>
          <w:rFonts w:ascii="Times New Roman" w:hAnsi="Times New Roman"/>
          <w:sz w:val="24"/>
          <w:szCs w:val="24"/>
        </w:rPr>
        <w:pict>
          <v:polyline id="_x0000_s1076" style="position:absolute;left:0;text-align:left;z-index:8;mso-position-horizontal-relative:page" points="7853.05pt,947.1pt,7850.5pt,947.1pt,7850.5pt,948.3pt,7850.5pt,954.1pt,7853.05pt,954.1pt,7853.05pt,948.3pt,7853.05pt,947.1pt" coordorigin="11215,1353" coordsize="51,140" fillcolor="black" stroked="f">
            <v:path arrowok="t"/>
            <o:lock v:ext="edit" verticies="t"/>
            <w10:wrap anchorx="page"/>
          </v:polyline>
        </w:pict>
      </w:r>
      <w:r>
        <w:rPr>
          <w:rFonts w:ascii="Times New Roman" w:hAnsi="Times New Roman"/>
          <w:sz w:val="24"/>
          <w:szCs w:val="24"/>
        </w:rPr>
        <w:pict>
          <v:group id="_x0000_s1077" style="position:absolute;left:0;text-align:left;margin-left:559.2pt;margin-top:128.5pt;width:4.1pt;height:50.9pt;z-index:9;mso-position-horizontal-relative:page" coordorigin="11184,2570" coordsize="82,1018">
            <v:shape id="_x0000_s1078" style="position:absolute;left:11215;top:3429;width:51;height:159" coordorigin="11215,3429" coordsize="51,159" path="m11266,3429r-51,l11215,3453r,135l11266,3588r,-135l11266,3429e" fillcolor="black" stroked="f">
              <v:path arrowok="t"/>
            </v:shape>
            <v:line id="_x0000_s1079" style="position:absolute" from="11225,2570" to="11225,3429" strokeweight="4.08pt"/>
            <w10:wrap anchorx="page"/>
          </v:group>
        </w:pict>
      </w:r>
      <w:r>
        <w:rPr>
          <w:rFonts w:ascii="Times New Roman" w:hAnsi="Times New Roman"/>
          <w:sz w:val="24"/>
          <w:szCs w:val="24"/>
        </w:rPr>
        <w:pict>
          <v:polyline id="_x0000_s1080" style="position:absolute;left:0;text-align:left;z-index:10;mso-position-horizontal-relative:page" points="7292.3pt,2410.2pt,7289.75pt,2410.2pt,7289.75pt,2411.4pt,7289.75pt,2418.15pt,7292.3pt,2418.15pt,7292.3pt,2411.4pt,7292.3pt,2410.2pt" coordorigin="11215,3708" coordsize="51,159" fillcolor="black" stroked="f">
            <v:path arrowok="t"/>
            <o:lock v:ext="edit" verticies="t"/>
            <w10:wrap anchorx="page"/>
          </v:polyline>
        </w:pict>
      </w:r>
      <w:proofErr w:type="gramStart"/>
      <w:r w:rsidR="00B8360A" w:rsidRPr="00A40FDE">
        <w:rPr>
          <w:rFonts w:ascii="Times New Roman" w:hAnsi="Times New Roman"/>
          <w:b/>
          <w:sz w:val="24"/>
          <w:szCs w:val="24"/>
        </w:rPr>
        <w:t>[BS] 5</w:t>
      </w:r>
      <w:r w:rsidR="0053241D" w:rsidRPr="00A40FDE">
        <w:rPr>
          <w:rFonts w:ascii="Times New Roman" w:hAnsi="Times New Roman"/>
          <w:b/>
          <w:sz w:val="24"/>
          <w:szCs w:val="24"/>
        </w:rPr>
        <w:t>03.4 Existing structural elements carrying lateral load.</w:t>
      </w:r>
      <w:proofErr w:type="gramEnd"/>
      <w:r w:rsidR="0053241D" w:rsidRPr="00A40FDE">
        <w:rPr>
          <w:rFonts w:ascii="Times New Roman" w:hAnsi="Times New Roman"/>
          <w:b/>
          <w:sz w:val="24"/>
          <w:szCs w:val="24"/>
        </w:rPr>
        <w:t xml:space="preserve"> </w:t>
      </w:r>
      <w:r w:rsidR="0053241D" w:rsidRPr="00A40FDE">
        <w:rPr>
          <w:rFonts w:ascii="Times New Roman" w:hAnsi="Times New Roman"/>
          <w:sz w:val="24"/>
          <w:szCs w:val="24"/>
        </w:rPr>
        <w:t xml:space="preserve">Except as permitted by </w:t>
      </w:r>
      <w:r w:rsidR="00FA59C3">
        <w:rPr>
          <w:rFonts w:ascii="Times New Roman" w:hAnsi="Times New Roman"/>
          <w:sz w:val="24"/>
          <w:szCs w:val="24"/>
        </w:rPr>
        <w:t>Section 503.5, where the alter</w:t>
      </w:r>
      <w:r w:rsidR="0053241D" w:rsidRPr="00A40FDE">
        <w:rPr>
          <w:rFonts w:ascii="Times New Roman" w:hAnsi="Times New Roman"/>
          <w:sz w:val="24"/>
          <w:szCs w:val="24"/>
        </w:rPr>
        <w:t>ation increases design latera</w:t>
      </w:r>
      <w:r w:rsidR="00FA59C3">
        <w:rPr>
          <w:rFonts w:ascii="Times New Roman" w:hAnsi="Times New Roman"/>
          <w:sz w:val="24"/>
          <w:szCs w:val="24"/>
        </w:rPr>
        <w:t>l loads in accordance with Sec</w:t>
      </w:r>
      <w:r w:rsidR="0053241D" w:rsidRPr="00A40FDE">
        <w:rPr>
          <w:rFonts w:ascii="Times New Roman" w:hAnsi="Times New Roman"/>
          <w:sz w:val="24"/>
          <w:szCs w:val="24"/>
        </w:rPr>
        <w:t xml:space="preserve">tion 1609 or 1613 (the High-Velocity Hurricane Zone shall comply with Section 1620) of the </w:t>
      </w:r>
      <w:r w:rsidR="0053241D" w:rsidRPr="00A40FDE">
        <w:rPr>
          <w:rFonts w:ascii="Times New Roman" w:hAnsi="Times New Roman"/>
          <w:i/>
          <w:sz w:val="24"/>
          <w:szCs w:val="24"/>
        </w:rPr>
        <w:t xml:space="preserve">Florida Building Code, Building, </w:t>
      </w:r>
      <w:r w:rsidR="0053241D" w:rsidRPr="00A40FDE">
        <w:rPr>
          <w:rFonts w:ascii="Times New Roman" w:hAnsi="Times New Roman"/>
          <w:sz w:val="24"/>
          <w:szCs w:val="24"/>
        </w:rPr>
        <w:t>or where the alteration</w:t>
      </w:r>
      <w:r w:rsidR="00FA59C3">
        <w:rPr>
          <w:rFonts w:ascii="Times New Roman" w:hAnsi="Times New Roman"/>
          <w:sz w:val="24"/>
          <w:szCs w:val="24"/>
        </w:rPr>
        <w:t xml:space="preserve"> results in a prohibited struc</w:t>
      </w:r>
      <w:r w:rsidR="0053241D" w:rsidRPr="00A40FDE">
        <w:rPr>
          <w:rFonts w:ascii="Times New Roman" w:hAnsi="Times New Roman"/>
          <w:sz w:val="24"/>
          <w:szCs w:val="24"/>
        </w:rPr>
        <w:t xml:space="preserve">tural irregularity as defined in ASCE 7, or where the </w:t>
      </w:r>
      <w:r w:rsidR="00FA59C3">
        <w:rPr>
          <w:rFonts w:ascii="Times New Roman" w:hAnsi="Times New Roman"/>
          <w:sz w:val="24"/>
          <w:szCs w:val="24"/>
        </w:rPr>
        <w:t>alter</w:t>
      </w:r>
      <w:r w:rsidR="0053241D" w:rsidRPr="00A40FDE">
        <w:rPr>
          <w:rFonts w:ascii="Times New Roman" w:hAnsi="Times New Roman"/>
          <w:sz w:val="24"/>
          <w:szCs w:val="24"/>
        </w:rPr>
        <w:t xml:space="preserve">ation decreases the capacity of any existing lateral load- carrying structural element, the </w:t>
      </w:r>
      <w:r w:rsidR="00FA59C3">
        <w:rPr>
          <w:rFonts w:ascii="Times New Roman" w:hAnsi="Times New Roman"/>
          <w:sz w:val="24"/>
          <w:szCs w:val="24"/>
        </w:rPr>
        <w:t>structure of the altered build</w:t>
      </w:r>
      <w:r w:rsidR="0053241D" w:rsidRPr="00A40FDE">
        <w:rPr>
          <w:rFonts w:ascii="Times New Roman" w:hAnsi="Times New Roman"/>
          <w:sz w:val="24"/>
          <w:szCs w:val="24"/>
        </w:rPr>
        <w:t xml:space="preserve">ing or structure shall be shown to meet the requirements of Sections 1609 and 1613 of the </w:t>
      </w:r>
      <w:r w:rsidR="00FA59C3">
        <w:rPr>
          <w:rFonts w:ascii="Times New Roman" w:hAnsi="Times New Roman"/>
          <w:i/>
          <w:sz w:val="24"/>
          <w:szCs w:val="24"/>
        </w:rPr>
        <w:t>Florida Building Code, Build</w:t>
      </w:r>
      <w:r w:rsidR="0053241D" w:rsidRPr="00A40FDE">
        <w:rPr>
          <w:rFonts w:ascii="Times New Roman" w:hAnsi="Times New Roman"/>
          <w:i/>
          <w:sz w:val="24"/>
          <w:szCs w:val="24"/>
        </w:rPr>
        <w:t xml:space="preserve">ing. </w:t>
      </w:r>
      <w:r w:rsidR="0053241D" w:rsidRPr="00A40FDE">
        <w:rPr>
          <w:rFonts w:ascii="Times New Roman" w:hAnsi="Times New Roman"/>
          <w:sz w:val="24"/>
          <w:szCs w:val="24"/>
        </w:rPr>
        <w:t xml:space="preserve">For purposes of this section, compliance with ASCE 41, using a Tier 3 procedure and the two-level performance objective in Table 301.1.4.1 for the applicable risk category, shall be deemed to meet the requirements of Section 1613 (the HVHZ shall comply with Section 1620) of the </w:t>
      </w:r>
      <w:r w:rsidR="0053241D" w:rsidRPr="00A40FDE">
        <w:rPr>
          <w:rFonts w:ascii="Times New Roman" w:hAnsi="Times New Roman"/>
          <w:i/>
          <w:sz w:val="24"/>
          <w:szCs w:val="24"/>
        </w:rPr>
        <w:t>Florida Building Code, Building.</w:t>
      </w:r>
    </w:p>
    <w:p w:rsidR="0053241D" w:rsidRPr="00A40FDE" w:rsidRDefault="000904AB" w:rsidP="00D93E68">
      <w:pPr>
        <w:widowControl w:val="0"/>
        <w:autoSpaceDE w:val="0"/>
        <w:autoSpaceDN w:val="0"/>
        <w:spacing w:before="113" w:line="230" w:lineRule="auto"/>
        <w:ind w:left="341" w:right="535"/>
        <w:rPr>
          <w:rFonts w:ascii="Times New Roman" w:hAnsi="Times New Roman"/>
          <w:sz w:val="24"/>
          <w:szCs w:val="24"/>
        </w:rPr>
      </w:pPr>
      <w:r>
        <w:rPr>
          <w:rFonts w:ascii="Times New Roman" w:hAnsi="Times New Roman"/>
          <w:sz w:val="24"/>
          <w:szCs w:val="24"/>
        </w:rPr>
        <w:pict>
          <v:polyline id="_x0000_s1081" style="position:absolute;left:0;text-align:left;z-index:11;mso-position-horizontal-relative:page" points="7292.3pt,1091.35pt,7289.75pt,1091.35pt,7289.75pt,1092.55pt,7289.75pt,1099.3pt,7292.3pt,1099.3pt,7292.3pt,1092.55pt,7292.3pt,1091.35pt" coordorigin="11215,1679" coordsize="51,159" fillcolor="black" stroked="f">
            <v:path arrowok="t"/>
            <o:lock v:ext="edit" verticies="t"/>
            <w10:wrap anchorx="page"/>
          </v:polyline>
        </w:pict>
      </w:r>
      <w:r>
        <w:rPr>
          <w:rFonts w:ascii="Times New Roman" w:hAnsi="Times New Roman"/>
          <w:sz w:val="24"/>
          <w:szCs w:val="24"/>
        </w:rPr>
        <w:pict>
          <v:polyline id="_x0000_s1082" style="position:absolute;left:0;text-align:left;z-index:12;mso-position-horizontal-relative:page" points="7853.05pt,1371.3pt,7850.5pt,1371.3pt,7850.5pt,1372.5pt,7850.5pt,1379.25pt,7853.05pt,1379.25pt,7853.05pt,1372.5pt,7853.05pt,1371.3pt" coordorigin="11215,1959" coordsize="51,159" fillcolor="black" stroked="f">
            <v:path arrowok="t"/>
            <o:lock v:ext="edit" verticies="t"/>
            <w10:wrap anchorx="page"/>
          </v:polyline>
        </w:pict>
      </w:r>
      <w:r>
        <w:rPr>
          <w:rFonts w:ascii="Times New Roman" w:hAnsi="Times New Roman"/>
          <w:sz w:val="24"/>
          <w:szCs w:val="24"/>
        </w:rPr>
        <w:pict>
          <v:polyline id="_x0000_s1083" style="position:absolute;left:0;text-align:left;z-index:13;mso-position-horizontal-relative:page" points="7292.3pt,1454.7pt,7289.75pt,1454.7pt,7289.75pt,1455.9pt,7289.75pt,1461.7pt,7292.3pt,1461.7pt,7292.3pt,1455.9pt,7292.3pt,1454.7pt" coordorigin="11215,2238" coordsize="51,140" fillcolor="black" stroked="f">
            <v:path arrowok="t"/>
            <o:lock v:ext="edit" verticies="t"/>
            <w10:wrap anchorx="page"/>
          </v:polyline>
        </w:pict>
      </w:r>
      <w:r w:rsidR="0053241D" w:rsidRPr="00A40FDE">
        <w:rPr>
          <w:rFonts w:ascii="Times New Roman" w:hAnsi="Times New Roman"/>
          <w:b/>
          <w:sz w:val="24"/>
          <w:szCs w:val="24"/>
        </w:rPr>
        <w:t xml:space="preserve">Exception: </w:t>
      </w:r>
      <w:r w:rsidR="0053241D" w:rsidRPr="00A40FDE">
        <w:rPr>
          <w:rFonts w:ascii="Times New Roman" w:hAnsi="Times New Roman"/>
          <w:sz w:val="24"/>
          <w:szCs w:val="24"/>
        </w:rPr>
        <w:t xml:space="preserve">Any existing lateral load-carrying structural element whose demand-capacity ratio with the </w:t>
      </w:r>
      <w:r w:rsidR="0053241D" w:rsidRPr="00A40FDE">
        <w:rPr>
          <w:rFonts w:ascii="Times New Roman" w:hAnsi="Times New Roman"/>
          <w:i/>
          <w:sz w:val="24"/>
          <w:szCs w:val="24"/>
        </w:rPr>
        <w:t xml:space="preserve">alteration </w:t>
      </w:r>
      <w:r w:rsidR="0053241D" w:rsidRPr="00A40FDE">
        <w:rPr>
          <w:rFonts w:ascii="Times New Roman" w:hAnsi="Times New Roman"/>
          <w:sz w:val="24"/>
          <w:szCs w:val="24"/>
        </w:rPr>
        <w:t xml:space="preserve">considered is no more than 10 percent greater than its demand-capacity ratio with the </w:t>
      </w:r>
      <w:r w:rsidR="0053241D" w:rsidRPr="00A40FDE">
        <w:rPr>
          <w:rFonts w:ascii="Times New Roman" w:hAnsi="Times New Roman"/>
          <w:i/>
          <w:sz w:val="24"/>
          <w:szCs w:val="24"/>
        </w:rPr>
        <w:t xml:space="preserve">alteration </w:t>
      </w:r>
      <w:r w:rsidR="0053241D" w:rsidRPr="00A40FDE">
        <w:rPr>
          <w:rFonts w:ascii="Times New Roman" w:hAnsi="Times New Roman"/>
          <w:sz w:val="24"/>
          <w:szCs w:val="24"/>
        </w:rPr>
        <w:t xml:space="preserve">ignored shall be permitted to remain unaltered. For purposes of calculating demand-capacity ratios, </w:t>
      </w:r>
      <w:r w:rsidR="00993381">
        <w:rPr>
          <w:rFonts w:ascii="Times New Roman" w:hAnsi="Times New Roman"/>
          <w:sz w:val="24"/>
          <w:szCs w:val="24"/>
        </w:rPr>
        <w:t>the demand shall consider appli</w:t>
      </w:r>
      <w:r w:rsidR="0053241D" w:rsidRPr="00A40FDE">
        <w:rPr>
          <w:rFonts w:ascii="Times New Roman" w:hAnsi="Times New Roman"/>
          <w:sz w:val="24"/>
          <w:szCs w:val="24"/>
        </w:rPr>
        <w:t>cable load combinations with design lateral loads or</w:t>
      </w:r>
      <w:r w:rsidR="0053241D" w:rsidRPr="00A40FDE">
        <w:rPr>
          <w:rFonts w:ascii="Times New Roman" w:hAnsi="Times New Roman"/>
          <w:spacing w:val="-35"/>
          <w:sz w:val="24"/>
          <w:szCs w:val="24"/>
        </w:rPr>
        <w:t xml:space="preserve"> </w:t>
      </w:r>
      <w:r w:rsidR="0053241D" w:rsidRPr="00A40FDE">
        <w:rPr>
          <w:rFonts w:ascii="Times New Roman" w:hAnsi="Times New Roman"/>
          <w:sz w:val="24"/>
          <w:szCs w:val="24"/>
        </w:rPr>
        <w:t xml:space="preserve">forces in accordance with Sections 1609 and 1613 (the HVHZ shall comply with Section 1620) of the </w:t>
      </w:r>
      <w:r w:rsidR="0053241D" w:rsidRPr="00A40FDE">
        <w:rPr>
          <w:rFonts w:ascii="Times New Roman" w:hAnsi="Times New Roman"/>
          <w:i/>
          <w:sz w:val="24"/>
          <w:szCs w:val="24"/>
        </w:rPr>
        <w:t>Florida Building Code, Building</w:t>
      </w:r>
      <w:r w:rsidR="0053241D" w:rsidRPr="00A40FDE">
        <w:rPr>
          <w:rFonts w:ascii="Times New Roman" w:hAnsi="Times New Roman"/>
          <w:sz w:val="24"/>
          <w:szCs w:val="24"/>
        </w:rPr>
        <w:t>. For purpo</w:t>
      </w:r>
      <w:r w:rsidR="00993381">
        <w:rPr>
          <w:rFonts w:ascii="Times New Roman" w:hAnsi="Times New Roman"/>
          <w:sz w:val="24"/>
          <w:szCs w:val="24"/>
        </w:rPr>
        <w:t>ses of this exception, compari</w:t>
      </w:r>
      <w:r w:rsidR="0053241D" w:rsidRPr="00A40FDE">
        <w:rPr>
          <w:rFonts w:ascii="Times New Roman" w:hAnsi="Times New Roman"/>
          <w:sz w:val="24"/>
          <w:szCs w:val="24"/>
        </w:rPr>
        <w:t>sons of demand-capacity ratios and calculation of design lateral loads, forces and capacities shall account for the cumulative</w:t>
      </w:r>
      <w:r w:rsidR="0053241D" w:rsidRPr="00A40FDE">
        <w:rPr>
          <w:rFonts w:ascii="Times New Roman" w:hAnsi="Times New Roman"/>
          <w:spacing w:val="-6"/>
          <w:sz w:val="24"/>
          <w:szCs w:val="24"/>
        </w:rPr>
        <w:t xml:space="preserve"> </w:t>
      </w:r>
      <w:r w:rsidR="0053241D" w:rsidRPr="00A40FDE">
        <w:rPr>
          <w:rFonts w:ascii="Times New Roman" w:hAnsi="Times New Roman"/>
          <w:sz w:val="24"/>
          <w:szCs w:val="24"/>
        </w:rPr>
        <w:t>effects</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6"/>
          <w:sz w:val="24"/>
          <w:szCs w:val="24"/>
        </w:rPr>
        <w:t xml:space="preserve"> </w:t>
      </w:r>
      <w:r w:rsidR="0053241D" w:rsidRPr="00A40FDE">
        <w:rPr>
          <w:rFonts w:ascii="Times New Roman" w:hAnsi="Times New Roman"/>
          <w:i/>
          <w:sz w:val="24"/>
          <w:szCs w:val="24"/>
        </w:rPr>
        <w:t>additions</w:t>
      </w:r>
      <w:r w:rsidR="0053241D" w:rsidRPr="00A40FDE">
        <w:rPr>
          <w:rFonts w:ascii="Times New Roman" w:hAnsi="Times New Roman"/>
          <w:i/>
          <w:spacing w:val="-7"/>
          <w:sz w:val="24"/>
          <w:szCs w:val="24"/>
        </w:rPr>
        <w:t xml:space="preserve"> </w:t>
      </w:r>
      <w:r w:rsidR="0053241D" w:rsidRPr="00A40FDE">
        <w:rPr>
          <w:rFonts w:ascii="Times New Roman" w:hAnsi="Times New Roman"/>
          <w:sz w:val="24"/>
          <w:szCs w:val="24"/>
        </w:rPr>
        <w:t>and</w:t>
      </w:r>
      <w:r w:rsidR="0053241D" w:rsidRPr="00A40FDE">
        <w:rPr>
          <w:rFonts w:ascii="Times New Roman" w:hAnsi="Times New Roman"/>
          <w:spacing w:val="-6"/>
          <w:sz w:val="24"/>
          <w:szCs w:val="24"/>
        </w:rPr>
        <w:t xml:space="preserve"> </w:t>
      </w:r>
      <w:r w:rsidR="0053241D" w:rsidRPr="00A40FDE">
        <w:rPr>
          <w:rFonts w:ascii="Times New Roman" w:hAnsi="Times New Roman"/>
          <w:i/>
          <w:sz w:val="24"/>
          <w:szCs w:val="24"/>
        </w:rPr>
        <w:t>alterations</w:t>
      </w:r>
      <w:r w:rsidR="0053241D" w:rsidRPr="00A40FDE">
        <w:rPr>
          <w:rFonts w:ascii="Times New Roman" w:hAnsi="Times New Roman"/>
          <w:i/>
          <w:spacing w:val="-5"/>
          <w:sz w:val="24"/>
          <w:szCs w:val="24"/>
        </w:rPr>
        <w:t xml:space="preserve"> </w:t>
      </w:r>
      <w:r w:rsidR="0053241D" w:rsidRPr="00A40FDE">
        <w:rPr>
          <w:rFonts w:ascii="Times New Roman" w:hAnsi="Times New Roman"/>
          <w:sz w:val="24"/>
          <w:szCs w:val="24"/>
        </w:rPr>
        <w:t>since</w:t>
      </w:r>
      <w:r w:rsidR="0053241D" w:rsidRPr="00A40FDE">
        <w:rPr>
          <w:rFonts w:ascii="Times New Roman" w:hAnsi="Times New Roman"/>
          <w:spacing w:val="-6"/>
          <w:sz w:val="24"/>
          <w:szCs w:val="24"/>
        </w:rPr>
        <w:t xml:space="preserve"> </w:t>
      </w:r>
      <w:r w:rsidR="00993381">
        <w:rPr>
          <w:rFonts w:ascii="Times New Roman" w:hAnsi="Times New Roman"/>
          <w:sz w:val="24"/>
          <w:szCs w:val="24"/>
        </w:rPr>
        <w:t>origi</w:t>
      </w:r>
      <w:r w:rsidR="0053241D" w:rsidRPr="00A40FDE">
        <w:rPr>
          <w:rFonts w:ascii="Times New Roman" w:hAnsi="Times New Roman"/>
          <w:sz w:val="24"/>
          <w:szCs w:val="24"/>
        </w:rPr>
        <w:t>nal</w:t>
      </w:r>
      <w:r w:rsidR="0053241D" w:rsidRPr="00A40FDE">
        <w:rPr>
          <w:rFonts w:ascii="Times New Roman" w:hAnsi="Times New Roman"/>
          <w:spacing w:val="-1"/>
          <w:sz w:val="24"/>
          <w:szCs w:val="24"/>
        </w:rPr>
        <w:t xml:space="preserve"> </w:t>
      </w:r>
      <w:r w:rsidR="0053241D" w:rsidRPr="00A40FDE">
        <w:rPr>
          <w:rFonts w:ascii="Times New Roman" w:hAnsi="Times New Roman"/>
          <w:sz w:val="24"/>
          <w:szCs w:val="24"/>
        </w:rPr>
        <w:t>construction.</w:t>
      </w:r>
    </w:p>
    <w:p w:rsidR="0053241D" w:rsidRDefault="00B8360A" w:rsidP="00D93E68">
      <w:pPr>
        <w:widowControl w:val="0"/>
        <w:autoSpaceDE w:val="0"/>
        <w:autoSpaceDN w:val="0"/>
        <w:spacing w:before="105" w:line="228" w:lineRule="auto"/>
        <w:ind w:left="739"/>
        <w:rPr>
          <w:rFonts w:ascii="Times New Roman" w:hAnsi="Times New Roman"/>
          <w:sz w:val="24"/>
          <w:szCs w:val="24"/>
        </w:rPr>
      </w:pPr>
      <w:proofErr w:type="gramStart"/>
      <w:r w:rsidRPr="00A40FDE">
        <w:rPr>
          <w:rFonts w:ascii="Times New Roman" w:hAnsi="Times New Roman"/>
          <w:b/>
          <w:sz w:val="24"/>
          <w:szCs w:val="24"/>
        </w:rPr>
        <w:t>[BS] 5</w:t>
      </w:r>
      <w:r w:rsidR="0053241D" w:rsidRPr="00A40FDE">
        <w:rPr>
          <w:rFonts w:ascii="Times New Roman" w:hAnsi="Times New Roman"/>
          <w:b/>
          <w:sz w:val="24"/>
          <w:szCs w:val="24"/>
        </w:rPr>
        <w:t>03.4.1 Seismic Design Category F.</w:t>
      </w:r>
      <w:proofErr w:type="gramEnd"/>
      <w:r w:rsidR="0053241D" w:rsidRPr="00A40FDE">
        <w:rPr>
          <w:rFonts w:ascii="Times New Roman" w:hAnsi="Times New Roman"/>
          <w:b/>
          <w:sz w:val="24"/>
          <w:szCs w:val="24"/>
        </w:rPr>
        <w:t xml:space="preserve"> </w:t>
      </w:r>
      <w:r w:rsidR="00993381">
        <w:rPr>
          <w:rFonts w:ascii="Times New Roman" w:hAnsi="Times New Roman"/>
          <w:sz w:val="24"/>
          <w:szCs w:val="24"/>
        </w:rPr>
        <w:t>Where the por</w:t>
      </w:r>
      <w:r w:rsidR="0053241D" w:rsidRPr="00A40FDE">
        <w:rPr>
          <w:rFonts w:ascii="Times New Roman" w:hAnsi="Times New Roman"/>
          <w:sz w:val="24"/>
          <w:szCs w:val="24"/>
        </w:rPr>
        <w:t xml:space="preserve">tion of the building undergoing the intended alteration exceeds 50 percent of the aggregate area of the building, and where the building is </w:t>
      </w:r>
      <w:r w:rsidR="00993381">
        <w:rPr>
          <w:rFonts w:ascii="Times New Roman" w:hAnsi="Times New Roman"/>
          <w:sz w:val="24"/>
          <w:szCs w:val="24"/>
        </w:rPr>
        <w:t>assigned to Seismic Design Cat</w:t>
      </w:r>
      <w:r w:rsidR="0053241D" w:rsidRPr="00A40FDE">
        <w:rPr>
          <w:rFonts w:ascii="Times New Roman" w:hAnsi="Times New Roman"/>
          <w:sz w:val="24"/>
          <w:szCs w:val="24"/>
        </w:rPr>
        <w:t xml:space="preserve">egory F, the structure of the altered building shall be shown to meet the earthquake design provisions of the </w:t>
      </w:r>
      <w:r w:rsidR="0053241D" w:rsidRPr="00A40FDE">
        <w:rPr>
          <w:rFonts w:ascii="Times New Roman" w:hAnsi="Times New Roman"/>
          <w:i/>
          <w:sz w:val="24"/>
          <w:szCs w:val="24"/>
        </w:rPr>
        <w:t>Florida Building Code, Building</w:t>
      </w:r>
      <w:r w:rsidR="00993381">
        <w:rPr>
          <w:rFonts w:ascii="Times New Roman" w:hAnsi="Times New Roman"/>
          <w:sz w:val="24"/>
          <w:szCs w:val="24"/>
        </w:rPr>
        <w:t>. For purposes of this sec</w:t>
      </w:r>
      <w:r w:rsidR="0053241D" w:rsidRPr="00A40FDE">
        <w:rPr>
          <w:rFonts w:ascii="Times New Roman" w:hAnsi="Times New Roman"/>
          <w:sz w:val="24"/>
          <w:szCs w:val="24"/>
        </w:rPr>
        <w:t>tion, the earthquake loads need not be taken greater than 75</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percent</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those</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prescribed</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in</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Section</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1613</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the</w:t>
      </w:r>
      <w:r w:rsidR="0053241D" w:rsidRPr="00A40FDE">
        <w:rPr>
          <w:rFonts w:ascii="Times New Roman" w:hAnsi="Times New Roman"/>
          <w:spacing w:val="-5"/>
          <w:sz w:val="24"/>
          <w:szCs w:val="24"/>
        </w:rPr>
        <w:t xml:space="preserve"> </w:t>
      </w:r>
      <w:r w:rsidR="00993381">
        <w:rPr>
          <w:rFonts w:ascii="Times New Roman" w:hAnsi="Times New Roman"/>
          <w:i/>
          <w:sz w:val="24"/>
          <w:szCs w:val="24"/>
        </w:rPr>
        <w:t>Flor</w:t>
      </w:r>
      <w:r w:rsidR="0053241D" w:rsidRPr="00A40FDE">
        <w:rPr>
          <w:rFonts w:ascii="Times New Roman" w:hAnsi="Times New Roman"/>
          <w:i/>
          <w:sz w:val="24"/>
          <w:szCs w:val="24"/>
        </w:rPr>
        <w:t xml:space="preserve">ida Building Code, Building </w:t>
      </w:r>
      <w:r w:rsidR="0053241D" w:rsidRPr="00A40FDE">
        <w:rPr>
          <w:rFonts w:ascii="Times New Roman" w:hAnsi="Times New Roman"/>
          <w:sz w:val="24"/>
          <w:szCs w:val="24"/>
        </w:rPr>
        <w:t>for new buildings of similar occupancy, purpose and location. New structural</w:t>
      </w:r>
      <w:r w:rsidR="0053241D" w:rsidRPr="00A40FDE">
        <w:rPr>
          <w:rFonts w:ascii="Times New Roman" w:hAnsi="Times New Roman"/>
          <w:spacing w:val="-36"/>
          <w:sz w:val="24"/>
          <w:szCs w:val="24"/>
        </w:rPr>
        <w:t xml:space="preserve"> </w:t>
      </w:r>
      <w:r w:rsidR="0053241D" w:rsidRPr="00A40FDE">
        <w:rPr>
          <w:rFonts w:ascii="Times New Roman" w:hAnsi="Times New Roman"/>
          <w:sz w:val="24"/>
          <w:szCs w:val="24"/>
        </w:rPr>
        <w:t>members and</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connections</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required</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by</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this</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section</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shall</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comply</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with the detailing provisions of this code for new buildings of similar structure, purpose and</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location.</w:t>
      </w:r>
    </w:p>
    <w:p w:rsidR="00EA038C" w:rsidRDefault="00EA038C" w:rsidP="00D93E68">
      <w:pPr>
        <w:widowControl w:val="0"/>
        <w:autoSpaceDE w:val="0"/>
        <w:autoSpaceDN w:val="0"/>
        <w:spacing w:before="105" w:line="228" w:lineRule="auto"/>
        <w:ind w:left="739"/>
        <w:rPr>
          <w:rFonts w:ascii="Times New Roman" w:hAnsi="Times New Roman"/>
          <w:sz w:val="24"/>
          <w:szCs w:val="24"/>
        </w:rPr>
      </w:pPr>
    </w:p>
    <w:p w:rsidR="00EA038C" w:rsidRPr="00FD3375" w:rsidRDefault="00EA038C" w:rsidP="00EA038C">
      <w:pPr>
        <w:shd w:val="clear" w:color="auto" w:fill="FFFFFF"/>
        <w:rPr>
          <w:rFonts w:cs="Arial"/>
          <w:color w:val="000000"/>
          <w:szCs w:val="22"/>
        </w:rPr>
      </w:pPr>
      <w:r>
        <w:rPr>
          <w:rFonts w:cs="Arial"/>
          <w:b/>
          <w:bCs/>
          <w:color w:val="000000"/>
          <w:szCs w:val="22"/>
          <w:u w:val="single"/>
        </w:rPr>
        <w:t>5</w:t>
      </w:r>
      <w:r w:rsidRPr="00FD3375">
        <w:rPr>
          <w:rFonts w:cs="Arial"/>
          <w:b/>
          <w:bCs/>
          <w:color w:val="000000"/>
          <w:szCs w:val="22"/>
          <w:u w:val="single"/>
        </w:rPr>
        <w:t>03.4.2 Substantial structural alteration.</w:t>
      </w:r>
    </w:p>
    <w:p w:rsidR="00EA038C" w:rsidRPr="00FD3375" w:rsidRDefault="00EA038C" w:rsidP="00EA038C">
      <w:pPr>
        <w:shd w:val="clear" w:color="auto" w:fill="FFFFFF"/>
        <w:rPr>
          <w:rFonts w:cs="Arial"/>
          <w:color w:val="000000"/>
          <w:szCs w:val="22"/>
        </w:rPr>
      </w:pPr>
      <w:r w:rsidRPr="00FD3375">
        <w:rPr>
          <w:rFonts w:cs="Arial"/>
          <w:color w:val="000000"/>
          <w:szCs w:val="22"/>
          <w:u w:val="single"/>
        </w:rPr>
        <w:t xml:space="preserve">Where the work area exceeds 50 percent of the building area and where more than 30 percent of the total floor and roof areas of the building or structure have been or are proposed to be involved in structural alteration within a 5-year period, the lateral load-resisting system of the altered building shall satisfy the requirements of Sections 1609 and 1613 of the Florida Building Code, Building. Reduce Florida Building Code-level seismic forces shall be permitted. The areas to be counted toward the 30 percent shall be those areas tributary to the </w:t>
      </w:r>
      <w:r w:rsidRPr="00FD3375">
        <w:rPr>
          <w:rFonts w:cs="Arial"/>
          <w:color w:val="000000"/>
          <w:szCs w:val="22"/>
          <w:u w:val="single"/>
        </w:rPr>
        <w:lastRenderedPageBreak/>
        <w:t>vertical load-carrying components, such as joists, beams, columns, walls and other structural components that have been or will be removed, added or altered, as well as areas such as mezzanines, penthouses, roof structures and in-filled courts and shafts.</w:t>
      </w:r>
    </w:p>
    <w:p w:rsidR="00EA038C" w:rsidRDefault="00EA038C" w:rsidP="00EA038C">
      <w:pPr>
        <w:shd w:val="clear" w:color="auto" w:fill="FFFFFF"/>
        <w:rPr>
          <w:rFonts w:cs="Arial"/>
          <w:b/>
          <w:bCs/>
          <w:color w:val="000000"/>
          <w:szCs w:val="22"/>
          <w:u w:val="single"/>
        </w:rPr>
      </w:pPr>
    </w:p>
    <w:p w:rsidR="00EA038C" w:rsidRPr="00811294" w:rsidRDefault="00EA038C" w:rsidP="00EA038C">
      <w:pPr>
        <w:shd w:val="clear" w:color="auto" w:fill="FFFFFF"/>
        <w:rPr>
          <w:rFonts w:cs="Arial"/>
          <w:color w:val="000000"/>
          <w:szCs w:val="22"/>
        </w:rPr>
      </w:pPr>
      <w:r w:rsidRPr="00811294">
        <w:rPr>
          <w:rFonts w:cs="Arial"/>
          <w:b/>
          <w:bCs/>
          <w:color w:val="000000"/>
          <w:szCs w:val="22"/>
          <w:u w:val="single"/>
        </w:rPr>
        <w:t>Exceptions:</w:t>
      </w:r>
    </w:p>
    <w:p w:rsidR="00EA038C" w:rsidRPr="00811294" w:rsidRDefault="00EA038C" w:rsidP="00EA038C">
      <w:pPr>
        <w:shd w:val="clear" w:color="auto" w:fill="FFFFFF"/>
        <w:ind w:hanging="360"/>
        <w:rPr>
          <w:rFonts w:cs="Arial"/>
          <w:color w:val="000000"/>
          <w:szCs w:val="22"/>
        </w:rPr>
      </w:pPr>
      <w:r w:rsidRPr="00811294">
        <w:rPr>
          <w:rFonts w:cs="Arial"/>
          <w:color w:val="000000"/>
          <w:szCs w:val="22"/>
        </w:rPr>
        <w:tab/>
      </w:r>
    </w:p>
    <w:p w:rsidR="00EA038C" w:rsidRPr="00811294" w:rsidRDefault="00EA038C" w:rsidP="00EA038C">
      <w:pPr>
        <w:shd w:val="clear" w:color="auto" w:fill="FFFFFF"/>
        <w:ind w:hanging="360"/>
        <w:rPr>
          <w:rFonts w:cs="Arial"/>
          <w:color w:val="000000"/>
          <w:szCs w:val="22"/>
        </w:rPr>
      </w:pPr>
      <w:r w:rsidRPr="00811294">
        <w:rPr>
          <w:rFonts w:cs="Arial"/>
          <w:color w:val="000000"/>
          <w:szCs w:val="22"/>
        </w:rPr>
        <w:tab/>
        <w:t>1.    </w:t>
      </w:r>
      <w:r w:rsidRPr="00811294">
        <w:rPr>
          <w:rFonts w:cs="Arial"/>
          <w:color w:val="000000"/>
          <w:szCs w:val="22"/>
          <w:u w:val="single"/>
        </w:rPr>
        <w:t>Buildings of Group R occupancy with no more than five dwelling or sleeping units used solely for residential purposes that are altered based on the conventional light-frame construction methods of the Florida Building Code, Building or in compliance with the provisions of the Florida Building Code, Residential.</w:t>
      </w:r>
    </w:p>
    <w:p w:rsidR="00EA038C" w:rsidRPr="00811294" w:rsidRDefault="00EA038C" w:rsidP="00EA038C">
      <w:pPr>
        <w:shd w:val="clear" w:color="auto" w:fill="FFFFFF"/>
        <w:ind w:hanging="360"/>
        <w:rPr>
          <w:rFonts w:cs="Arial"/>
          <w:color w:val="000000"/>
          <w:szCs w:val="22"/>
        </w:rPr>
      </w:pPr>
      <w:r w:rsidRPr="00811294">
        <w:rPr>
          <w:rFonts w:cs="Arial"/>
          <w:color w:val="000000"/>
          <w:szCs w:val="22"/>
        </w:rPr>
        <w:tab/>
      </w:r>
    </w:p>
    <w:p w:rsidR="00EA038C" w:rsidRPr="00811294" w:rsidRDefault="00EA038C" w:rsidP="00EA038C">
      <w:pPr>
        <w:shd w:val="clear" w:color="auto" w:fill="FFFFFF"/>
        <w:ind w:hanging="360"/>
        <w:rPr>
          <w:rFonts w:cs="Arial"/>
          <w:color w:val="000000"/>
          <w:szCs w:val="22"/>
        </w:rPr>
      </w:pPr>
      <w:r w:rsidRPr="00811294">
        <w:rPr>
          <w:rFonts w:cs="Arial"/>
          <w:color w:val="000000"/>
          <w:szCs w:val="22"/>
        </w:rPr>
        <w:tab/>
        <w:t>2.    </w:t>
      </w:r>
      <w:r w:rsidRPr="00811294">
        <w:rPr>
          <w:rFonts w:cs="Arial"/>
          <w:color w:val="000000"/>
          <w:szCs w:val="22"/>
          <w:u w:val="single"/>
        </w:rPr>
        <w:t>Where the intended alteration involves only the lowest story of a building, only the lateral load-resisting components in and below that story need comply with this section.</w:t>
      </w:r>
    </w:p>
    <w:p w:rsidR="00EA038C" w:rsidRPr="00811294" w:rsidRDefault="00EA038C" w:rsidP="00EA038C">
      <w:pPr>
        <w:shd w:val="clear" w:color="auto" w:fill="FFFFFF"/>
        <w:rPr>
          <w:rFonts w:cs="Arial"/>
          <w:color w:val="FF0000"/>
          <w:szCs w:val="22"/>
        </w:rPr>
      </w:pPr>
      <w:r w:rsidRPr="00811294">
        <w:rPr>
          <w:rFonts w:cs="Arial"/>
          <w:color w:val="FF0000"/>
          <w:szCs w:val="22"/>
        </w:rPr>
        <w:t>(S8054)</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EA038C" w:rsidRPr="00811294" w:rsidRDefault="00EA038C" w:rsidP="00EA038C">
      <w:pPr>
        <w:shd w:val="clear" w:color="auto" w:fill="FFFFFF"/>
        <w:rPr>
          <w:rFonts w:cs="Arial"/>
          <w:color w:val="FF0000"/>
          <w:szCs w:val="22"/>
        </w:rPr>
      </w:pPr>
    </w:p>
    <w:p w:rsidR="0053241D" w:rsidRPr="00A40FDE" w:rsidRDefault="00B8360A" w:rsidP="00D93E68">
      <w:pPr>
        <w:widowControl w:val="0"/>
        <w:autoSpaceDE w:val="0"/>
        <w:autoSpaceDN w:val="0"/>
        <w:spacing w:before="166" w:line="228" w:lineRule="auto"/>
        <w:ind w:left="499" w:right="1"/>
        <w:rPr>
          <w:rFonts w:ascii="Times New Roman" w:hAnsi="Times New Roman"/>
          <w:sz w:val="24"/>
          <w:szCs w:val="24"/>
        </w:rPr>
      </w:pPr>
      <w:proofErr w:type="gramStart"/>
      <w:r w:rsidRPr="00A40FDE">
        <w:rPr>
          <w:rFonts w:ascii="Times New Roman" w:hAnsi="Times New Roman"/>
          <w:b/>
          <w:sz w:val="24"/>
          <w:szCs w:val="24"/>
        </w:rPr>
        <w:t>[BS] 5</w:t>
      </w:r>
      <w:r w:rsidR="0053241D" w:rsidRPr="00A40FDE">
        <w:rPr>
          <w:rFonts w:ascii="Times New Roman" w:hAnsi="Times New Roman"/>
          <w:b/>
          <w:sz w:val="24"/>
          <w:szCs w:val="24"/>
        </w:rPr>
        <w:t>03.5 Bracing for unreinforced masonry parapets upon</w:t>
      </w:r>
      <w:r w:rsidR="0053241D" w:rsidRPr="00A40FDE">
        <w:rPr>
          <w:rFonts w:ascii="Times New Roman" w:hAnsi="Times New Roman"/>
          <w:b/>
          <w:spacing w:val="-9"/>
          <w:sz w:val="24"/>
          <w:szCs w:val="24"/>
        </w:rPr>
        <w:t xml:space="preserve"> </w:t>
      </w:r>
      <w:r w:rsidR="0053241D" w:rsidRPr="00A40FDE">
        <w:rPr>
          <w:rFonts w:ascii="Times New Roman" w:hAnsi="Times New Roman"/>
          <w:b/>
          <w:sz w:val="24"/>
          <w:szCs w:val="24"/>
        </w:rPr>
        <w:t>reroofing.</w:t>
      </w:r>
      <w:proofErr w:type="gramEnd"/>
      <w:r w:rsidR="0053241D" w:rsidRPr="00A40FDE">
        <w:rPr>
          <w:rFonts w:ascii="Times New Roman" w:hAnsi="Times New Roman"/>
          <w:b/>
          <w:spacing w:val="-8"/>
          <w:sz w:val="24"/>
          <w:szCs w:val="24"/>
        </w:rPr>
        <w:t xml:space="preserve"> </w:t>
      </w:r>
      <w:r w:rsidR="0053241D" w:rsidRPr="00A40FDE">
        <w:rPr>
          <w:rFonts w:ascii="Times New Roman" w:hAnsi="Times New Roman"/>
          <w:sz w:val="24"/>
          <w:szCs w:val="24"/>
        </w:rPr>
        <w:t>Where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the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intended</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alteration</w:t>
      </w:r>
      <w:r w:rsidR="0053241D" w:rsidRPr="00A40FDE">
        <w:rPr>
          <w:rFonts w:ascii="Times New Roman" w:hAnsi="Times New Roman"/>
          <w:spacing w:val="-10"/>
          <w:sz w:val="24"/>
          <w:szCs w:val="24"/>
        </w:rPr>
        <w:t xml:space="preserve"> </w:t>
      </w:r>
      <w:r w:rsidR="0053241D" w:rsidRPr="00A40FDE">
        <w:rPr>
          <w:rFonts w:ascii="Times New Roman" w:hAnsi="Times New Roman"/>
          <w:sz w:val="24"/>
          <w:szCs w:val="24"/>
        </w:rPr>
        <w:t>requires</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a</w:t>
      </w:r>
      <w:r w:rsidR="0053241D" w:rsidRPr="00A40FDE">
        <w:rPr>
          <w:rFonts w:ascii="Times New Roman" w:hAnsi="Times New Roman"/>
          <w:spacing w:val="-10"/>
          <w:sz w:val="24"/>
          <w:szCs w:val="24"/>
        </w:rPr>
        <w:t xml:space="preserve"> </w:t>
      </w:r>
      <w:r w:rsidR="00993381">
        <w:rPr>
          <w:rFonts w:ascii="Times New Roman" w:hAnsi="Times New Roman"/>
          <w:sz w:val="24"/>
          <w:szCs w:val="24"/>
        </w:rPr>
        <w:t>per</w:t>
      </w:r>
      <w:r w:rsidR="0053241D" w:rsidRPr="00A40FDE">
        <w:rPr>
          <w:rFonts w:ascii="Times New Roman" w:hAnsi="Times New Roman"/>
          <w:sz w:val="24"/>
          <w:szCs w:val="24"/>
        </w:rPr>
        <w:t>mit for reroofing and involves removal of roofing materials from more than 25 percent of the roof area of a building assigned to Seismic Design Ca</w:t>
      </w:r>
      <w:r w:rsidR="00993381">
        <w:rPr>
          <w:rFonts w:ascii="Times New Roman" w:hAnsi="Times New Roman"/>
          <w:sz w:val="24"/>
          <w:szCs w:val="24"/>
        </w:rPr>
        <w:t>tegory D, E or F that has para</w:t>
      </w:r>
      <w:r w:rsidR="0053241D" w:rsidRPr="00A40FDE">
        <w:rPr>
          <w:rFonts w:ascii="Times New Roman" w:hAnsi="Times New Roman"/>
          <w:sz w:val="24"/>
          <w:szCs w:val="24"/>
        </w:rPr>
        <w:t>pets constructed of unreinforced masonry, the work shall include installation of parapet bracing to resist out-of-plane seismic</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forces,</w:t>
      </w:r>
      <w:r w:rsidR="0053241D" w:rsidRPr="00A40FDE">
        <w:rPr>
          <w:rFonts w:ascii="Times New Roman" w:hAnsi="Times New Roman"/>
          <w:spacing w:val="-9"/>
          <w:sz w:val="24"/>
          <w:szCs w:val="24"/>
        </w:rPr>
        <w:t xml:space="preserve"> </w:t>
      </w:r>
      <w:r w:rsidR="0053241D" w:rsidRPr="00A40FDE">
        <w:rPr>
          <w:rFonts w:ascii="Times New Roman" w:hAnsi="Times New Roman"/>
          <w:sz w:val="24"/>
          <w:szCs w:val="24"/>
        </w:rPr>
        <w:t>unless</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an</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evaluation</w:t>
      </w:r>
      <w:r w:rsidR="0053241D" w:rsidRPr="00A40FDE">
        <w:rPr>
          <w:rFonts w:ascii="Times New Roman" w:hAnsi="Times New Roman"/>
          <w:spacing w:val="-9"/>
          <w:sz w:val="24"/>
          <w:szCs w:val="24"/>
        </w:rPr>
        <w:t xml:space="preserve"> </w:t>
      </w:r>
      <w:r w:rsidR="0053241D" w:rsidRPr="00A40FDE">
        <w:rPr>
          <w:rFonts w:ascii="Times New Roman" w:hAnsi="Times New Roman"/>
          <w:sz w:val="24"/>
          <w:szCs w:val="24"/>
        </w:rPr>
        <w:t>demonstrates</w:t>
      </w:r>
      <w:r w:rsidR="0053241D" w:rsidRPr="00A40FDE">
        <w:rPr>
          <w:rFonts w:ascii="Times New Roman" w:hAnsi="Times New Roman"/>
          <w:spacing w:val="-6"/>
          <w:sz w:val="24"/>
          <w:szCs w:val="24"/>
        </w:rPr>
        <w:t xml:space="preserve"> </w:t>
      </w:r>
      <w:r w:rsidR="0053241D" w:rsidRPr="00A40FDE">
        <w:rPr>
          <w:rFonts w:ascii="Times New Roman" w:hAnsi="Times New Roman"/>
          <w:sz w:val="24"/>
          <w:szCs w:val="24"/>
        </w:rPr>
        <w:t>compliance of such items. For purposes of this section, design seismic forces need not be taken greater than 75 percent of those that would be required for the design of similar nonstructural components in new buildings of similar purpose and</w:t>
      </w:r>
      <w:r w:rsidR="0053241D" w:rsidRPr="00A40FDE">
        <w:rPr>
          <w:rFonts w:ascii="Times New Roman" w:hAnsi="Times New Roman"/>
          <w:spacing w:val="-34"/>
          <w:sz w:val="24"/>
          <w:szCs w:val="24"/>
        </w:rPr>
        <w:t xml:space="preserve"> </w:t>
      </w:r>
      <w:r w:rsidR="0053241D" w:rsidRPr="00A40FDE">
        <w:rPr>
          <w:rFonts w:ascii="Times New Roman" w:hAnsi="Times New Roman"/>
          <w:sz w:val="24"/>
          <w:szCs w:val="24"/>
        </w:rPr>
        <w:t>location.</w:t>
      </w:r>
    </w:p>
    <w:p w:rsidR="0053241D" w:rsidRPr="00A40FDE" w:rsidRDefault="00B8360A" w:rsidP="00D93E68">
      <w:pPr>
        <w:widowControl w:val="0"/>
        <w:autoSpaceDE w:val="0"/>
        <w:autoSpaceDN w:val="0"/>
        <w:spacing w:before="164" w:line="228" w:lineRule="auto"/>
        <w:ind w:left="499"/>
        <w:rPr>
          <w:rFonts w:ascii="Times New Roman" w:hAnsi="Times New Roman"/>
          <w:sz w:val="24"/>
          <w:szCs w:val="24"/>
        </w:rPr>
      </w:pPr>
      <w:proofErr w:type="gramStart"/>
      <w:r w:rsidRPr="00A40FDE">
        <w:rPr>
          <w:rFonts w:ascii="Times New Roman" w:hAnsi="Times New Roman"/>
          <w:b/>
          <w:sz w:val="24"/>
          <w:szCs w:val="24"/>
        </w:rPr>
        <w:t>[BS] 5</w:t>
      </w:r>
      <w:r w:rsidR="0053241D" w:rsidRPr="00A40FDE">
        <w:rPr>
          <w:rFonts w:ascii="Times New Roman" w:hAnsi="Times New Roman"/>
          <w:b/>
          <w:sz w:val="24"/>
          <w:szCs w:val="24"/>
        </w:rPr>
        <w:t>03.6 Wall anchorage for unreinforced masonry walls</w:t>
      </w:r>
      <w:r w:rsidR="0053241D" w:rsidRPr="00A40FDE">
        <w:rPr>
          <w:rFonts w:ascii="Times New Roman" w:hAnsi="Times New Roman"/>
          <w:b/>
          <w:spacing w:val="-8"/>
          <w:sz w:val="24"/>
          <w:szCs w:val="24"/>
        </w:rPr>
        <w:t xml:space="preserve"> </w:t>
      </w:r>
      <w:r w:rsidR="0053241D" w:rsidRPr="00A40FDE">
        <w:rPr>
          <w:rFonts w:ascii="Times New Roman" w:hAnsi="Times New Roman"/>
          <w:b/>
          <w:sz w:val="24"/>
          <w:szCs w:val="24"/>
        </w:rPr>
        <w:t>in</w:t>
      </w:r>
      <w:r w:rsidR="0053241D" w:rsidRPr="00A40FDE">
        <w:rPr>
          <w:rFonts w:ascii="Times New Roman" w:hAnsi="Times New Roman"/>
          <w:b/>
          <w:spacing w:val="-6"/>
          <w:sz w:val="24"/>
          <w:szCs w:val="24"/>
        </w:rPr>
        <w:t xml:space="preserve"> </w:t>
      </w:r>
      <w:r w:rsidR="0053241D" w:rsidRPr="00A40FDE">
        <w:rPr>
          <w:rFonts w:ascii="Times New Roman" w:hAnsi="Times New Roman"/>
          <w:b/>
          <w:sz w:val="24"/>
          <w:szCs w:val="24"/>
        </w:rPr>
        <w:t>major</w:t>
      </w:r>
      <w:r w:rsidR="0053241D" w:rsidRPr="00A40FDE">
        <w:rPr>
          <w:rFonts w:ascii="Times New Roman" w:hAnsi="Times New Roman"/>
          <w:b/>
          <w:spacing w:val="-9"/>
          <w:sz w:val="24"/>
          <w:szCs w:val="24"/>
        </w:rPr>
        <w:t xml:space="preserve"> </w:t>
      </w:r>
      <w:r w:rsidR="0053241D" w:rsidRPr="00A40FDE">
        <w:rPr>
          <w:rFonts w:ascii="Times New Roman" w:hAnsi="Times New Roman"/>
          <w:b/>
          <w:sz w:val="24"/>
          <w:szCs w:val="24"/>
        </w:rPr>
        <w:t>alterations.</w:t>
      </w:r>
      <w:proofErr w:type="gramEnd"/>
      <w:r w:rsidR="0053241D" w:rsidRPr="00A40FDE">
        <w:rPr>
          <w:rFonts w:ascii="Times New Roman" w:hAnsi="Times New Roman"/>
          <w:b/>
          <w:spacing w:val="-8"/>
          <w:sz w:val="24"/>
          <w:szCs w:val="24"/>
        </w:rPr>
        <w:t xml:space="preserve"> </w:t>
      </w:r>
      <w:r w:rsidR="0053241D" w:rsidRPr="00A40FDE">
        <w:rPr>
          <w:rFonts w:ascii="Times New Roman" w:hAnsi="Times New Roman"/>
          <w:sz w:val="24"/>
          <w:szCs w:val="24"/>
        </w:rPr>
        <w:t>Where</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the</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portion</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the</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building undergoing the intended alteration exceeds 50 percent of the aggregate area of the building, the building is assigned to Seismic Design Category C, D, E or F, and the building’s structural system includes unreinforced masonry walls, the alteration work shall include installation of wall anchors at the roof line to resist seismic forces, unless an evaluation demonstrates</w:t>
      </w:r>
      <w:r w:rsidR="0053241D" w:rsidRPr="00A40FDE">
        <w:rPr>
          <w:rFonts w:ascii="Times New Roman" w:hAnsi="Times New Roman"/>
          <w:spacing w:val="-10"/>
          <w:sz w:val="24"/>
          <w:szCs w:val="24"/>
        </w:rPr>
        <w:t xml:space="preserve"> </w:t>
      </w:r>
      <w:r w:rsidR="0053241D" w:rsidRPr="00A40FDE">
        <w:rPr>
          <w:rFonts w:ascii="Times New Roman" w:hAnsi="Times New Roman"/>
          <w:sz w:val="24"/>
          <w:szCs w:val="24"/>
        </w:rPr>
        <w:t>compliance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10"/>
          <w:sz w:val="24"/>
          <w:szCs w:val="24"/>
        </w:rPr>
        <w:t xml:space="preserve"> </w:t>
      </w:r>
      <w:r w:rsidR="0053241D" w:rsidRPr="00A40FDE">
        <w:rPr>
          <w:rFonts w:ascii="Times New Roman" w:hAnsi="Times New Roman"/>
          <w:sz w:val="24"/>
          <w:szCs w:val="24"/>
        </w:rPr>
        <w:t>existing</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wall</w:t>
      </w:r>
      <w:r w:rsidR="0053241D" w:rsidRPr="00A40FDE">
        <w:rPr>
          <w:rFonts w:ascii="Times New Roman" w:hAnsi="Times New Roman"/>
          <w:spacing w:val="-9"/>
          <w:sz w:val="24"/>
          <w:szCs w:val="24"/>
        </w:rPr>
        <w:t xml:space="preserve"> </w:t>
      </w:r>
      <w:r w:rsidR="0053241D" w:rsidRPr="00A40FDE">
        <w:rPr>
          <w:rFonts w:ascii="Times New Roman" w:hAnsi="Times New Roman"/>
          <w:sz w:val="24"/>
          <w:szCs w:val="24"/>
        </w:rPr>
        <w:t>anchorage.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For</w:t>
      </w:r>
      <w:r w:rsidR="0053241D" w:rsidRPr="00A40FDE">
        <w:rPr>
          <w:rFonts w:ascii="Times New Roman" w:hAnsi="Times New Roman"/>
          <w:spacing w:val="-9"/>
          <w:sz w:val="24"/>
          <w:szCs w:val="24"/>
        </w:rPr>
        <w:t xml:space="preserve"> </w:t>
      </w:r>
      <w:proofErr w:type="spellStart"/>
      <w:r w:rsidR="0053241D" w:rsidRPr="00A40FDE">
        <w:rPr>
          <w:rFonts w:ascii="Times New Roman" w:hAnsi="Times New Roman"/>
          <w:sz w:val="24"/>
          <w:szCs w:val="24"/>
        </w:rPr>
        <w:t>pur</w:t>
      </w:r>
      <w:proofErr w:type="spellEnd"/>
      <w:r w:rsidR="0053241D" w:rsidRPr="00A40FDE">
        <w:rPr>
          <w:rFonts w:ascii="Times New Roman" w:hAnsi="Times New Roman"/>
          <w:sz w:val="24"/>
          <w:szCs w:val="24"/>
        </w:rPr>
        <w:t>- poses of this section, design seismic forces need not be taken greater</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than</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75</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percent</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those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that</w:t>
      </w:r>
      <w:r w:rsidR="0053241D" w:rsidRPr="00A40FDE">
        <w:rPr>
          <w:rFonts w:ascii="Times New Roman" w:hAnsi="Times New Roman"/>
          <w:spacing w:val="-6"/>
          <w:sz w:val="24"/>
          <w:szCs w:val="24"/>
        </w:rPr>
        <w:t xml:space="preserve"> </w:t>
      </w:r>
      <w:r w:rsidR="0053241D" w:rsidRPr="00A40FDE">
        <w:rPr>
          <w:rFonts w:ascii="Times New Roman" w:hAnsi="Times New Roman"/>
          <w:sz w:val="24"/>
          <w:szCs w:val="24"/>
        </w:rPr>
        <w:t>would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be</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required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for</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the design of new buildings of similar structure, purpose and location.</w:t>
      </w:r>
    </w:p>
    <w:p w:rsidR="0053241D" w:rsidRPr="00A40FDE" w:rsidRDefault="00B8360A" w:rsidP="00D93E68">
      <w:pPr>
        <w:widowControl w:val="0"/>
        <w:autoSpaceDE w:val="0"/>
        <w:autoSpaceDN w:val="0"/>
        <w:spacing w:before="163" w:line="228" w:lineRule="auto"/>
        <w:ind w:left="499"/>
        <w:rPr>
          <w:rFonts w:ascii="Times New Roman" w:hAnsi="Times New Roman"/>
          <w:sz w:val="24"/>
          <w:szCs w:val="24"/>
        </w:rPr>
      </w:pPr>
      <w:proofErr w:type="gramStart"/>
      <w:r w:rsidRPr="00A40FDE">
        <w:rPr>
          <w:rFonts w:ascii="Times New Roman" w:hAnsi="Times New Roman"/>
          <w:b/>
          <w:sz w:val="24"/>
          <w:szCs w:val="24"/>
        </w:rPr>
        <w:t>[BS] 5</w:t>
      </w:r>
      <w:r w:rsidR="0053241D" w:rsidRPr="00A40FDE">
        <w:rPr>
          <w:rFonts w:ascii="Times New Roman" w:hAnsi="Times New Roman"/>
          <w:b/>
          <w:sz w:val="24"/>
          <w:szCs w:val="24"/>
        </w:rPr>
        <w:t>03.7 Bracing for unreinforced masonry parapets in major alterations.</w:t>
      </w:r>
      <w:proofErr w:type="gramEnd"/>
      <w:r w:rsidR="0053241D" w:rsidRPr="00A40FDE">
        <w:rPr>
          <w:rFonts w:ascii="Times New Roman" w:hAnsi="Times New Roman"/>
          <w:b/>
          <w:sz w:val="24"/>
          <w:szCs w:val="24"/>
        </w:rPr>
        <w:t xml:space="preserve"> </w:t>
      </w:r>
      <w:r w:rsidR="0053241D" w:rsidRPr="00A40FDE">
        <w:rPr>
          <w:rFonts w:ascii="Times New Roman" w:hAnsi="Times New Roman"/>
          <w:sz w:val="24"/>
          <w:szCs w:val="24"/>
        </w:rPr>
        <w:t>Where the portion of the building under- going</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the</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intended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alteration</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exceeds</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50</w:t>
      </w:r>
      <w:r w:rsidR="0053241D" w:rsidRPr="00A40FDE">
        <w:rPr>
          <w:rFonts w:ascii="Times New Roman" w:hAnsi="Times New Roman"/>
          <w:spacing w:val="-4"/>
          <w:sz w:val="24"/>
          <w:szCs w:val="24"/>
        </w:rPr>
        <w:t xml:space="preserve"> </w:t>
      </w:r>
      <w:r w:rsidR="0053241D" w:rsidRPr="00A40FDE">
        <w:rPr>
          <w:rFonts w:ascii="Times New Roman" w:hAnsi="Times New Roman"/>
          <w:sz w:val="24"/>
          <w:szCs w:val="24"/>
        </w:rPr>
        <w:t>percent</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5"/>
          <w:sz w:val="24"/>
          <w:szCs w:val="24"/>
        </w:rPr>
        <w:t xml:space="preserve"> </w:t>
      </w:r>
      <w:r w:rsidR="0053241D" w:rsidRPr="00A40FDE">
        <w:rPr>
          <w:rFonts w:ascii="Times New Roman" w:hAnsi="Times New Roman"/>
          <w:sz w:val="24"/>
          <w:szCs w:val="24"/>
        </w:rPr>
        <w:t>the</w:t>
      </w:r>
      <w:r w:rsidR="0053241D" w:rsidRPr="00A40FDE">
        <w:rPr>
          <w:rFonts w:ascii="Times New Roman" w:hAnsi="Times New Roman"/>
          <w:spacing w:val="-5"/>
          <w:sz w:val="24"/>
          <w:szCs w:val="24"/>
        </w:rPr>
        <w:t xml:space="preserve"> </w:t>
      </w:r>
      <w:r w:rsidR="00993381">
        <w:rPr>
          <w:rFonts w:ascii="Times New Roman" w:hAnsi="Times New Roman"/>
          <w:sz w:val="24"/>
          <w:szCs w:val="24"/>
        </w:rPr>
        <w:t>aggre</w:t>
      </w:r>
      <w:r w:rsidR="0053241D" w:rsidRPr="00A40FDE">
        <w:rPr>
          <w:rFonts w:ascii="Times New Roman" w:hAnsi="Times New Roman"/>
          <w:sz w:val="24"/>
          <w:szCs w:val="24"/>
        </w:rPr>
        <w:t>gate area of the building, and where the building is assigned to Seismic Design Categ</w:t>
      </w:r>
      <w:r w:rsidR="00993381">
        <w:rPr>
          <w:rFonts w:ascii="Times New Roman" w:hAnsi="Times New Roman"/>
          <w:sz w:val="24"/>
          <w:szCs w:val="24"/>
        </w:rPr>
        <w:t>ory C, D, E or F, parapets con</w:t>
      </w:r>
      <w:r w:rsidR="0053241D" w:rsidRPr="00A40FDE">
        <w:rPr>
          <w:rFonts w:ascii="Times New Roman" w:hAnsi="Times New Roman"/>
          <w:sz w:val="24"/>
          <w:szCs w:val="24"/>
        </w:rPr>
        <w:t>structed of unreinforced masonry shall have bracing installed as needed to resist out-of-plane seismic forces, unless an evaluation demonstrates com</w:t>
      </w:r>
      <w:r w:rsidR="00993381">
        <w:rPr>
          <w:rFonts w:ascii="Times New Roman" w:hAnsi="Times New Roman"/>
          <w:sz w:val="24"/>
          <w:szCs w:val="24"/>
        </w:rPr>
        <w:t>pliance of such items. For pur</w:t>
      </w:r>
      <w:r w:rsidR="0053241D" w:rsidRPr="00A40FDE">
        <w:rPr>
          <w:rFonts w:ascii="Times New Roman" w:hAnsi="Times New Roman"/>
          <w:sz w:val="24"/>
          <w:szCs w:val="24"/>
        </w:rPr>
        <w:t>poses of this section, design seismic forces need not be taken greater</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than</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75</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percent</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of</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those</w:t>
      </w:r>
      <w:r w:rsidR="0053241D" w:rsidRPr="00A40FDE">
        <w:rPr>
          <w:rFonts w:ascii="Times New Roman" w:hAnsi="Times New Roman"/>
          <w:spacing w:val="-8"/>
          <w:sz w:val="24"/>
          <w:szCs w:val="24"/>
        </w:rPr>
        <w:t xml:space="preserve"> </w:t>
      </w:r>
      <w:r w:rsidR="0053241D" w:rsidRPr="00A40FDE">
        <w:rPr>
          <w:rFonts w:ascii="Times New Roman" w:hAnsi="Times New Roman"/>
          <w:sz w:val="24"/>
          <w:szCs w:val="24"/>
        </w:rPr>
        <w:t>that</w:t>
      </w:r>
      <w:r w:rsidR="0053241D" w:rsidRPr="00A40FDE">
        <w:rPr>
          <w:rFonts w:ascii="Times New Roman" w:hAnsi="Times New Roman"/>
          <w:spacing w:val="-6"/>
          <w:sz w:val="24"/>
          <w:szCs w:val="24"/>
        </w:rPr>
        <w:t xml:space="preserve"> </w:t>
      </w:r>
      <w:r w:rsidR="0053241D" w:rsidRPr="00A40FDE">
        <w:rPr>
          <w:rFonts w:ascii="Times New Roman" w:hAnsi="Times New Roman"/>
          <w:sz w:val="24"/>
          <w:szCs w:val="24"/>
        </w:rPr>
        <w:t>would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be</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required</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for</w:t>
      </w:r>
      <w:r w:rsidR="0053241D" w:rsidRPr="00A40FDE">
        <w:rPr>
          <w:rFonts w:ascii="Times New Roman" w:hAnsi="Times New Roman"/>
          <w:spacing w:val="-7"/>
          <w:sz w:val="24"/>
          <w:szCs w:val="24"/>
        </w:rPr>
        <w:t xml:space="preserve"> </w:t>
      </w:r>
      <w:r w:rsidR="0053241D" w:rsidRPr="00A40FDE">
        <w:rPr>
          <w:rFonts w:ascii="Times New Roman" w:hAnsi="Times New Roman"/>
          <w:sz w:val="24"/>
          <w:szCs w:val="24"/>
        </w:rPr>
        <w:t>the design of similar nonstructural components in new buildings of similar purpose and location.</w:t>
      </w:r>
    </w:p>
    <w:p w:rsidR="001563A1" w:rsidRDefault="001563A1" w:rsidP="001563A1">
      <w:pPr>
        <w:tabs>
          <w:tab w:val="left" w:pos="720"/>
        </w:tabs>
        <w:ind w:left="360" w:hanging="360"/>
        <w:rPr>
          <w:rFonts w:cs="Arial"/>
          <w:b/>
          <w:bCs/>
          <w:color w:val="000000"/>
          <w:sz w:val="21"/>
          <w:szCs w:val="21"/>
        </w:rPr>
      </w:pPr>
    </w:p>
    <w:p w:rsidR="001563A1" w:rsidRPr="00FE7BB8" w:rsidRDefault="001563A1" w:rsidP="001563A1">
      <w:pPr>
        <w:tabs>
          <w:tab w:val="left" w:pos="720"/>
        </w:tabs>
        <w:ind w:left="360" w:hanging="360"/>
        <w:rPr>
          <w:rFonts w:ascii="Verdana" w:hAnsi="Verdana"/>
          <w:color w:val="000000"/>
          <w:sz w:val="18"/>
          <w:szCs w:val="18"/>
        </w:rPr>
      </w:pPr>
      <w:r>
        <w:rPr>
          <w:rFonts w:cs="Arial"/>
          <w:b/>
          <w:bCs/>
          <w:color w:val="000000"/>
          <w:sz w:val="21"/>
          <w:szCs w:val="21"/>
        </w:rPr>
        <w:t>5</w:t>
      </w:r>
      <w:r w:rsidRPr="00FE7BB8">
        <w:rPr>
          <w:rFonts w:cs="Arial"/>
          <w:b/>
          <w:bCs/>
          <w:color w:val="000000"/>
          <w:sz w:val="21"/>
          <w:szCs w:val="21"/>
        </w:rPr>
        <w:t>03.8 Roof diaphragms resisting wind loads in high</w:t>
      </w:r>
      <w:r w:rsidRPr="00FE7BB8">
        <w:rPr>
          <w:rFonts w:cs="Arial"/>
          <w:b/>
          <w:bCs/>
          <w:color w:val="000000"/>
          <w:sz w:val="21"/>
          <w:szCs w:val="21"/>
          <w:u w:val="single"/>
        </w:rPr>
        <w:t>-</w:t>
      </w:r>
      <w:r w:rsidRPr="00FE7BB8">
        <w:rPr>
          <w:rFonts w:cs="Arial"/>
          <w:b/>
          <w:bCs/>
          <w:color w:val="000000"/>
          <w:sz w:val="21"/>
          <w:szCs w:val="21"/>
        </w:rPr>
        <w:t>wind regions.</w:t>
      </w:r>
    </w:p>
    <w:p w:rsidR="001563A1" w:rsidRPr="00FE7BB8" w:rsidRDefault="001563A1" w:rsidP="001563A1">
      <w:pPr>
        <w:rPr>
          <w:rFonts w:ascii="Verdana" w:hAnsi="Verdana"/>
          <w:color w:val="000000"/>
          <w:sz w:val="18"/>
          <w:szCs w:val="18"/>
        </w:rPr>
      </w:pPr>
      <w:r w:rsidRPr="00FE7BB8">
        <w:rPr>
          <w:rFonts w:cs="Arial"/>
          <w:color w:val="000000"/>
          <w:sz w:val="21"/>
          <w:szCs w:val="21"/>
        </w:rPr>
        <w:t xml:space="preserve">Where the </w:t>
      </w:r>
      <w:r w:rsidRPr="00FE7BB8">
        <w:rPr>
          <w:rFonts w:cs="Arial"/>
          <w:strike/>
          <w:color w:val="000000"/>
          <w:sz w:val="21"/>
          <w:szCs w:val="21"/>
        </w:rPr>
        <w:t>intended alteration requires a permit for reroofing and involves removal of roofing materials</w:t>
      </w:r>
      <w:r>
        <w:rPr>
          <w:rFonts w:cs="Arial"/>
          <w:strike/>
          <w:color w:val="000000"/>
          <w:sz w:val="21"/>
          <w:szCs w:val="21"/>
        </w:rPr>
        <w:t xml:space="preserve"> </w:t>
      </w:r>
      <w:r w:rsidRPr="00FE7BB8">
        <w:rPr>
          <w:rFonts w:cs="Arial"/>
          <w:color w:val="000000"/>
          <w:sz w:val="21"/>
          <w:szCs w:val="21"/>
          <w:u w:val="single"/>
        </w:rPr>
        <w:t>structural roof deck is removed</w:t>
      </w:r>
      <w:r>
        <w:rPr>
          <w:rFonts w:cs="Arial"/>
          <w:color w:val="000000"/>
          <w:sz w:val="21"/>
          <w:szCs w:val="21"/>
          <w:u w:val="single"/>
        </w:rPr>
        <w:t xml:space="preserve"> </w:t>
      </w:r>
      <w:r w:rsidRPr="00FE7BB8">
        <w:rPr>
          <w:rFonts w:cs="Arial"/>
          <w:color w:val="000000"/>
          <w:sz w:val="21"/>
          <w:szCs w:val="21"/>
        </w:rPr>
        <w:t>from more than</w:t>
      </w:r>
      <w:r>
        <w:rPr>
          <w:rFonts w:cs="Arial"/>
          <w:color w:val="000000"/>
          <w:sz w:val="21"/>
          <w:szCs w:val="21"/>
        </w:rPr>
        <w:t xml:space="preserve"> </w:t>
      </w:r>
      <w:r w:rsidRPr="00FE7BB8">
        <w:rPr>
          <w:rFonts w:cs="Arial"/>
          <w:strike/>
          <w:color w:val="000000"/>
          <w:sz w:val="21"/>
          <w:szCs w:val="21"/>
        </w:rPr>
        <w:t>50</w:t>
      </w:r>
      <w:r w:rsidRPr="00FE7BB8">
        <w:rPr>
          <w:rFonts w:cs="Arial"/>
          <w:color w:val="000000"/>
          <w:sz w:val="21"/>
          <w:szCs w:val="21"/>
          <w:u w:val="single"/>
        </w:rPr>
        <w:t>30</w:t>
      </w:r>
      <w:r w:rsidRPr="00FE7BB8">
        <w:rPr>
          <w:rFonts w:cs="Arial"/>
          <w:color w:val="000000"/>
          <w:sz w:val="21"/>
          <w:szCs w:val="21"/>
        </w:rPr>
        <w:t xml:space="preserve"> percent of </w:t>
      </w:r>
      <w:proofErr w:type="spellStart"/>
      <w:r w:rsidRPr="00FE7BB8">
        <w:rPr>
          <w:rFonts w:cs="Arial"/>
          <w:color w:val="000000"/>
          <w:sz w:val="21"/>
          <w:szCs w:val="21"/>
        </w:rPr>
        <w:t>the</w:t>
      </w:r>
      <w:r w:rsidRPr="00FE7BB8">
        <w:rPr>
          <w:rFonts w:cs="Arial"/>
          <w:strike/>
          <w:color w:val="000000"/>
          <w:sz w:val="21"/>
          <w:szCs w:val="21"/>
        </w:rPr>
        <w:t>roof</w:t>
      </w:r>
      <w:proofErr w:type="spellEnd"/>
      <w:r>
        <w:rPr>
          <w:rFonts w:cs="Arial"/>
          <w:strike/>
          <w:color w:val="000000"/>
          <w:sz w:val="21"/>
          <w:szCs w:val="21"/>
        </w:rPr>
        <w:t xml:space="preserve"> </w:t>
      </w:r>
      <w:r w:rsidRPr="00FE7BB8">
        <w:rPr>
          <w:rFonts w:cs="Arial"/>
          <w:color w:val="000000"/>
          <w:sz w:val="21"/>
          <w:szCs w:val="21"/>
          <w:u w:val="single"/>
        </w:rPr>
        <w:t>structural</w:t>
      </w:r>
      <w:r w:rsidRPr="00FE7BB8">
        <w:rPr>
          <w:rFonts w:cs="Arial"/>
          <w:color w:val="000000"/>
          <w:sz w:val="21"/>
          <w:szCs w:val="21"/>
        </w:rPr>
        <w:t xml:space="preserve"> diaphragm of a building or section of a building located where the ultimate design wind speed is greater than 115 mph (51 m/s) in accordance with Figure 1609.3(1) of the</w:t>
      </w:r>
      <w:r w:rsidR="00A62C2C">
        <w:rPr>
          <w:rFonts w:cs="Arial"/>
          <w:color w:val="000000"/>
          <w:sz w:val="21"/>
          <w:szCs w:val="21"/>
        </w:rPr>
        <w:t xml:space="preserve"> </w:t>
      </w:r>
      <w:r w:rsidRPr="00FE7BB8">
        <w:rPr>
          <w:rFonts w:cs="Arial"/>
          <w:color w:val="000000"/>
          <w:sz w:val="21"/>
          <w:szCs w:val="21"/>
        </w:rPr>
        <w:t>Florida Building Code, Building as defined in Section 1609 (the HVHZ shall comply with Section 1620) of the Florida Building Code, Building, roof diaphragms, connections of the roof diaphragm to roof framing members, and roof-to-wall connections shall be evaluated for the wind loads specified in Section 1609 of the Florida Building Code, Building, including wind uplift. If the diaphragms and connections in their current condition are not capable of resisting at least 75 percent of those wind loads, they shall be replaced or strengthened in accordance with the loads specified in Section 1609 of the Florida Building Code, Building.</w:t>
      </w:r>
    </w:p>
    <w:p w:rsidR="001563A1" w:rsidRPr="00FE7BB8" w:rsidRDefault="001563A1" w:rsidP="001563A1">
      <w:pPr>
        <w:spacing w:before="100" w:beforeAutospacing="1" w:after="100" w:afterAutospacing="1"/>
        <w:rPr>
          <w:rFonts w:ascii="Verdana" w:hAnsi="Verdana"/>
          <w:color w:val="000000"/>
          <w:sz w:val="18"/>
          <w:szCs w:val="18"/>
        </w:rPr>
      </w:pPr>
      <w:r w:rsidRPr="00FE7BB8">
        <w:rPr>
          <w:rFonts w:cs="Arial"/>
          <w:b/>
          <w:bCs/>
          <w:strike/>
          <w:color w:val="000000"/>
          <w:sz w:val="24"/>
          <w:szCs w:val="24"/>
        </w:rPr>
        <w:t>Exceptions:</w:t>
      </w:r>
    </w:p>
    <w:p w:rsidR="001563A1" w:rsidRPr="00FE7BB8" w:rsidRDefault="001563A1" w:rsidP="001563A1">
      <w:pPr>
        <w:tabs>
          <w:tab w:val="left" w:pos="360"/>
        </w:tabs>
        <w:spacing w:before="100" w:beforeAutospacing="1" w:after="100" w:afterAutospacing="1"/>
        <w:ind w:left="720"/>
        <w:rPr>
          <w:rFonts w:ascii="Verdana" w:hAnsi="Verdana"/>
          <w:color w:val="000000"/>
          <w:sz w:val="18"/>
          <w:szCs w:val="18"/>
        </w:rPr>
      </w:pPr>
      <w:r w:rsidRPr="00F5481B">
        <w:rPr>
          <w:rFonts w:cs="Arial"/>
          <w:color w:val="000000"/>
          <w:sz w:val="21"/>
          <w:szCs w:val="21"/>
        </w:rPr>
        <w:t>1.</w:t>
      </w:r>
      <w:r w:rsidRPr="00F5481B">
        <w:rPr>
          <w:rFonts w:ascii="Times New Roman" w:hAnsi="Times New Roman"/>
          <w:color w:val="000000"/>
          <w:sz w:val="21"/>
          <w:szCs w:val="21"/>
        </w:rPr>
        <w:t xml:space="preserve">    </w:t>
      </w:r>
      <w:r w:rsidRPr="00F5481B">
        <w:rPr>
          <w:rFonts w:cs="Arial"/>
          <w:color w:val="000000"/>
          <w:sz w:val="21"/>
          <w:szCs w:val="21"/>
        </w:rPr>
        <w:t>This section does not apply to buildings permitted subject to the Florida Building Code.</w:t>
      </w:r>
    </w:p>
    <w:p w:rsidR="001563A1" w:rsidRPr="00FE7BB8" w:rsidRDefault="001563A1" w:rsidP="001563A1">
      <w:pPr>
        <w:tabs>
          <w:tab w:val="left" w:pos="360"/>
        </w:tabs>
        <w:spacing w:before="100" w:beforeAutospacing="1" w:after="100" w:afterAutospacing="1"/>
        <w:ind w:left="1080" w:hanging="360"/>
        <w:rPr>
          <w:rFonts w:ascii="Verdana" w:hAnsi="Verdana"/>
          <w:color w:val="000000"/>
          <w:sz w:val="18"/>
          <w:szCs w:val="18"/>
        </w:rPr>
      </w:pPr>
      <w:r w:rsidRPr="00FE7BB8">
        <w:rPr>
          <w:rFonts w:cs="Arial"/>
          <w:strike/>
          <w:color w:val="000000"/>
          <w:sz w:val="21"/>
          <w:szCs w:val="21"/>
        </w:rPr>
        <w:t>2.</w:t>
      </w:r>
      <w:r w:rsidRPr="00FE7BB8">
        <w:rPr>
          <w:rFonts w:ascii="Times New Roman" w:hAnsi="Times New Roman"/>
          <w:strike/>
          <w:color w:val="000000"/>
          <w:sz w:val="21"/>
          <w:szCs w:val="21"/>
        </w:rPr>
        <w:t xml:space="preserve">    </w:t>
      </w:r>
      <w:r w:rsidRPr="00FE7BB8">
        <w:rPr>
          <w:rFonts w:cs="Arial"/>
          <w:strike/>
          <w:color w:val="000000"/>
          <w:sz w:val="21"/>
          <w:szCs w:val="21"/>
        </w:rPr>
        <w:t xml:space="preserve">This section does not apply to buildings permitted subject to the 1991 Standard Building Code, or later edition, or designed to the wind loading requirements of the ASCE 7-88 or later editions, where an evaluation is performed by a registered design professional to confirm the roof diaphragm, connections </w:t>
      </w:r>
      <w:r w:rsidRPr="00FE7BB8">
        <w:rPr>
          <w:rFonts w:cs="Arial"/>
          <w:strike/>
          <w:color w:val="000000"/>
          <w:sz w:val="21"/>
          <w:szCs w:val="21"/>
        </w:rPr>
        <w:lastRenderedPageBreak/>
        <w:t>of the roof diaphragm to roof framing members, and roof-to-wall connections are in compliance with the wind loading requirements of either of these standards or later editions.</w:t>
      </w:r>
    </w:p>
    <w:p w:rsidR="001563A1" w:rsidRPr="00FE7BB8" w:rsidRDefault="001563A1" w:rsidP="001563A1">
      <w:pPr>
        <w:tabs>
          <w:tab w:val="left" w:pos="360"/>
        </w:tabs>
        <w:spacing w:before="100" w:beforeAutospacing="1" w:after="100" w:afterAutospacing="1"/>
        <w:ind w:left="1080" w:hanging="360"/>
        <w:rPr>
          <w:rFonts w:ascii="Verdana" w:hAnsi="Verdana"/>
          <w:color w:val="000000"/>
          <w:sz w:val="18"/>
          <w:szCs w:val="18"/>
        </w:rPr>
      </w:pPr>
      <w:r w:rsidRPr="00FE7BB8">
        <w:rPr>
          <w:rFonts w:cs="Arial"/>
          <w:strike/>
          <w:color w:val="000000"/>
          <w:sz w:val="21"/>
          <w:szCs w:val="21"/>
        </w:rPr>
        <w:t>3.</w:t>
      </w:r>
      <w:r w:rsidRPr="00FE7BB8">
        <w:rPr>
          <w:rFonts w:ascii="Times New Roman" w:hAnsi="Times New Roman"/>
          <w:strike/>
          <w:color w:val="000000"/>
          <w:sz w:val="21"/>
          <w:szCs w:val="21"/>
        </w:rPr>
        <w:t xml:space="preserve">    </w:t>
      </w:r>
      <w:r w:rsidRPr="00FE7BB8">
        <w:rPr>
          <w:rFonts w:cs="Arial"/>
          <w:strike/>
          <w:color w:val="000000"/>
          <w:sz w:val="24"/>
          <w:szCs w:val="24"/>
        </w:rPr>
        <w:t>Buildings with steel or concrete moment resisting frames shall only be required to have the roof diaphragm panels and diaphragm connections to framing members evaluated for wind uplift.</w:t>
      </w:r>
    </w:p>
    <w:p w:rsidR="001563A1" w:rsidRPr="00FE7BB8" w:rsidRDefault="001563A1" w:rsidP="001563A1">
      <w:pPr>
        <w:tabs>
          <w:tab w:val="left" w:pos="360"/>
        </w:tabs>
        <w:spacing w:before="100" w:beforeAutospacing="1" w:after="100" w:afterAutospacing="1"/>
        <w:ind w:left="1080" w:hanging="360"/>
        <w:rPr>
          <w:rFonts w:ascii="Verdana" w:hAnsi="Verdana"/>
          <w:color w:val="000000"/>
          <w:sz w:val="18"/>
          <w:szCs w:val="18"/>
        </w:rPr>
      </w:pPr>
      <w:r w:rsidRPr="00FE7BB8">
        <w:rPr>
          <w:rFonts w:cs="Arial"/>
          <w:strike/>
          <w:color w:val="000000"/>
          <w:sz w:val="21"/>
          <w:szCs w:val="21"/>
        </w:rPr>
        <w:t>4.</w:t>
      </w:r>
      <w:r w:rsidRPr="00FE7BB8">
        <w:rPr>
          <w:rFonts w:ascii="Times New Roman" w:hAnsi="Times New Roman"/>
          <w:strike/>
          <w:color w:val="000000"/>
          <w:sz w:val="21"/>
          <w:szCs w:val="21"/>
        </w:rPr>
        <w:t xml:space="preserve">    </w:t>
      </w:r>
      <w:r w:rsidRPr="00FE7BB8">
        <w:rPr>
          <w:rFonts w:cs="Arial"/>
          <w:strike/>
          <w:color w:val="000000"/>
          <w:sz w:val="24"/>
          <w:szCs w:val="24"/>
        </w:rPr>
        <w:t>This section does not apply to site-built single-family dwellings. Site-built single-family dwellings shall comply with Sections 706.7 and 706.8.</w:t>
      </w:r>
    </w:p>
    <w:p w:rsidR="001563A1" w:rsidRDefault="001563A1" w:rsidP="001563A1">
      <w:pPr>
        <w:tabs>
          <w:tab w:val="left" w:pos="360"/>
        </w:tabs>
        <w:ind w:left="1080" w:hanging="360"/>
        <w:rPr>
          <w:rFonts w:cs="Arial"/>
          <w:strike/>
          <w:color w:val="000000"/>
          <w:sz w:val="21"/>
          <w:szCs w:val="21"/>
        </w:rPr>
      </w:pPr>
      <w:r w:rsidRPr="00FE7BB8">
        <w:rPr>
          <w:rFonts w:cs="Arial"/>
          <w:strike/>
          <w:color w:val="000000"/>
          <w:sz w:val="21"/>
          <w:szCs w:val="21"/>
        </w:rPr>
        <w:t>5.</w:t>
      </w:r>
      <w:r w:rsidRPr="00FE7BB8">
        <w:rPr>
          <w:rFonts w:ascii="Times New Roman" w:hAnsi="Times New Roman"/>
          <w:strike/>
          <w:color w:val="000000"/>
          <w:sz w:val="21"/>
          <w:szCs w:val="21"/>
        </w:rPr>
        <w:t xml:space="preserve">    </w:t>
      </w:r>
      <w:r w:rsidRPr="00FE7BB8">
        <w:rPr>
          <w:rFonts w:cs="Arial"/>
          <w:strike/>
          <w:color w:val="000000"/>
          <w:sz w:val="21"/>
          <w:szCs w:val="21"/>
        </w:rPr>
        <w:t>This section does not apply to buildings permitted within the HVHZ after January 1, 1994 subject to the 1994 South Florida Building Code, or later editions, or where the building’s wind design is based on the wind loading requirements of ASCE 7-88 or later editions.</w:t>
      </w:r>
    </w:p>
    <w:p w:rsidR="001563A1" w:rsidRPr="00FE7BB8" w:rsidRDefault="001563A1" w:rsidP="001563A1">
      <w:pPr>
        <w:tabs>
          <w:tab w:val="left" w:pos="360"/>
        </w:tabs>
        <w:ind w:left="360" w:hanging="360"/>
        <w:rPr>
          <w:rFonts w:eastAsia="Calibri" w:cs="Arial"/>
          <w:color w:val="FF0000"/>
          <w:szCs w:val="22"/>
        </w:rPr>
      </w:pPr>
      <w:r>
        <w:rPr>
          <w:rFonts w:eastAsia="Calibri" w:cs="Arial"/>
          <w:color w:val="FF0000"/>
          <w:szCs w:val="22"/>
        </w:rPr>
        <w:t>(R7960/R7525 A1 Only</w:t>
      </w:r>
      <w:r w:rsidRPr="00713041">
        <w:rPr>
          <w:rFonts w:eastAsia="Calibri" w:cs="Arial"/>
          <w:color w:val="FF0000"/>
          <w:szCs w:val="22"/>
        </w:rPr>
        <w:t>)</w:t>
      </w:r>
    </w:p>
    <w:p w:rsidR="001563A1" w:rsidRDefault="001563A1" w:rsidP="00D93E68">
      <w:pPr>
        <w:widowControl w:val="0"/>
        <w:tabs>
          <w:tab w:val="left" w:pos="579"/>
        </w:tabs>
        <w:autoSpaceDE w:val="0"/>
        <w:autoSpaceDN w:val="0"/>
        <w:spacing w:line="228" w:lineRule="auto"/>
        <w:ind w:left="579" w:right="41" w:hanging="238"/>
        <w:rPr>
          <w:rFonts w:ascii="Times New Roman" w:hAnsi="Times New Roman"/>
          <w:sz w:val="24"/>
          <w:szCs w:val="24"/>
        </w:rPr>
      </w:pPr>
    </w:p>
    <w:p w:rsidR="001563A1" w:rsidRPr="00BE225A" w:rsidRDefault="00CF63F0" w:rsidP="001563A1">
      <w:pPr>
        <w:shd w:val="clear" w:color="auto" w:fill="FFFFFF"/>
        <w:rPr>
          <w:rFonts w:cs="Arial"/>
          <w:color w:val="000000"/>
          <w:szCs w:val="22"/>
        </w:rPr>
      </w:pPr>
      <w:r>
        <w:rPr>
          <w:rFonts w:cs="Arial"/>
          <w:b/>
          <w:bCs/>
          <w:color w:val="000000"/>
          <w:szCs w:val="22"/>
        </w:rPr>
        <w:t>[BS] 5</w:t>
      </w:r>
      <w:r w:rsidR="001563A1" w:rsidRPr="00BE225A">
        <w:rPr>
          <w:rFonts w:cs="Arial"/>
          <w:b/>
          <w:bCs/>
          <w:color w:val="000000"/>
          <w:szCs w:val="22"/>
        </w:rPr>
        <w:t>03.9 Voluntary </w:t>
      </w:r>
      <w:r w:rsidR="001563A1" w:rsidRPr="00BE225A">
        <w:rPr>
          <w:rFonts w:cs="Arial"/>
          <w:b/>
          <w:bCs/>
          <w:strike/>
          <w:color w:val="000000"/>
          <w:szCs w:val="22"/>
        </w:rPr>
        <w:t>seismic improvements</w:t>
      </w:r>
      <w:r w:rsidR="001563A1" w:rsidRPr="00BE225A">
        <w:rPr>
          <w:rFonts w:cs="Arial"/>
          <w:b/>
          <w:bCs/>
          <w:color w:val="000000"/>
          <w:szCs w:val="22"/>
        </w:rPr>
        <w:t> </w:t>
      </w:r>
      <w:r w:rsidR="001563A1" w:rsidRPr="00BE225A">
        <w:rPr>
          <w:rFonts w:cs="Arial"/>
          <w:b/>
          <w:bCs/>
          <w:color w:val="000000"/>
          <w:szCs w:val="22"/>
          <w:u w:val="single"/>
        </w:rPr>
        <w:t>lateral force-resisting system alterations.</w:t>
      </w:r>
    </w:p>
    <w:p w:rsidR="001563A1" w:rsidRPr="00BE225A" w:rsidRDefault="001563A1" w:rsidP="001563A1">
      <w:pPr>
        <w:shd w:val="clear" w:color="auto" w:fill="FFFFFF"/>
        <w:rPr>
          <w:rFonts w:cs="Arial"/>
          <w:color w:val="000000"/>
          <w:szCs w:val="22"/>
        </w:rPr>
      </w:pPr>
      <w:r w:rsidRPr="00BE225A">
        <w:rPr>
          <w:rFonts w:cs="Arial"/>
          <w:strike/>
          <w:color w:val="000000"/>
          <w:szCs w:val="22"/>
        </w:rPr>
        <w:t>Alterations to existing structural elements or additions of new structural elements </w:t>
      </w:r>
      <w:r w:rsidRPr="00BE225A">
        <w:rPr>
          <w:rFonts w:cs="Arial"/>
          <w:color w:val="000000"/>
          <w:szCs w:val="22"/>
          <w:u w:val="single"/>
        </w:rPr>
        <w:t>Structural alterations</w:t>
      </w:r>
      <w:r w:rsidRPr="00BE225A">
        <w:rPr>
          <w:rFonts w:cs="Arial"/>
          <w:color w:val="000000"/>
          <w:szCs w:val="22"/>
        </w:rPr>
        <w:t> that are</w:t>
      </w:r>
      <w:r w:rsidRPr="00BE225A">
        <w:rPr>
          <w:rFonts w:cs="Arial"/>
          <w:color w:val="000000"/>
          <w:szCs w:val="22"/>
          <w:u w:val="single"/>
        </w:rPr>
        <w:t> intended exclusively to improve the lateral force-resisting system and are </w:t>
      </w:r>
      <w:r w:rsidRPr="00BE225A">
        <w:rPr>
          <w:rFonts w:cs="Arial"/>
          <w:color w:val="000000"/>
          <w:szCs w:val="22"/>
        </w:rPr>
        <w:t>not </w:t>
      </w:r>
      <w:r w:rsidRPr="00BE225A">
        <w:rPr>
          <w:rFonts w:cs="Arial"/>
          <w:strike/>
          <w:color w:val="000000"/>
          <w:szCs w:val="22"/>
        </w:rPr>
        <w:t>otherwise</w:t>
      </w:r>
      <w:r w:rsidRPr="00BE225A">
        <w:rPr>
          <w:rFonts w:cs="Arial"/>
          <w:color w:val="000000"/>
          <w:szCs w:val="22"/>
        </w:rPr>
        <w:t> required by </w:t>
      </w:r>
      <w:r w:rsidRPr="00BE225A">
        <w:rPr>
          <w:rFonts w:cs="Arial"/>
          <w:color w:val="000000"/>
          <w:szCs w:val="22"/>
          <w:u w:val="single"/>
        </w:rPr>
        <w:t>other sections of</w:t>
      </w:r>
      <w:r w:rsidRPr="00BE225A">
        <w:rPr>
          <w:rFonts w:cs="Arial"/>
          <w:color w:val="000000"/>
          <w:szCs w:val="22"/>
        </w:rPr>
        <w:t> this </w:t>
      </w:r>
      <w:r w:rsidRPr="00BE225A">
        <w:rPr>
          <w:rFonts w:cs="Arial"/>
          <w:strike/>
          <w:color w:val="000000"/>
          <w:szCs w:val="22"/>
        </w:rPr>
        <w:t>chapter and are initiated for</w:t>
      </w:r>
      <w:r w:rsidRPr="00BE225A">
        <w:rPr>
          <w:rFonts w:cs="Arial"/>
          <w:color w:val="000000"/>
          <w:szCs w:val="22"/>
        </w:rPr>
        <w:t> </w:t>
      </w:r>
      <w:r w:rsidRPr="00BE225A">
        <w:rPr>
          <w:rFonts w:cs="Arial"/>
          <w:color w:val="000000"/>
          <w:szCs w:val="22"/>
          <w:u w:val="single"/>
        </w:rPr>
        <w:t>code shall not be required to meet</w:t>
      </w:r>
      <w:r w:rsidRPr="00BE225A">
        <w:rPr>
          <w:rFonts w:cs="Arial"/>
          <w:color w:val="000000"/>
          <w:szCs w:val="22"/>
        </w:rPr>
        <w:t> the </w:t>
      </w:r>
      <w:r w:rsidRPr="00BE225A">
        <w:rPr>
          <w:rFonts w:cs="Arial"/>
          <w:strike/>
          <w:color w:val="000000"/>
          <w:szCs w:val="22"/>
        </w:rPr>
        <w:t>purpose</w:t>
      </w:r>
      <w:r w:rsidRPr="00BE225A">
        <w:rPr>
          <w:rFonts w:cs="Arial"/>
          <w:color w:val="000000"/>
          <w:szCs w:val="22"/>
        </w:rPr>
        <w:t> </w:t>
      </w:r>
      <w:r w:rsidRPr="00BE225A">
        <w:rPr>
          <w:rFonts w:cs="Arial"/>
          <w:color w:val="000000"/>
          <w:szCs w:val="22"/>
          <w:u w:val="single"/>
        </w:rPr>
        <w:t>requirements </w:t>
      </w:r>
      <w:r w:rsidRPr="00BE225A">
        <w:rPr>
          <w:rFonts w:cs="Arial"/>
          <w:color w:val="000000"/>
          <w:szCs w:val="22"/>
        </w:rPr>
        <w:t>of </w:t>
      </w:r>
      <w:r w:rsidRPr="00BE225A">
        <w:rPr>
          <w:rFonts w:cs="Arial"/>
          <w:strike/>
          <w:color w:val="000000"/>
          <w:szCs w:val="22"/>
        </w:rPr>
        <w:t>improving the performance</w:t>
      </w:r>
      <w:r w:rsidRPr="00BE225A">
        <w:rPr>
          <w:rFonts w:cs="Arial"/>
          <w:color w:val="000000"/>
          <w:szCs w:val="22"/>
        </w:rPr>
        <w:t> </w:t>
      </w:r>
      <w:r w:rsidRPr="00BE225A">
        <w:rPr>
          <w:rFonts w:cs="Arial"/>
          <w:color w:val="000000"/>
          <w:szCs w:val="22"/>
          <w:u w:val="single"/>
        </w:rPr>
        <w:t>Section 1609 or Section 1613</w:t>
      </w:r>
      <w:r w:rsidRPr="00BE225A">
        <w:rPr>
          <w:rFonts w:cs="Arial"/>
          <w:color w:val="000000"/>
          <w:szCs w:val="22"/>
        </w:rPr>
        <w:t> of the </w:t>
      </w:r>
      <w:r w:rsidRPr="00BE225A">
        <w:rPr>
          <w:rFonts w:cs="Arial"/>
          <w:strike/>
          <w:color w:val="000000"/>
          <w:szCs w:val="22"/>
        </w:rPr>
        <w:t>seismic force-resisting system of an existing structure or the performance of seismic bracing or anchorage of existing nonstructural elements shall be permitted</w:t>
      </w:r>
      <w:r w:rsidRPr="00BE225A">
        <w:rPr>
          <w:rFonts w:cs="Arial"/>
          <w:color w:val="000000"/>
          <w:szCs w:val="22"/>
        </w:rPr>
        <w:t> </w:t>
      </w:r>
      <w:r w:rsidRPr="00BE225A">
        <w:rPr>
          <w:rFonts w:cs="Arial"/>
          <w:color w:val="000000"/>
          <w:szCs w:val="22"/>
          <w:u w:val="single"/>
        </w:rPr>
        <w:t>International Building Code</w:t>
      </w:r>
      <w:r w:rsidRPr="00BE225A">
        <w:rPr>
          <w:rFonts w:cs="Arial"/>
          <w:color w:val="000000"/>
          <w:szCs w:val="22"/>
        </w:rPr>
        <w:t>, provided that </w:t>
      </w:r>
      <w:r w:rsidRPr="00BE225A">
        <w:rPr>
          <w:rFonts w:cs="Arial"/>
          <w:strike/>
          <w:color w:val="000000"/>
          <w:szCs w:val="22"/>
        </w:rPr>
        <w:t>an engineering analysis is submitted demonstrating the following:</w:t>
      </w:r>
    </w:p>
    <w:p w:rsidR="001563A1" w:rsidRPr="00BE225A" w:rsidRDefault="001563A1" w:rsidP="001563A1">
      <w:pPr>
        <w:shd w:val="clear" w:color="auto" w:fill="FFFFFF"/>
        <w:ind w:left="720"/>
        <w:rPr>
          <w:rFonts w:cs="Arial"/>
          <w:color w:val="000000"/>
          <w:szCs w:val="22"/>
        </w:rPr>
      </w:pPr>
      <w:r w:rsidRPr="00BE225A">
        <w:rPr>
          <w:rFonts w:cs="Arial"/>
          <w:strike/>
          <w:color w:val="000000"/>
          <w:szCs w:val="22"/>
        </w:rPr>
        <w:t>1. The altered structure and the altered nonstructural elements are no less conforming to the provisions of the International Building Code with respect to earthquake design than they were prior to the alteration.</w:t>
      </w:r>
    </w:p>
    <w:p w:rsidR="001563A1" w:rsidRPr="00BE225A" w:rsidRDefault="001563A1" w:rsidP="001563A1">
      <w:pPr>
        <w:shd w:val="clear" w:color="auto" w:fill="FFFFFF"/>
        <w:ind w:left="720"/>
        <w:rPr>
          <w:rFonts w:cs="Arial"/>
          <w:color w:val="000000"/>
          <w:szCs w:val="22"/>
        </w:rPr>
      </w:pPr>
      <w:r w:rsidRPr="00BE225A">
        <w:rPr>
          <w:rFonts w:cs="Arial"/>
          <w:strike/>
          <w:color w:val="000000"/>
          <w:szCs w:val="22"/>
        </w:rPr>
        <w:t>2. New structural elements are detailed as required for new construction.</w:t>
      </w:r>
    </w:p>
    <w:p w:rsidR="001563A1" w:rsidRPr="00BE225A" w:rsidRDefault="001563A1" w:rsidP="001563A1">
      <w:pPr>
        <w:shd w:val="clear" w:color="auto" w:fill="FFFFFF"/>
        <w:spacing w:before="100" w:beforeAutospacing="1"/>
        <w:rPr>
          <w:rFonts w:cs="Arial"/>
          <w:color w:val="000000"/>
          <w:szCs w:val="22"/>
        </w:rPr>
      </w:pPr>
      <w:r w:rsidRPr="00BE225A">
        <w:rPr>
          <w:rFonts w:cs="Arial"/>
          <w:color w:val="000000"/>
          <w:szCs w:val="22"/>
          <w:u w:val="single"/>
        </w:rPr>
        <w:t>1. The capacity of existing structural systems to resist forces is not reduced;</w:t>
      </w:r>
    </w:p>
    <w:p w:rsidR="001563A1" w:rsidRPr="00BE225A" w:rsidRDefault="001563A1" w:rsidP="001563A1">
      <w:pPr>
        <w:shd w:val="clear" w:color="auto" w:fill="FFFFFF"/>
        <w:spacing w:before="100" w:beforeAutospacing="1"/>
        <w:rPr>
          <w:rFonts w:cs="Arial"/>
          <w:color w:val="000000"/>
          <w:szCs w:val="22"/>
        </w:rPr>
      </w:pPr>
      <w:proofErr w:type="gramStart"/>
      <w:r w:rsidRPr="00BE225A">
        <w:rPr>
          <w:rFonts w:cs="Arial"/>
          <w:color w:val="000000"/>
          <w:szCs w:val="22"/>
          <w:u w:val="single"/>
        </w:rPr>
        <w:t>2.New</w:t>
      </w:r>
      <w:proofErr w:type="gramEnd"/>
      <w:r w:rsidRPr="00BE225A">
        <w:rPr>
          <w:rFonts w:cs="Arial"/>
          <w:color w:val="000000"/>
          <w:szCs w:val="22"/>
          <w:u w:val="single"/>
        </w:rPr>
        <w:t xml:space="preserve"> structural elements are detailed and connected to existing or new structural elements as required by the International Building Code for new construction;</w:t>
      </w:r>
    </w:p>
    <w:p w:rsidR="001563A1" w:rsidRPr="00BE225A" w:rsidRDefault="001563A1" w:rsidP="001563A1">
      <w:pPr>
        <w:shd w:val="clear" w:color="auto" w:fill="FFFFFF"/>
        <w:spacing w:before="100" w:beforeAutospacing="1"/>
        <w:rPr>
          <w:rFonts w:cs="Arial"/>
          <w:color w:val="000000"/>
          <w:szCs w:val="22"/>
        </w:rPr>
      </w:pPr>
      <w:r w:rsidRPr="00BE225A">
        <w:rPr>
          <w:rFonts w:cs="Arial"/>
          <w:color w:val="000000"/>
          <w:szCs w:val="22"/>
        </w:rPr>
        <w:t>3. New or relocated nonstructural elements are detailed and connected to existing or new structural elements as required </w:t>
      </w:r>
      <w:r w:rsidRPr="00BE225A">
        <w:rPr>
          <w:rFonts w:cs="Arial"/>
          <w:color w:val="000000"/>
          <w:szCs w:val="22"/>
          <w:u w:val="single"/>
        </w:rPr>
        <w:t>by the International Building Code</w:t>
      </w:r>
      <w:r w:rsidRPr="00BE225A">
        <w:rPr>
          <w:rFonts w:cs="Arial"/>
          <w:color w:val="000000"/>
          <w:szCs w:val="22"/>
        </w:rPr>
        <w:t> for new construction</w:t>
      </w:r>
      <w:r w:rsidRPr="00BE225A">
        <w:rPr>
          <w:rFonts w:cs="Arial"/>
          <w:strike/>
          <w:color w:val="000000"/>
          <w:szCs w:val="22"/>
        </w:rPr>
        <w:t>.</w:t>
      </w:r>
      <w:r w:rsidRPr="00BE225A">
        <w:rPr>
          <w:rFonts w:cs="Arial"/>
          <w:color w:val="000000"/>
          <w:szCs w:val="22"/>
        </w:rPr>
        <w:t>; </w:t>
      </w:r>
      <w:r w:rsidRPr="00BE225A">
        <w:rPr>
          <w:rFonts w:cs="Arial"/>
          <w:color w:val="000000"/>
          <w:szCs w:val="22"/>
          <w:u w:val="single"/>
        </w:rPr>
        <w:t>and</w:t>
      </w:r>
    </w:p>
    <w:p w:rsidR="001563A1" w:rsidRDefault="001563A1" w:rsidP="001563A1">
      <w:pPr>
        <w:shd w:val="clear" w:color="auto" w:fill="FFFFFF"/>
        <w:rPr>
          <w:rFonts w:cs="Arial"/>
          <w:color w:val="000000"/>
          <w:szCs w:val="22"/>
        </w:rPr>
      </w:pPr>
    </w:p>
    <w:p w:rsidR="001563A1" w:rsidRPr="00BE225A" w:rsidRDefault="001563A1" w:rsidP="001563A1">
      <w:pPr>
        <w:shd w:val="clear" w:color="auto" w:fill="FFFFFF"/>
        <w:rPr>
          <w:rFonts w:cs="Arial"/>
          <w:color w:val="000000"/>
          <w:szCs w:val="22"/>
        </w:rPr>
      </w:pPr>
      <w:r w:rsidRPr="00BE225A">
        <w:rPr>
          <w:rFonts w:cs="Arial"/>
          <w:color w:val="000000"/>
          <w:szCs w:val="22"/>
        </w:rPr>
        <w:t>4. The alterations do not create a structural irregularity as defined in ASCE 7 or make an existing structural irregularity more severe.</w:t>
      </w:r>
    </w:p>
    <w:p w:rsidR="001563A1" w:rsidRPr="00BE225A" w:rsidRDefault="001563A1" w:rsidP="001563A1">
      <w:pPr>
        <w:shd w:val="clear" w:color="auto" w:fill="FFFFFF"/>
        <w:rPr>
          <w:rFonts w:cs="Arial"/>
          <w:color w:val="FF0000"/>
          <w:szCs w:val="22"/>
        </w:rPr>
      </w:pPr>
      <w:r w:rsidRPr="00BE225A">
        <w:rPr>
          <w:rFonts w:cs="Arial"/>
          <w:color w:val="FF0000"/>
          <w:szCs w:val="22"/>
        </w:rPr>
        <w:t>(S8067)</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1563A1" w:rsidRDefault="001563A1" w:rsidP="001563A1">
      <w:pPr>
        <w:shd w:val="clear" w:color="auto" w:fill="FFFFFF"/>
        <w:rPr>
          <w:rFonts w:cs="Arial"/>
          <w:b/>
          <w:bCs/>
          <w:color w:val="000000"/>
          <w:szCs w:val="22"/>
        </w:rPr>
      </w:pPr>
    </w:p>
    <w:p w:rsidR="001563A1" w:rsidRPr="00A40FDE" w:rsidRDefault="001563A1" w:rsidP="00D93E68">
      <w:pPr>
        <w:widowControl w:val="0"/>
        <w:tabs>
          <w:tab w:val="left" w:pos="579"/>
        </w:tabs>
        <w:autoSpaceDE w:val="0"/>
        <w:autoSpaceDN w:val="0"/>
        <w:spacing w:line="228" w:lineRule="auto"/>
        <w:ind w:left="579" w:right="41" w:hanging="238"/>
        <w:rPr>
          <w:rFonts w:ascii="Times New Roman" w:hAnsi="Times New Roman"/>
          <w:sz w:val="24"/>
          <w:szCs w:val="24"/>
        </w:rPr>
      </w:pPr>
    </w:p>
    <w:p w:rsidR="00E505FF" w:rsidRPr="00A40FDE" w:rsidRDefault="00B8360A" w:rsidP="00D93E68">
      <w:pPr>
        <w:widowControl w:val="0"/>
        <w:tabs>
          <w:tab w:val="left" w:pos="733"/>
        </w:tabs>
        <w:autoSpaceDE w:val="0"/>
        <w:autoSpaceDN w:val="0"/>
        <w:spacing w:before="74" w:line="230" w:lineRule="auto"/>
        <w:ind w:left="101" w:right="41"/>
        <w:rPr>
          <w:rFonts w:ascii="Times New Roman" w:hAnsi="Times New Roman"/>
          <w:sz w:val="24"/>
          <w:szCs w:val="24"/>
        </w:rPr>
      </w:pPr>
      <w:r w:rsidRPr="00A40FDE">
        <w:rPr>
          <w:rFonts w:ascii="Times New Roman" w:hAnsi="Times New Roman"/>
          <w:b/>
          <w:bCs/>
          <w:spacing w:val="-2"/>
          <w:w w:val="99"/>
          <w:sz w:val="24"/>
          <w:szCs w:val="24"/>
        </w:rPr>
        <w:t>5</w:t>
      </w:r>
      <w:r w:rsidR="00E505FF" w:rsidRPr="00A40FDE">
        <w:rPr>
          <w:rFonts w:ascii="Times New Roman" w:hAnsi="Times New Roman"/>
          <w:b/>
          <w:bCs/>
          <w:spacing w:val="-2"/>
          <w:w w:val="99"/>
          <w:sz w:val="24"/>
          <w:szCs w:val="24"/>
        </w:rPr>
        <w:t>03.10</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Smoke alarms. </w:t>
      </w:r>
      <w:r w:rsidR="00E505FF" w:rsidRPr="00A40FDE">
        <w:rPr>
          <w:rFonts w:ascii="Times New Roman" w:hAnsi="Times New Roman"/>
          <w:sz w:val="24"/>
          <w:szCs w:val="24"/>
        </w:rPr>
        <w:t xml:space="preserve">Individual sleeping units and </w:t>
      </w:r>
      <w:r w:rsidR="00993381">
        <w:rPr>
          <w:rFonts w:ascii="Times New Roman" w:hAnsi="Times New Roman"/>
          <w:sz w:val="24"/>
          <w:szCs w:val="24"/>
        </w:rPr>
        <w:t>indi</w:t>
      </w:r>
      <w:r w:rsidR="00E505FF" w:rsidRPr="00A40FDE">
        <w:rPr>
          <w:rFonts w:ascii="Times New Roman" w:hAnsi="Times New Roman"/>
          <w:sz w:val="24"/>
          <w:szCs w:val="24"/>
        </w:rPr>
        <w:t>vidual</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dwelling</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units</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in</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Group</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R</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and</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I-1</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occupancies</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shall</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 xml:space="preserve">be provided with smoke alarms in accordance with the </w:t>
      </w:r>
      <w:r w:rsidR="00E505FF" w:rsidRPr="00A40FDE">
        <w:rPr>
          <w:rFonts w:ascii="Times New Roman" w:hAnsi="Times New Roman"/>
          <w:i/>
          <w:sz w:val="24"/>
          <w:szCs w:val="24"/>
        </w:rPr>
        <w:t>Florida Fire Prevention Code</w:t>
      </w:r>
      <w:r w:rsidR="00E505FF" w:rsidRPr="00A40FDE">
        <w:rPr>
          <w:rFonts w:ascii="Times New Roman" w:hAnsi="Times New Roman"/>
          <w:sz w:val="24"/>
          <w:szCs w:val="24"/>
        </w:rPr>
        <w:t>.</w:t>
      </w:r>
    </w:p>
    <w:p w:rsidR="00E505FF" w:rsidRPr="00A40FDE" w:rsidRDefault="00B8360A" w:rsidP="00D93E68">
      <w:pPr>
        <w:widowControl w:val="0"/>
        <w:tabs>
          <w:tab w:val="left" w:pos="704"/>
        </w:tabs>
        <w:autoSpaceDE w:val="0"/>
        <w:autoSpaceDN w:val="0"/>
        <w:spacing w:before="91" w:line="228" w:lineRule="auto"/>
        <w:ind w:left="101" w:right="41"/>
        <w:rPr>
          <w:rFonts w:ascii="Times New Roman" w:hAnsi="Times New Roman"/>
          <w:sz w:val="24"/>
          <w:szCs w:val="24"/>
        </w:rPr>
      </w:pPr>
      <w:r w:rsidRPr="00A40FDE">
        <w:rPr>
          <w:rFonts w:ascii="Times New Roman" w:hAnsi="Times New Roman"/>
          <w:b/>
          <w:bCs/>
          <w:spacing w:val="-2"/>
          <w:w w:val="99"/>
          <w:sz w:val="24"/>
          <w:szCs w:val="24"/>
        </w:rPr>
        <w:t>5</w:t>
      </w:r>
      <w:r w:rsidR="00E505FF" w:rsidRPr="00A40FDE">
        <w:rPr>
          <w:rFonts w:ascii="Times New Roman" w:hAnsi="Times New Roman"/>
          <w:b/>
          <w:bCs/>
          <w:spacing w:val="-2"/>
          <w:w w:val="99"/>
          <w:sz w:val="24"/>
          <w:szCs w:val="24"/>
        </w:rPr>
        <w:t>03.11</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Refuge areas. </w:t>
      </w:r>
      <w:r w:rsidR="00E505FF" w:rsidRPr="00A40FDE">
        <w:rPr>
          <w:rFonts w:ascii="Times New Roman" w:hAnsi="Times New Roman"/>
          <w:sz w:val="24"/>
          <w:szCs w:val="24"/>
        </w:rPr>
        <w:t>Where al</w:t>
      </w:r>
      <w:r w:rsidR="00993381">
        <w:rPr>
          <w:rFonts w:ascii="Times New Roman" w:hAnsi="Times New Roman"/>
          <w:sz w:val="24"/>
          <w:szCs w:val="24"/>
        </w:rPr>
        <w:t>terations affect the configura</w:t>
      </w:r>
      <w:r w:rsidR="00E505FF" w:rsidRPr="00A40FDE">
        <w:rPr>
          <w:rFonts w:ascii="Times New Roman" w:hAnsi="Times New Roman"/>
          <w:sz w:val="24"/>
          <w:szCs w:val="24"/>
        </w:rPr>
        <w:t>tion of an area utilized as a refuge area, the capacity of the refuge area shall not be redu</w:t>
      </w:r>
      <w:r w:rsidR="00993381">
        <w:rPr>
          <w:rFonts w:ascii="Times New Roman" w:hAnsi="Times New Roman"/>
          <w:sz w:val="24"/>
          <w:szCs w:val="24"/>
        </w:rPr>
        <w:t>ced below that required in Sections 5</w:t>
      </w:r>
      <w:r w:rsidR="00E505FF" w:rsidRPr="00A40FDE">
        <w:rPr>
          <w:rFonts w:ascii="Times New Roman" w:hAnsi="Times New Roman"/>
          <w:sz w:val="24"/>
          <w:szCs w:val="24"/>
        </w:rPr>
        <w:t>03.11.1 through</w:t>
      </w:r>
      <w:r w:rsidR="00E505FF" w:rsidRPr="00A40FDE">
        <w:rPr>
          <w:rFonts w:ascii="Times New Roman" w:hAnsi="Times New Roman"/>
          <w:spacing w:val="-2"/>
          <w:sz w:val="24"/>
          <w:szCs w:val="24"/>
        </w:rPr>
        <w:t xml:space="preserve"> </w:t>
      </w:r>
      <w:r w:rsidR="00993381">
        <w:rPr>
          <w:rFonts w:ascii="Times New Roman" w:hAnsi="Times New Roman"/>
          <w:sz w:val="24"/>
          <w:szCs w:val="24"/>
        </w:rPr>
        <w:t>5</w:t>
      </w:r>
      <w:r w:rsidR="00E505FF" w:rsidRPr="00A40FDE">
        <w:rPr>
          <w:rFonts w:ascii="Times New Roman" w:hAnsi="Times New Roman"/>
          <w:sz w:val="24"/>
          <w:szCs w:val="24"/>
        </w:rPr>
        <w:t>03.11.3.</w:t>
      </w:r>
    </w:p>
    <w:p w:rsidR="00E505FF" w:rsidRPr="00A40FDE" w:rsidRDefault="00B8360A" w:rsidP="00D93E68">
      <w:pPr>
        <w:widowControl w:val="0"/>
        <w:tabs>
          <w:tab w:val="left" w:pos="1141"/>
        </w:tabs>
        <w:autoSpaceDE w:val="0"/>
        <w:autoSpaceDN w:val="0"/>
        <w:spacing w:before="95" w:line="228" w:lineRule="auto"/>
        <w:ind w:left="341" w:right="40"/>
        <w:rPr>
          <w:rFonts w:ascii="Times New Roman" w:hAnsi="Times New Roman"/>
          <w:sz w:val="24"/>
          <w:szCs w:val="24"/>
        </w:rPr>
      </w:pPr>
      <w:r w:rsidRPr="00A40FDE">
        <w:rPr>
          <w:rFonts w:ascii="Times New Roman" w:hAnsi="Times New Roman"/>
          <w:b/>
          <w:bCs/>
          <w:spacing w:val="-2"/>
          <w:w w:val="99"/>
          <w:sz w:val="24"/>
          <w:szCs w:val="24"/>
        </w:rPr>
        <w:t>5</w:t>
      </w:r>
      <w:r w:rsidR="00E505FF" w:rsidRPr="00A40FDE">
        <w:rPr>
          <w:rFonts w:ascii="Times New Roman" w:hAnsi="Times New Roman"/>
          <w:b/>
          <w:bCs/>
          <w:spacing w:val="-2"/>
          <w:w w:val="99"/>
          <w:sz w:val="24"/>
          <w:szCs w:val="24"/>
        </w:rPr>
        <w:t>03.11.1</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Smoke compartments. </w:t>
      </w:r>
      <w:r w:rsidR="00E505FF" w:rsidRPr="00A40FDE">
        <w:rPr>
          <w:rFonts w:ascii="Times New Roman" w:hAnsi="Times New Roman"/>
          <w:sz w:val="24"/>
          <w:szCs w:val="24"/>
        </w:rPr>
        <w:t>In Group I-2 and I-3 occupancies, the required capacity of the refuge areas for smoke compartments in accordance with</w:t>
      </w:r>
      <w:r w:rsidR="00993381">
        <w:rPr>
          <w:rFonts w:ascii="Times New Roman" w:hAnsi="Times New Roman"/>
          <w:sz w:val="24"/>
          <w:szCs w:val="24"/>
        </w:rPr>
        <w:t xml:space="preserve"> Sections 507.5.1 and 5</w:t>
      </w:r>
      <w:r w:rsidR="00E505FF" w:rsidRPr="00A40FDE">
        <w:rPr>
          <w:rFonts w:ascii="Times New Roman" w:hAnsi="Times New Roman"/>
          <w:sz w:val="24"/>
          <w:szCs w:val="24"/>
        </w:rPr>
        <w:t xml:space="preserve">08.6.2 of the </w:t>
      </w:r>
      <w:r w:rsidR="00E505FF" w:rsidRPr="00A40FDE">
        <w:rPr>
          <w:rFonts w:ascii="Times New Roman" w:hAnsi="Times New Roman"/>
          <w:i/>
          <w:sz w:val="24"/>
          <w:szCs w:val="24"/>
        </w:rPr>
        <w:t xml:space="preserve">Florida Building Code, Building </w:t>
      </w:r>
      <w:r w:rsidR="00E505FF" w:rsidRPr="00A40FDE">
        <w:rPr>
          <w:rFonts w:ascii="Times New Roman" w:hAnsi="Times New Roman"/>
          <w:sz w:val="24"/>
          <w:szCs w:val="24"/>
        </w:rPr>
        <w:t>shall be</w:t>
      </w:r>
      <w:r w:rsidR="00E505FF" w:rsidRPr="00A40FDE">
        <w:rPr>
          <w:rFonts w:ascii="Times New Roman" w:hAnsi="Times New Roman"/>
          <w:spacing w:val="-1"/>
          <w:sz w:val="24"/>
          <w:szCs w:val="24"/>
        </w:rPr>
        <w:t xml:space="preserve"> </w:t>
      </w:r>
      <w:r w:rsidR="00E505FF" w:rsidRPr="00A40FDE">
        <w:rPr>
          <w:rFonts w:ascii="Times New Roman" w:hAnsi="Times New Roman"/>
          <w:sz w:val="24"/>
          <w:szCs w:val="24"/>
        </w:rPr>
        <w:t>maintained.</w:t>
      </w:r>
    </w:p>
    <w:p w:rsidR="00E505FF" w:rsidRPr="00A40FDE" w:rsidRDefault="00B8360A" w:rsidP="00D93E68">
      <w:pPr>
        <w:widowControl w:val="0"/>
        <w:tabs>
          <w:tab w:val="left" w:pos="1112"/>
        </w:tabs>
        <w:autoSpaceDE w:val="0"/>
        <w:autoSpaceDN w:val="0"/>
        <w:spacing w:before="96" w:line="230" w:lineRule="auto"/>
        <w:ind w:left="341" w:right="40"/>
        <w:rPr>
          <w:rFonts w:ascii="Times New Roman" w:hAnsi="Times New Roman"/>
          <w:sz w:val="24"/>
          <w:szCs w:val="24"/>
        </w:rPr>
      </w:pPr>
      <w:r w:rsidRPr="00A40FDE">
        <w:rPr>
          <w:rFonts w:ascii="Times New Roman" w:hAnsi="Times New Roman"/>
          <w:b/>
          <w:bCs/>
          <w:spacing w:val="-2"/>
          <w:w w:val="99"/>
          <w:sz w:val="24"/>
          <w:szCs w:val="24"/>
        </w:rPr>
        <w:t>5</w:t>
      </w:r>
      <w:r w:rsidR="00E505FF" w:rsidRPr="00A40FDE">
        <w:rPr>
          <w:rFonts w:ascii="Times New Roman" w:hAnsi="Times New Roman"/>
          <w:b/>
          <w:bCs/>
          <w:spacing w:val="-2"/>
          <w:w w:val="99"/>
          <w:sz w:val="24"/>
          <w:szCs w:val="24"/>
        </w:rPr>
        <w:t>03.11.2</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Ambulatory care. </w:t>
      </w:r>
      <w:r w:rsidR="00E505FF" w:rsidRPr="00A40FDE">
        <w:rPr>
          <w:rFonts w:ascii="Times New Roman" w:hAnsi="Times New Roman"/>
          <w:sz w:val="24"/>
          <w:szCs w:val="24"/>
        </w:rPr>
        <w:t xml:space="preserve">In ambulatory care facilities required to be separated by Section 422.2 of the </w:t>
      </w:r>
      <w:r w:rsidR="00E505FF" w:rsidRPr="00A40FDE">
        <w:rPr>
          <w:rFonts w:ascii="Times New Roman" w:hAnsi="Times New Roman"/>
          <w:i/>
          <w:sz w:val="24"/>
          <w:szCs w:val="24"/>
        </w:rPr>
        <w:t>Florida Building Code, Building</w:t>
      </w:r>
      <w:r w:rsidR="00E505FF" w:rsidRPr="00A40FDE">
        <w:rPr>
          <w:rFonts w:ascii="Times New Roman" w:hAnsi="Times New Roman"/>
          <w:sz w:val="24"/>
          <w:szCs w:val="24"/>
        </w:rPr>
        <w:t>, the required capacity of the</w:t>
      </w:r>
      <w:r w:rsidR="00993381">
        <w:rPr>
          <w:rFonts w:ascii="Times New Roman" w:hAnsi="Times New Roman"/>
          <w:sz w:val="24"/>
          <w:szCs w:val="24"/>
        </w:rPr>
        <w:t xml:space="preserve"> ref</w:t>
      </w:r>
      <w:r w:rsidR="00E505FF" w:rsidRPr="00A40FDE">
        <w:rPr>
          <w:rFonts w:ascii="Times New Roman" w:hAnsi="Times New Roman"/>
          <w:sz w:val="24"/>
          <w:szCs w:val="24"/>
        </w:rPr>
        <w:t>uge areas for smoke compartments in accordance with Section</w:t>
      </w:r>
      <w:r w:rsidR="00E505FF" w:rsidRPr="00A40FDE">
        <w:rPr>
          <w:rFonts w:ascii="Times New Roman" w:hAnsi="Times New Roman"/>
          <w:spacing w:val="-9"/>
          <w:sz w:val="24"/>
          <w:szCs w:val="24"/>
        </w:rPr>
        <w:t xml:space="preserve"> </w:t>
      </w:r>
      <w:r w:rsidR="00E505FF" w:rsidRPr="00A40FDE">
        <w:rPr>
          <w:rFonts w:ascii="Times New Roman" w:hAnsi="Times New Roman"/>
          <w:sz w:val="24"/>
          <w:szCs w:val="24"/>
        </w:rPr>
        <w:t>422.4</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of</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the</w:t>
      </w:r>
      <w:r w:rsidR="00E505FF" w:rsidRPr="00A40FDE">
        <w:rPr>
          <w:rFonts w:ascii="Times New Roman" w:hAnsi="Times New Roman"/>
          <w:spacing w:val="-6"/>
          <w:sz w:val="24"/>
          <w:szCs w:val="24"/>
        </w:rPr>
        <w:t xml:space="preserve"> </w:t>
      </w:r>
      <w:r w:rsidR="00E505FF" w:rsidRPr="00A40FDE">
        <w:rPr>
          <w:rFonts w:ascii="Times New Roman" w:hAnsi="Times New Roman"/>
          <w:i/>
          <w:sz w:val="24"/>
          <w:szCs w:val="24"/>
        </w:rPr>
        <w:t>Florida</w:t>
      </w:r>
      <w:r w:rsidR="00E505FF" w:rsidRPr="00A40FDE">
        <w:rPr>
          <w:rFonts w:ascii="Times New Roman" w:hAnsi="Times New Roman"/>
          <w:i/>
          <w:spacing w:val="-6"/>
          <w:sz w:val="24"/>
          <w:szCs w:val="24"/>
        </w:rPr>
        <w:t xml:space="preserve"> </w:t>
      </w:r>
      <w:r w:rsidR="00E505FF" w:rsidRPr="00A40FDE">
        <w:rPr>
          <w:rFonts w:ascii="Times New Roman" w:hAnsi="Times New Roman"/>
          <w:i/>
          <w:sz w:val="24"/>
          <w:szCs w:val="24"/>
        </w:rPr>
        <w:t>Building</w:t>
      </w:r>
      <w:r w:rsidR="00E505FF" w:rsidRPr="00A40FDE">
        <w:rPr>
          <w:rFonts w:ascii="Times New Roman" w:hAnsi="Times New Roman"/>
          <w:i/>
          <w:spacing w:val="-6"/>
          <w:sz w:val="24"/>
          <w:szCs w:val="24"/>
        </w:rPr>
        <w:t xml:space="preserve"> </w:t>
      </w:r>
      <w:r w:rsidR="00E505FF" w:rsidRPr="00A40FDE">
        <w:rPr>
          <w:rFonts w:ascii="Times New Roman" w:hAnsi="Times New Roman"/>
          <w:i/>
          <w:sz w:val="24"/>
          <w:szCs w:val="24"/>
        </w:rPr>
        <w:t>Code,</w:t>
      </w:r>
      <w:r w:rsidR="00E505FF" w:rsidRPr="00A40FDE">
        <w:rPr>
          <w:rFonts w:ascii="Times New Roman" w:hAnsi="Times New Roman"/>
          <w:i/>
          <w:spacing w:val="-6"/>
          <w:sz w:val="24"/>
          <w:szCs w:val="24"/>
        </w:rPr>
        <w:t xml:space="preserve"> </w:t>
      </w:r>
      <w:r w:rsidR="00E505FF" w:rsidRPr="00A40FDE">
        <w:rPr>
          <w:rFonts w:ascii="Times New Roman" w:hAnsi="Times New Roman"/>
          <w:i/>
          <w:sz w:val="24"/>
          <w:szCs w:val="24"/>
        </w:rPr>
        <w:t>Building</w:t>
      </w:r>
      <w:r w:rsidR="00E505FF" w:rsidRPr="00A40FDE">
        <w:rPr>
          <w:rFonts w:ascii="Times New Roman" w:hAnsi="Times New Roman"/>
          <w:i/>
          <w:spacing w:val="-7"/>
          <w:sz w:val="24"/>
          <w:szCs w:val="24"/>
        </w:rPr>
        <w:t xml:space="preserve"> </w:t>
      </w:r>
      <w:r w:rsidR="00E505FF" w:rsidRPr="00A40FDE">
        <w:rPr>
          <w:rFonts w:ascii="Times New Roman" w:hAnsi="Times New Roman"/>
          <w:sz w:val="24"/>
          <w:szCs w:val="24"/>
        </w:rPr>
        <w:t>shall be</w:t>
      </w:r>
      <w:r w:rsidR="00E505FF" w:rsidRPr="00A40FDE">
        <w:rPr>
          <w:rFonts w:ascii="Times New Roman" w:hAnsi="Times New Roman"/>
          <w:spacing w:val="-1"/>
          <w:sz w:val="24"/>
          <w:szCs w:val="24"/>
        </w:rPr>
        <w:t xml:space="preserve"> </w:t>
      </w:r>
      <w:r w:rsidR="00E505FF" w:rsidRPr="00A40FDE">
        <w:rPr>
          <w:rFonts w:ascii="Times New Roman" w:hAnsi="Times New Roman"/>
          <w:sz w:val="24"/>
          <w:szCs w:val="24"/>
        </w:rPr>
        <w:t>maintained.</w:t>
      </w:r>
    </w:p>
    <w:p w:rsidR="00E505FF" w:rsidRPr="00A40FDE" w:rsidRDefault="00B8360A" w:rsidP="00D93E68">
      <w:pPr>
        <w:widowControl w:val="0"/>
        <w:tabs>
          <w:tab w:val="left" w:pos="1122"/>
        </w:tabs>
        <w:autoSpaceDE w:val="0"/>
        <w:autoSpaceDN w:val="0"/>
        <w:spacing w:before="86" w:line="230" w:lineRule="auto"/>
        <w:ind w:left="341" w:right="40"/>
        <w:rPr>
          <w:rFonts w:ascii="Times New Roman" w:hAnsi="Times New Roman"/>
          <w:sz w:val="24"/>
          <w:szCs w:val="24"/>
        </w:rPr>
      </w:pPr>
      <w:r w:rsidRPr="00A40FDE">
        <w:rPr>
          <w:rFonts w:ascii="Times New Roman" w:hAnsi="Times New Roman"/>
          <w:b/>
          <w:bCs/>
          <w:spacing w:val="-2"/>
          <w:w w:val="99"/>
          <w:sz w:val="24"/>
          <w:szCs w:val="24"/>
        </w:rPr>
        <w:t>5</w:t>
      </w:r>
      <w:r w:rsidR="00E505FF" w:rsidRPr="00A40FDE">
        <w:rPr>
          <w:rFonts w:ascii="Times New Roman" w:hAnsi="Times New Roman"/>
          <w:b/>
          <w:bCs/>
          <w:spacing w:val="-2"/>
          <w:w w:val="99"/>
          <w:sz w:val="24"/>
          <w:szCs w:val="24"/>
        </w:rPr>
        <w:t>03.11.3</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Horizontal exits. </w:t>
      </w:r>
      <w:r w:rsidR="00E505FF" w:rsidRPr="00A40FDE">
        <w:rPr>
          <w:rFonts w:ascii="Times New Roman" w:hAnsi="Times New Roman"/>
          <w:sz w:val="24"/>
          <w:szCs w:val="24"/>
        </w:rPr>
        <w:t xml:space="preserve">The required capacity of the refuge area for horizontal exits in accordance with Section 1026.4 of the </w:t>
      </w:r>
      <w:r w:rsidR="00E505FF" w:rsidRPr="00A40FDE">
        <w:rPr>
          <w:rFonts w:ascii="Times New Roman" w:hAnsi="Times New Roman"/>
          <w:i/>
          <w:sz w:val="24"/>
          <w:szCs w:val="24"/>
        </w:rPr>
        <w:t xml:space="preserve">Florida Building Code, Building </w:t>
      </w:r>
      <w:r w:rsidR="00E505FF" w:rsidRPr="00A40FDE">
        <w:rPr>
          <w:rFonts w:ascii="Times New Roman" w:hAnsi="Times New Roman"/>
          <w:sz w:val="24"/>
          <w:szCs w:val="24"/>
        </w:rPr>
        <w:t>shall be maintained.</w:t>
      </w:r>
    </w:p>
    <w:p w:rsidR="00E505FF" w:rsidRDefault="00B8360A" w:rsidP="00D93E68">
      <w:pPr>
        <w:widowControl w:val="0"/>
        <w:tabs>
          <w:tab w:val="left" w:pos="705"/>
        </w:tabs>
        <w:autoSpaceDE w:val="0"/>
        <w:autoSpaceDN w:val="0"/>
        <w:spacing w:before="90" w:line="228" w:lineRule="auto"/>
        <w:ind w:left="101" w:right="38"/>
        <w:rPr>
          <w:rFonts w:ascii="Times New Roman" w:hAnsi="Times New Roman"/>
          <w:sz w:val="24"/>
          <w:szCs w:val="24"/>
        </w:rPr>
      </w:pPr>
      <w:r w:rsidRPr="00A40FDE">
        <w:rPr>
          <w:rFonts w:ascii="Times New Roman" w:hAnsi="Times New Roman"/>
          <w:b/>
          <w:bCs/>
          <w:spacing w:val="-2"/>
          <w:w w:val="99"/>
          <w:sz w:val="24"/>
          <w:szCs w:val="24"/>
        </w:rPr>
        <w:lastRenderedPageBreak/>
        <w:t>5</w:t>
      </w:r>
      <w:r w:rsidR="00E505FF" w:rsidRPr="00A40FDE">
        <w:rPr>
          <w:rFonts w:ascii="Times New Roman" w:hAnsi="Times New Roman"/>
          <w:b/>
          <w:bCs/>
          <w:spacing w:val="-2"/>
          <w:w w:val="99"/>
          <w:sz w:val="24"/>
          <w:szCs w:val="24"/>
        </w:rPr>
        <w:t>03.12</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Smoke alarms in o</w:t>
      </w:r>
      <w:r w:rsidR="00993381">
        <w:rPr>
          <w:rFonts w:ascii="Times New Roman" w:hAnsi="Times New Roman"/>
          <w:b/>
          <w:sz w:val="24"/>
          <w:szCs w:val="24"/>
        </w:rPr>
        <w:t>ne-family and two-family dwell</w:t>
      </w:r>
      <w:r w:rsidR="00E505FF" w:rsidRPr="00A40FDE">
        <w:rPr>
          <w:rFonts w:ascii="Times New Roman" w:hAnsi="Times New Roman"/>
          <w:b/>
          <w:sz w:val="24"/>
          <w:szCs w:val="24"/>
        </w:rPr>
        <w:t xml:space="preserve">ings and townhomes. </w:t>
      </w:r>
      <w:r w:rsidR="00E505FF" w:rsidRPr="00A40FDE">
        <w:rPr>
          <w:rFonts w:ascii="Times New Roman" w:hAnsi="Times New Roman"/>
          <w:sz w:val="24"/>
          <w:szCs w:val="24"/>
        </w:rPr>
        <w:t>One-family and two-family dwellings and</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townhomes</w:t>
      </w:r>
      <w:r w:rsidR="00E505FF" w:rsidRPr="00A40FDE">
        <w:rPr>
          <w:rFonts w:ascii="Times New Roman" w:hAnsi="Times New Roman"/>
          <w:spacing w:val="-9"/>
          <w:sz w:val="24"/>
          <w:szCs w:val="24"/>
        </w:rPr>
        <w:t xml:space="preserve"> </w:t>
      </w:r>
      <w:r w:rsidR="00E505FF" w:rsidRPr="00A40FDE">
        <w:rPr>
          <w:rFonts w:ascii="Times New Roman" w:hAnsi="Times New Roman"/>
          <w:sz w:val="24"/>
          <w:szCs w:val="24"/>
        </w:rPr>
        <w:t>undergoing</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a</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repair,</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or</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a</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Level</w:t>
      </w:r>
      <w:r w:rsidR="00E505FF" w:rsidRPr="00A40FDE">
        <w:rPr>
          <w:rFonts w:ascii="Times New Roman" w:hAnsi="Times New Roman"/>
          <w:spacing w:val="-8"/>
          <w:sz w:val="24"/>
          <w:szCs w:val="24"/>
        </w:rPr>
        <w:t xml:space="preserve"> </w:t>
      </w:r>
      <w:r w:rsidR="00E505FF" w:rsidRPr="00A40FDE">
        <w:rPr>
          <w:rFonts w:ascii="Times New Roman" w:hAnsi="Times New Roman"/>
          <w:sz w:val="24"/>
          <w:szCs w:val="24"/>
        </w:rPr>
        <w:t>1</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alteration</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 xml:space="preserve">as defined in the </w:t>
      </w:r>
      <w:r w:rsidR="00E505FF" w:rsidRPr="00A40FDE">
        <w:rPr>
          <w:rFonts w:ascii="Times New Roman" w:hAnsi="Times New Roman"/>
          <w:i/>
          <w:sz w:val="24"/>
          <w:szCs w:val="24"/>
        </w:rPr>
        <w:t xml:space="preserve">Florida Building Code, </w:t>
      </w:r>
      <w:r w:rsidR="00E505FF" w:rsidRPr="00A40FDE">
        <w:rPr>
          <w:rFonts w:ascii="Times New Roman" w:hAnsi="Times New Roman"/>
          <w:sz w:val="24"/>
          <w:szCs w:val="24"/>
        </w:rPr>
        <w:t xml:space="preserve">may use smoke alarms powered by 10-year </w:t>
      </w:r>
      <w:proofErr w:type="spellStart"/>
      <w:r w:rsidR="00E505FF" w:rsidRPr="00A40FDE">
        <w:rPr>
          <w:rFonts w:ascii="Times New Roman" w:hAnsi="Times New Roman"/>
          <w:sz w:val="24"/>
          <w:szCs w:val="24"/>
        </w:rPr>
        <w:t>nonremovable</w:t>
      </w:r>
      <w:proofErr w:type="spellEnd"/>
      <w:r w:rsidR="00E505FF" w:rsidRPr="00A40FDE">
        <w:rPr>
          <w:rFonts w:ascii="Times New Roman" w:hAnsi="Times New Roman"/>
          <w:sz w:val="24"/>
          <w:szCs w:val="24"/>
        </w:rPr>
        <w:t xml:space="preserve">, </w:t>
      </w:r>
      <w:proofErr w:type="spellStart"/>
      <w:r w:rsidR="00E505FF" w:rsidRPr="00A40FDE">
        <w:rPr>
          <w:rFonts w:ascii="Times New Roman" w:hAnsi="Times New Roman"/>
          <w:sz w:val="24"/>
          <w:szCs w:val="24"/>
        </w:rPr>
        <w:t>nonreplaceable</w:t>
      </w:r>
      <w:proofErr w:type="spellEnd"/>
      <w:r w:rsidR="00E505FF" w:rsidRPr="00A40FDE">
        <w:rPr>
          <w:rFonts w:ascii="Times New Roman" w:hAnsi="Times New Roman"/>
          <w:sz w:val="24"/>
          <w:szCs w:val="24"/>
        </w:rPr>
        <w:t xml:space="preserve"> batteries in lieu of retrofitting such </w:t>
      </w:r>
      <w:r w:rsidR="00993381">
        <w:rPr>
          <w:rFonts w:ascii="Times New Roman" w:hAnsi="Times New Roman"/>
          <w:sz w:val="24"/>
          <w:szCs w:val="24"/>
        </w:rPr>
        <w:t>dwelling with smoke alarms pow</w:t>
      </w:r>
      <w:r w:rsidR="00E505FF" w:rsidRPr="00A40FDE">
        <w:rPr>
          <w:rFonts w:ascii="Times New Roman" w:hAnsi="Times New Roman"/>
          <w:sz w:val="24"/>
          <w:szCs w:val="24"/>
        </w:rPr>
        <w:t>ered by the dwelling’s electrical system. A battery-powered smoke alarm that is newly installed or replaces an existing battery-powered smoke alarm as a result of a level</w:t>
      </w:r>
      <w:r w:rsidR="00E505FF" w:rsidRPr="00A40FDE">
        <w:rPr>
          <w:rFonts w:ascii="Times New Roman" w:hAnsi="Times New Roman"/>
          <w:spacing w:val="-30"/>
          <w:sz w:val="24"/>
          <w:szCs w:val="24"/>
        </w:rPr>
        <w:t xml:space="preserve"> </w:t>
      </w:r>
      <w:r w:rsidR="00E505FF" w:rsidRPr="00A40FDE">
        <w:rPr>
          <w:rFonts w:ascii="Times New Roman" w:hAnsi="Times New Roman"/>
          <w:sz w:val="24"/>
          <w:szCs w:val="24"/>
        </w:rPr>
        <w:t xml:space="preserve">1alteration must be powered by a </w:t>
      </w:r>
      <w:proofErr w:type="spellStart"/>
      <w:r w:rsidR="00E505FF" w:rsidRPr="00A40FDE">
        <w:rPr>
          <w:rFonts w:ascii="Times New Roman" w:hAnsi="Times New Roman"/>
          <w:sz w:val="24"/>
          <w:szCs w:val="24"/>
        </w:rPr>
        <w:t>nonremovable</w:t>
      </w:r>
      <w:proofErr w:type="spellEnd"/>
      <w:r w:rsidR="00E505FF" w:rsidRPr="00A40FDE">
        <w:rPr>
          <w:rFonts w:ascii="Times New Roman" w:hAnsi="Times New Roman"/>
          <w:sz w:val="24"/>
          <w:szCs w:val="24"/>
        </w:rPr>
        <w:t xml:space="preserve">, </w:t>
      </w:r>
      <w:proofErr w:type="spellStart"/>
      <w:r w:rsidR="00E505FF" w:rsidRPr="00A40FDE">
        <w:rPr>
          <w:rFonts w:ascii="Times New Roman" w:hAnsi="Times New Roman"/>
          <w:sz w:val="24"/>
          <w:szCs w:val="24"/>
        </w:rPr>
        <w:t>nonreplaceable</w:t>
      </w:r>
      <w:proofErr w:type="spellEnd"/>
      <w:r w:rsidR="00E505FF" w:rsidRPr="00A40FDE">
        <w:rPr>
          <w:rFonts w:ascii="Times New Roman" w:hAnsi="Times New Roman"/>
          <w:sz w:val="24"/>
          <w:szCs w:val="24"/>
        </w:rPr>
        <w:t xml:space="preserve"> battery that powers the alarm for at least 10 years. The battery requirements of this section do not apply to a fire alarm, smoke detector, smoke alarm, or ancillary component that is electronically connected as a part of a centrally monitored or supervised alarm system, th</w:t>
      </w:r>
      <w:r w:rsidR="00993381">
        <w:rPr>
          <w:rFonts w:ascii="Times New Roman" w:hAnsi="Times New Roman"/>
          <w:sz w:val="24"/>
          <w:szCs w:val="24"/>
        </w:rPr>
        <w:t>at uses a low-power, radio fre</w:t>
      </w:r>
      <w:r w:rsidR="00E505FF" w:rsidRPr="00A40FDE">
        <w:rPr>
          <w:rFonts w:ascii="Times New Roman" w:hAnsi="Times New Roman"/>
          <w:sz w:val="24"/>
          <w:szCs w:val="24"/>
        </w:rPr>
        <w:t>quency wireless communicatio</w:t>
      </w:r>
      <w:r w:rsidR="00993381">
        <w:rPr>
          <w:rFonts w:ascii="Times New Roman" w:hAnsi="Times New Roman"/>
          <w:sz w:val="24"/>
          <w:szCs w:val="24"/>
        </w:rPr>
        <w:t>n signal; or that contains mul</w:t>
      </w:r>
      <w:r w:rsidR="00E505FF" w:rsidRPr="00A40FDE">
        <w:rPr>
          <w:rFonts w:ascii="Times New Roman" w:hAnsi="Times New Roman"/>
          <w:sz w:val="24"/>
          <w:szCs w:val="24"/>
        </w:rPr>
        <w:t xml:space="preserve">tiple sensors, such as a smoke alarm combined with a carbon monoxide alarm or other </w:t>
      </w:r>
      <w:proofErr w:type="spellStart"/>
      <w:r w:rsidR="00E505FF" w:rsidRPr="00A40FDE">
        <w:rPr>
          <w:rFonts w:ascii="Times New Roman" w:hAnsi="Times New Roman"/>
          <w:sz w:val="24"/>
          <w:szCs w:val="24"/>
        </w:rPr>
        <w:t>multisensor</w:t>
      </w:r>
      <w:proofErr w:type="spellEnd"/>
      <w:r w:rsidR="00E505FF" w:rsidRPr="00A40FDE">
        <w:rPr>
          <w:rFonts w:ascii="Times New Roman" w:hAnsi="Times New Roman"/>
          <w:sz w:val="24"/>
          <w:szCs w:val="24"/>
        </w:rPr>
        <w:t xml:space="preserve"> devices, and is approved and listed by a nationally recognized testing</w:t>
      </w:r>
      <w:r w:rsidR="00E505FF" w:rsidRPr="00A40FDE">
        <w:rPr>
          <w:rFonts w:ascii="Times New Roman" w:hAnsi="Times New Roman"/>
          <w:spacing w:val="-27"/>
          <w:sz w:val="24"/>
          <w:szCs w:val="24"/>
        </w:rPr>
        <w:t xml:space="preserve"> </w:t>
      </w:r>
      <w:r w:rsidR="00993381">
        <w:rPr>
          <w:rFonts w:ascii="Times New Roman" w:hAnsi="Times New Roman"/>
          <w:sz w:val="24"/>
          <w:szCs w:val="24"/>
        </w:rPr>
        <w:t>labora</w:t>
      </w:r>
      <w:r w:rsidR="00E505FF" w:rsidRPr="00A40FDE">
        <w:rPr>
          <w:rFonts w:ascii="Times New Roman" w:hAnsi="Times New Roman"/>
          <w:sz w:val="24"/>
          <w:szCs w:val="24"/>
        </w:rPr>
        <w:t>tory.</w:t>
      </w:r>
    </w:p>
    <w:p w:rsidR="00EA038C" w:rsidRDefault="00EA038C" w:rsidP="00D93E68">
      <w:pPr>
        <w:widowControl w:val="0"/>
        <w:tabs>
          <w:tab w:val="left" w:pos="705"/>
        </w:tabs>
        <w:autoSpaceDE w:val="0"/>
        <w:autoSpaceDN w:val="0"/>
        <w:spacing w:before="90" w:line="228" w:lineRule="auto"/>
        <w:ind w:left="101" w:right="38"/>
        <w:rPr>
          <w:rFonts w:ascii="Times New Roman" w:hAnsi="Times New Roman"/>
          <w:sz w:val="24"/>
          <w:szCs w:val="24"/>
        </w:rPr>
      </w:pPr>
    </w:p>
    <w:p w:rsidR="00EA038C" w:rsidRPr="00713041" w:rsidRDefault="00CF63F0" w:rsidP="00EA038C">
      <w:pPr>
        <w:widowControl w:val="0"/>
        <w:tabs>
          <w:tab w:val="left" w:pos="815"/>
          <w:tab w:val="left" w:pos="9180"/>
          <w:tab w:val="left" w:pos="9360"/>
        </w:tabs>
        <w:autoSpaceDE w:val="0"/>
        <w:autoSpaceDN w:val="0"/>
        <w:rPr>
          <w:rFonts w:eastAsia="Arial" w:cs="Arial"/>
          <w:szCs w:val="22"/>
        </w:rPr>
      </w:pPr>
      <w:r>
        <w:rPr>
          <w:rFonts w:eastAsia="Arial" w:cs="Arial"/>
          <w:b/>
          <w:spacing w:val="-1"/>
          <w:w w:val="99"/>
          <w:szCs w:val="22"/>
          <w:u w:val="thick" w:color="000000"/>
        </w:rPr>
        <w:t>5</w:t>
      </w:r>
      <w:r w:rsidR="000C3B3E">
        <w:rPr>
          <w:rFonts w:eastAsia="Arial" w:cs="Arial"/>
          <w:b/>
          <w:spacing w:val="-1"/>
          <w:w w:val="99"/>
          <w:szCs w:val="22"/>
          <w:u w:val="thick" w:color="000000"/>
        </w:rPr>
        <w:t>03.13</w:t>
      </w:r>
      <w:r w:rsidR="00EA038C" w:rsidRPr="00713041">
        <w:rPr>
          <w:rFonts w:eastAsia="Arial" w:cs="Arial"/>
          <w:spacing w:val="-1"/>
          <w:w w:val="99"/>
          <w:szCs w:val="22"/>
          <w:u w:val="thick" w:color="000000"/>
        </w:rPr>
        <w:t xml:space="preserve"> </w:t>
      </w:r>
      <w:r w:rsidR="00EA038C" w:rsidRPr="00713041">
        <w:rPr>
          <w:rFonts w:eastAsia="Arial" w:cs="Arial"/>
          <w:b/>
          <w:szCs w:val="22"/>
          <w:u w:val="thick"/>
        </w:rPr>
        <w:t>Substantial structural alteration.</w:t>
      </w:r>
      <w:r w:rsidR="00EA038C" w:rsidRPr="00713041">
        <w:rPr>
          <w:rFonts w:eastAsia="Arial" w:cs="Arial"/>
          <w:b/>
          <w:szCs w:val="22"/>
        </w:rPr>
        <w:t xml:space="preserve"> </w:t>
      </w:r>
      <w:r w:rsidR="00EA038C" w:rsidRPr="00713041">
        <w:rPr>
          <w:rFonts w:eastAsia="Arial" w:cs="Arial"/>
          <w:szCs w:val="22"/>
          <w:u w:val="single"/>
        </w:rPr>
        <w:t>Where the work area exceeds 50 percent of the building area and where more than 30 percent of the total floor and roof areas of the building or structure have been or are</w:t>
      </w:r>
      <w:r w:rsidR="00EA038C" w:rsidRPr="00713041">
        <w:rPr>
          <w:rFonts w:eastAsia="Arial" w:cs="Arial"/>
          <w:spacing w:val="-5"/>
          <w:szCs w:val="22"/>
          <w:u w:val="single"/>
        </w:rPr>
        <w:t xml:space="preserve"> </w:t>
      </w:r>
      <w:r w:rsidR="00EA038C" w:rsidRPr="00713041">
        <w:rPr>
          <w:rFonts w:eastAsia="Arial" w:cs="Arial"/>
          <w:szCs w:val="22"/>
          <w:u w:val="single"/>
        </w:rPr>
        <w:t>proposed</w:t>
      </w:r>
      <w:r w:rsidR="00EA038C" w:rsidRPr="00713041">
        <w:rPr>
          <w:rFonts w:eastAsia="Arial" w:cs="Arial"/>
          <w:spacing w:val="-5"/>
          <w:szCs w:val="22"/>
          <w:u w:val="single"/>
        </w:rPr>
        <w:t xml:space="preserve"> </w:t>
      </w:r>
      <w:r w:rsidR="00EA038C" w:rsidRPr="00713041">
        <w:rPr>
          <w:rFonts w:eastAsia="Arial" w:cs="Arial"/>
          <w:szCs w:val="22"/>
          <w:u w:val="single"/>
        </w:rPr>
        <w:t>to</w:t>
      </w:r>
      <w:r w:rsidR="00EA038C" w:rsidRPr="00713041">
        <w:rPr>
          <w:rFonts w:eastAsia="Arial" w:cs="Arial"/>
          <w:spacing w:val="-5"/>
          <w:szCs w:val="22"/>
          <w:u w:val="single"/>
        </w:rPr>
        <w:t xml:space="preserve"> </w:t>
      </w:r>
      <w:r w:rsidR="00EA038C" w:rsidRPr="00713041">
        <w:rPr>
          <w:rFonts w:eastAsia="Arial" w:cs="Arial"/>
          <w:szCs w:val="22"/>
          <w:u w:val="single"/>
        </w:rPr>
        <w:t>be</w:t>
      </w:r>
      <w:r w:rsidR="00EA038C" w:rsidRPr="00713041">
        <w:rPr>
          <w:rFonts w:eastAsia="Arial" w:cs="Arial"/>
          <w:spacing w:val="-5"/>
          <w:szCs w:val="22"/>
          <w:u w:val="single"/>
        </w:rPr>
        <w:t xml:space="preserve"> </w:t>
      </w:r>
      <w:r w:rsidR="00EA038C" w:rsidRPr="00713041">
        <w:rPr>
          <w:rFonts w:eastAsia="Arial" w:cs="Arial"/>
          <w:szCs w:val="22"/>
          <w:u w:val="single"/>
        </w:rPr>
        <w:t>involved</w:t>
      </w:r>
      <w:r w:rsidR="00EA038C" w:rsidRPr="00713041">
        <w:rPr>
          <w:rFonts w:eastAsia="Arial" w:cs="Arial"/>
          <w:spacing w:val="-5"/>
          <w:szCs w:val="22"/>
          <w:u w:val="single"/>
        </w:rPr>
        <w:t xml:space="preserve"> </w:t>
      </w:r>
      <w:r w:rsidR="00EA038C" w:rsidRPr="00713041">
        <w:rPr>
          <w:rFonts w:eastAsia="Arial" w:cs="Arial"/>
          <w:szCs w:val="22"/>
          <w:u w:val="single"/>
        </w:rPr>
        <w:t>in</w:t>
      </w:r>
      <w:r w:rsidR="00EA038C" w:rsidRPr="00713041">
        <w:rPr>
          <w:rFonts w:eastAsia="Arial" w:cs="Arial"/>
          <w:spacing w:val="-3"/>
          <w:szCs w:val="22"/>
          <w:u w:val="single"/>
        </w:rPr>
        <w:t xml:space="preserve"> </w:t>
      </w:r>
      <w:r w:rsidR="00EA038C" w:rsidRPr="00713041">
        <w:rPr>
          <w:rFonts w:eastAsia="Arial" w:cs="Arial"/>
          <w:szCs w:val="22"/>
          <w:u w:val="single"/>
        </w:rPr>
        <w:t>structural</w:t>
      </w:r>
      <w:r w:rsidR="00EA038C" w:rsidRPr="00713041">
        <w:rPr>
          <w:rFonts w:eastAsia="Arial" w:cs="Arial"/>
          <w:spacing w:val="-3"/>
          <w:szCs w:val="22"/>
          <w:u w:val="single"/>
        </w:rPr>
        <w:t xml:space="preserve"> </w:t>
      </w:r>
      <w:r w:rsidR="00EA038C" w:rsidRPr="00713041">
        <w:rPr>
          <w:rFonts w:eastAsia="Arial" w:cs="Arial"/>
          <w:i/>
          <w:szCs w:val="22"/>
          <w:u w:val="single"/>
        </w:rPr>
        <w:t>alteration</w:t>
      </w:r>
      <w:r w:rsidR="00EA038C" w:rsidRPr="00713041">
        <w:rPr>
          <w:rFonts w:eastAsia="Arial" w:cs="Arial"/>
          <w:i/>
          <w:spacing w:val="-2"/>
          <w:szCs w:val="22"/>
          <w:u w:val="single"/>
        </w:rPr>
        <w:t xml:space="preserve"> </w:t>
      </w:r>
      <w:r w:rsidR="00EA038C" w:rsidRPr="00713041">
        <w:rPr>
          <w:rFonts w:eastAsia="Arial" w:cs="Arial"/>
          <w:szCs w:val="22"/>
          <w:u w:val="single"/>
        </w:rPr>
        <w:t>within</w:t>
      </w:r>
      <w:r w:rsidR="00EA038C" w:rsidRPr="00713041">
        <w:rPr>
          <w:rFonts w:eastAsia="Arial" w:cs="Arial"/>
          <w:spacing w:val="-3"/>
          <w:szCs w:val="22"/>
          <w:u w:val="single"/>
        </w:rPr>
        <w:t xml:space="preserve"> </w:t>
      </w:r>
      <w:r w:rsidR="00EA038C" w:rsidRPr="00713041">
        <w:rPr>
          <w:rFonts w:eastAsia="Arial" w:cs="Arial"/>
          <w:szCs w:val="22"/>
          <w:u w:val="single"/>
        </w:rPr>
        <w:t>a</w:t>
      </w:r>
      <w:r w:rsidR="00EA038C" w:rsidRPr="00713041">
        <w:rPr>
          <w:rFonts w:eastAsia="Arial" w:cs="Arial"/>
          <w:spacing w:val="-5"/>
          <w:szCs w:val="22"/>
          <w:u w:val="single"/>
        </w:rPr>
        <w:t xml:space="preserve"> </w:t>
      </w:r>
      <w:r w:rsidR="00EA038C" w:rsidRPr="00713041">
        <w:rPr>
          <w:rFonts w:eastAsia="Arial" w:cs="Arial"/>
          <w:szCs w:val="22"/>
          <w:u w:val="single"/>
        </w:rPr>
        <w:t>5-year</w:t>
      </w:r>
      <w:r w:rsidR="00EA038C" w:rsidRPr="00713041">
        <w:rPr>
          <w:rFonts w:eastAsia="Arial" w:cs="Arial"/>
          <w:spacing w:val="-2"/>
          <w:szCs w:val="22"/>
          <w:u w:val="single"/>
        </w:rPr>
        <w:t xml:space="preserve"> </w:t>
      </w:r>
      <w:r w:rsidR="00EA038C" w:rsidRPr="00713041">
        <w:rPr>
          <w:rFonts w:eastAsia="Arial" w:cs="Arial"/>
          <w:szCs w:val="22"/>
          <w:u w:val="single"/>
        </w:rPr>
        <w:t>period,</w:t>
      </w:r>
      <w:r w:rsidR="00EA038C" w:rsidRPr="00713041">
        <w:rPr>
          <w:rFonts w:eastAsia="Arial" w:cs="Arial"/>
          <w:spacing w:val="-5"/>
          <w:szCs w:val="22"/>
          <w:u w:val="single"/>
        </w:rPr>
        <w:t xml:space="preserve"> </w:t>
      </w:r>
      <w:r w:rsidR="00EA038C" w:rsidRPr="00713041">
        <w:rPr>
          <w:rFonts w:eastAsia="Arial" w:cs="Arial"/>
          <w:szCs w:val="22"/>
          <w:u w:val="single"/>
        </w:rPr>
        <w:t>the</w:t>
      </w:r>
      <w:r w:rsidR="00EA038C" w:rsidRPr="00713041">
        <w:rPr>
          <w:rFonts w:eastAsia="Arial" w:cs="Arial"/>
          <w:spacing w:val="-3"/>
          <w:szCs w:val="22"/>
          <w:u w:val="single"/>
        </w:rPr>
        <w:t xml:space="preserve"> </w:t>
      </w:r>
      <w:r w:rsidR="00EA038C" w:rsidRPr="00713041">
        <w:rPr>
          <w:rFonts w:eastAsia="Arial" w:cs="Arial"/>
          <w:szCs w:val="22"/>
          <w:u w:val="single"/>
        </w:rPr>
        <w:t>lateral</w:t>
      </w:r>
      <w:r w:rsidR="00EA038C" w:rsidRPr="00713041">
        <w:rPr>
          <w:rFonts w:eastAsia="Arial" w:cs="Arial"/>
          <w:spacing w:val="-6"/>
          <w:szCs w:val="22"/>
          <w:u w:val="single"/>
        </w:rPr>
        <w:t xml:space="preserve"> </w:t>
      </w:r>
      <w:r w:rsidR="00EA038C" w:rsidRPr="00713041">
        <w:rPr>
          <w:rFonts w:eastAsia="Arial" w:cs="Arial"/>
          <w:szCs w:val="22"/>
          <w:u w:val="single"/>
        </w:rPr>
        <w:t>load-resisting</w:t>
      </w:r>
      <w:r w:rsidR="00EA038C" w:rsidRPr="00713041">
        <w:rPr>
          <w:rFonts w:eastAsia="Arial" w:cs="Arial"/>
          <w:spacing w:val="-3"/>
          <w:szCs w:val="22"/>
          <w:u w:val="single"/>
        </w:rPr>
        <w:t xml:space="preserve"> </w:t>
      </w:r>
      <w:r w:rsidR="00EA038C" w:rsidRPr="00713041">
        <w:rPr>
          <w:rFonts w:eastAsia="Arial" w:cs="Arial"/>
          <w:szCs w:val="22"/>
          <w:u w:val="single"/>
        </w:rPr>
        <w:t xml:space="preserve">system of the altered building shall satisfy the requirements of Sections 1609 and 1613 of the </w:t>
      </w:r>
      <w:r w:rsidR="00EA038C" w:rsidRPr="00713041">
        <w:rPr>
          <w:rFonts w:eastAsia="Arial" w:cs="Arial"/>
          <w:i/>
          <w:szCs w:val="22"/>
          <w:u w:val="single"/>
        </w:rPr>
        <w:t xml:space="preserve">International Building Code. </w:t>
      </w:r>
      <w:r w:rsidR="00EA038C" w:rsidRPr="00713041">
        <w:rPr>
          <w:rFonts w:eastAsia="Arial" w:cs="Arial"/>
          <w:szCs w:val="22"/>
          <w:u w:val="single"/>
        </w:rPr>
        <w:t xml:space="preserve">Reduced </w:t>
      </w:r>
      <w:r w:rsidR="00EA038C" w:rsidRPr="00713041">
        <w:rPr>
          <w:rFonts w:eastAsia="Arial" w:cs="Arial"/>
          <w:i/>
          <w:szCs w:val="22"/>
          <w:u w:val="single"/>
        </w:rPr>
        <w:t>International Building Code-</w:t>
      </w:r>
      <w:r w:rsidR="00EA038C" w:rsidRPr="00713041">
        <w:rPr>
          <w:rFonts w:eastAsia="Arial" w:cs="Arial"/>
          <w:szCs w:val="22"/>
          <w:u w:val="single"/>
        </w:rPr>
        <w:t>level seismic forces shall be permitted. The areas to be counted toward the 30 percent shall be those areas tributary to the vertical load-carrying components, such as joists, beams, columns, walls and other structural components that have been or will be removed, added or altered, as well as areas such as mezzanines, penthouses, roof structures and in- filled courts and</w:t>
      </w:r>
      <w:r w:rsidR="00EA038C" w:rsidRPr="00713041">
        <w:rPr>
          <w:rFonts w:eastAsia="Arial" w:cs="Arial"/>
          <w:spacing w:val="-1"/>
          <w:szCs w:val="22"/>
          <w:u w:val="single"/>
        </w:rPr>
        <w:t xml:space="preserve"> </w:t>
      </w:r>
      <w:r w:rsidR="00EA038C" w:rsidRPr="00713041">
        <w:rPr>
          <w:rFonts w:eastAsia="Arial" w:cs="Arial"/>
          <w:szCs w:val="22"/>
          <w:u w:val="single"/>
        </w:rPr>
        <w:t>shafts.</w:t>
      </w:r>
    </w:p>
    <w:p w:rsidR="00EA038C" w:rsidRPr="00713041" w:rsidRDefault="00EA038C" w:rsidP="00EA038C">
      <w:pPr>
        <w:widowControl w:val="0"/>
        <w:autoSpaceDE w:val="0"/>
        <w:autoSpaceDN w:val="0"/>
        <w:spacing w:before="10"/>
        <w:rPr>
          <w:rFonts w:eastAsia="Arial" w:cs="Arial"/>
          <w:szCs w:val="22"/>
        </w:rPr>
      </w:pPr>
    </w:p>
    <w:p w:rsidR="00EA038C" w:rsidRPr="00713041" w:rsidRDefault="00EA038C" w:rsidP="00EA038C">
      <w:pPr>
        <w:widowControl w:val="0"/>
        <w:autoSpaceDE w:val="0"/>
        <w:autoSpaceDN w:val="0"/>
        <w:spacing w:before="93"/>
        <w:rPr>
          <w:rFonts w:eastAsia="Arial" w:cs="Arial"/>
          <w:b/>
          <w:szCs w:val="22"/>
        </w:rPr>
      </w:pPr>
      <w:r w:rsidRPr="00713041">
        <w:rPr>
          <w:rFonts w:eastAsia="Arial" w:cs="Arial"/>
          <w:b/>
          <w:szCs w:val="22"/>
          <w:u w:val="thick"/>
        </w:rPr>
        <w:t>Exceptions:</w:t>
      </w:r>
    </w:p>
    <w:p w:rsidR="00EA038C" w:rsidRPr="00713041" w:rsidRDefault="00EA038C" w:rsidP="00EA038C">
      <w:pPr>
        <w:widowControl w:val="0"/>
        <w:autoSpaceDE w:val="0"/>
        <w:autoSpaceDN w:val="0"/>
        <w:spacing w:before="2"/>
        <w:rPr>
          <w:rFonts w:eastAsia="Arial" w:cs="Arial"/>
          <w:b/>
          <w:szCs w:val="22"/>
        </w:rPr>
      </w:pPr>
    </w:p>
    <w:p w:rsidR="00EA038C" w:rsidRPr="00713041" w:rsidRDefault="00EA038C" w:rsidP="00EA038C">
      <w:pPr>
        <w:widowControl w:val="0"/>
        <w:tabs>
          <w:tab w:val="left" w:pos="180"/>
          <w:tab w:val="left" w:pos="9360"/>
        </w:tabs>
        <w:autoSpaceDE w:val="0"/>
        <w:autoSpaceDN w:val="0"/>
        <w:spacing w:before="95"/>
        <w:ind w:left="540" w:hanging="180"/>
        <w:rPr>
          <w:rFonts w:eastAsia="Arial" w:cs="Arial"/>
          <w:szCs w:val="22"/>
          <w:u w:val="single"/>
        </w:rPr>
      </w:pPr>
      <w:r w:rsidRPr="00713041">
        <w:rPr>
          <w:rFonts w:eastAsia="Arial" w:cs="Arial"/>
          <w:spacing w:val="-1"/>
          <w:w w:val="99"/>
          <w:szCs w:val="22"/>
          <w:u w:val="single" w:color="000000"/>
        </w:rPr>
        <w:t>1.</w:t>
      </w:r>
      <w:r w:rsidRPr="00713041">
        <w:rPr>
          <w:rFonts w:eastAsia="Arial" w:cs="Arial"/>
          <w:spacing w:val="-1"/>
          <w:w w:val="99"/>
          <w:szCs w:val="22"/>
          <w:u w:val="single" w:color="000000"/>
        </w:rPr>
        <w:tab/>
      </w:r>
      <w:r w:rsidRPr="00713041">
        <w:rPr>
          <w:rFonts w:eastAsia="Arial" w:cs="Arial"/>
          <w:szCs w:val="22"/>
          <w:u w:val="single"/>
        </w:rPr>
        <w:t xml:space="preserve">Buildings of Group R occupancy with no more than five dwelling or sleeping units used solely for residential purposes that are altered based on the conventional light-frame construction methods of the </w:t>
      </w:r>
      <w:r w:rsidRPr="00713041">
        <w:rPr>
          <w:rFonts w:eastAsia="Arial" w:cs="Arial"/>
          <w:i/>
          <w:szCs w:val="22"/>
          <w:u w:val="single"/>
        </w:rPr>
        <w:t xml:space="preserve">International Building Code </w:t>
      </w:r>
      <w:r w:rsidRPr="00713041">
        <w:rPr>
          <w:rFonts w:eastAsia="Arial" w:cs="Arial"/>
          <w:szCs w:val="22"/>
          <w:u w:val="single"/>
        </w:rPr>
        <w:t>or in compliance with the provisions</w:t>
      </w:r>
      <w:r w:rsidRPr="00713041">
        <w:rPr>
          <w:rFonts w:eastAsia="Arial" w:cs="Arial"/>
          <w:spacing w:val="-16"/>
          <w:szCs w:val="22"/>
          <w:u w:val="single"/>
        </w:rPr>
        <w:t xml:space="preserve"> </w:t>
      </w:r>
      <w:r w:rsidRPr="00713041">
        <w:rPr>
          <w:rFonts w:eastAsia="Arial" w:cs="Arial"/>
          <w:szCs w:val="22"/>
          <w:u w:val="single"/>
        </w:rPr>
        <w:t xml:space="preserve">of the </w:t>
      </w:r>
      <w:r w:rsidRPr="00713041">
        <w:rPr>
          <w:rFonts w:eastAsia="Arial" w:cs="Arial"/>
          <w:i/>
          <w:szCs w:val="22"/>
          <w:u w:val="single"/>
        </w:rPr>
        <w:t>International Residential Code</w:t>
      </w:r>
      <w:r w:rsidRPr="00713041">
        <w:rPr>
          <w:rFonts w:eastAsia="Arial" w:cs="Arial"/>
          <w:szCs w:val="22"/>
          <w:u w:val="single"/>
        </w:rPr>
        <w:t>.</w:t>
      </w:r>
    </w:p>
    <w:p w:rsidR="00EA038C" w:rsidRPr="00713041" w:rsidRDefault="00EA038C" w:rsidP="00EA038C">
      <w:pPr>
        <w:widowControl w:val="0"/>
        <w:tabs>
          <w:tab w:val="left" w:pos="180"/>
          <w:tab w:val="left" w:pos="9360"/>
        </w:tabs>
        <w:autoSpaceDE w:val="0"/>
        <w:autoSpaceDN w:val="0"/>
        <w:spacing w:before="95"/>
        <w:ind w:left="540" w:hanging="180"/>
        <w:rPr>
          <w:rFonts w:eastAsia="Arial" w:cs="Arial"/>
          <w:szCs w:val="22"/>
        </w:rPr>
      </w:pPr>
    </w:p>
    <w:p w:rsidR="00EA038C" w:rsidRPr="00713041" w:rsidRDefault="00EA038C" w:rsidP="00EA038C">
      <w:pPr>
        <w:widowControl w:val="0"/>
        <w:tabs>
          <w:tab w:val="left" w:pos="180"/>
          <w:tab w:val="left" w:pos="9360"/>
        </w:tabs>
        <w:autoSpaceDE w:val="0"/>
        <w:autoSpaceDN w:val="0"/>
        <w:spacing w:before="1"/>
        <w:ind w:left="540" w:hanging="180"/>
        <w:rPr>
          <w:rFonts w:eastAsia="Arial" w:cs="Arial"/>
          <w:szCs w:val="22"/>
        </w:rPr>
      </w:pPr>
      <w:r w:rsidRPr="00713041">
        <w:rPr>
          <w:rFonts w:eastAsia="Arial" w:cs="Arial"/>
          <w:spacing w:val="-1"/>
          <w:w w:val="99"/>
          <w:szCs w:val="22"/>
          <w:u w:val="single" w:color="000000"/>
        </w:rPr>
        <w:t>2.</w:t>
      </w:r>
      <w:r w:rsidRPr="00713041">
        <w:rPr>
          <w:rFonts w:eastAsia="Arial" w:cs="Arial"/>
          <w:spacing w:val="-1"/>
          <w:w w:val="99"/>
          <w:szCs w:val="22"/>
          <w:u w:val="single" w:color="000000"/>
        </w:rPr>
        <w:tab/>
      </w:r>
      <w:r w:rsidRPr="00713041">
        <w:rPr>
          <w:rFonts w:eastAsia="Arial" w:cs="Arial"/>
          <w:szCs w:val="22"/>
          <w:u w:val="single"/>
        </w:rPr>
        <w:t xml:space="preserve">Where the intended </w:t>
      </w:r>
      <w:r w:rsidRPr="00713041">
        <w:rPr>
          <w:rFonts w:eastAsia="Arial" w:cs="Arial"/>
          <w:i/>
          <w:szCs w:val="22"/>
          <w:u w:val="single"/>
        </w:rPr>
        <w:t xml:space="preserve">alteration </w:t>
      </w:r>
      <w:r w:rsidRPr="00713041">
        <w:rPr>
          <w:rFonts w:eastAsia="Arial" w:cs="Arial"/>
          <w:szCs w:val="22"/>
          <w:u w:val="single"/>
        </w:rPr>
        <w:t>involves only the lowest story of a building, only the lateral load-resisting components in and below that story need comply with this</w:t>
      </w:r>
      <w:r w:rsidRPr="00713041">
        <w:rPr>
          <w:rFonts w:eastAsia="Arial" w:cs="Arial"/>
          <w:spacing w:val="-23"/>
          <w:szCs w:val="22"/>
          <w:u w:val="single"/>
        </w:rPr>
        <w:t xml:space="preserve"> </w:t>
      </w:r>
      <w:r w:rsidRPr="00713041">
        <w:rPr>
          <w:rFonts w:eastAsia="Arial" w:cs="Arial"/>
          <w:szCs w:val="22"/>
          <w:u w:val="single"/>
        </w:rPr>
        <w:t>section.</w:t>
      </w:r>
    </w:p>
    <w:p w:rsidR="00EA038C" w:rsidRPr="00713041" w:rsidRDefault="00EA038C" w:rsidP="00EA038C">
      <w:pPr>
        <w:rPr>
          <w:rFonts w:eastAsia="Arial" w:cs="Arial"/>
          <w:color w:val="FF0000"/>
          <w:w w:val="99"/>
          <w:szCs w:val="22"/>
        </w:rPr>
      </w:pPr>
      <w:r w:rsidRPr="00713041">
        <w:rPr>
          <w:rFonts w:eastAsia="Arial" w:cs="Arial"/>
          <w:color w:val="FF0000"/>
          <w:w w:val="99"/>
          <w:szCs w:val="22"/>
        </w:rPr>
        <w:t>(EB31-16)</w:t>
      </w:r>
    </w:p>
    <w:p w:rsidR="00EA038C" w:rsidRPr="00A40FDE" w:rsidRDefault="00EA038C" w:rsidP="00D93E68">
      <w:pPr>
        <w:widowControl w:val="0"/>
        <w:tabs>
          <w:tab w:val="left" w:pos="705"/>
        </w:tabs>
        <w:autoSpaceDE w:val="0"/>
        <w:autoSpaceDN w:val="0"/>
        <w:spacing w:before="90" w:line="228" w:lineRule="auto"/>
        <w:ind w:left="101" w:right="38"/>
        <w:rPr>
          <w:rFonts w:ascii="Times New Roman" w:hAnsi="Times New Roman"/>
          <w:sz w:val="24"/>
          <w:szCs w:val="24"/>
        </w:rPr>
      </w:pPr>
    </w:p>
    <w:p w:rsidR="00E505FF" w:rsidRPr="00A40FDE" w:rsidRDefault="00E505FF" w:rsidP="00D93E68">
      <w:pPr>
        <w:widowControl w:val="0"/>
        <w:autoSpaceDE w:val="0"/>
        <w:autoSpaceDN w:val="0"/>
        <w:rPr>
          <w:rFonts w:ascii="Times New Roman" w:hAnsi="Times New Roman"/>
          <w:sz w:val="24"/>
          <w:szCs w:val="24"/>
        </w:rPr>
      </w:pPr>
    </w:p>
    <w:p w:rsidR="00E505FF" w:rsidRPr="00B27B72" w:rsidRDefault="00B8360A" w:rsidP="00D93E68">
      <w:pPr>
        <w:widowControl w:val="0"/>
        <w:autoSpaceDE w:val="0"/>
        <w:autoSpaceDN w:val="0"/>
        <w:spacing w:before="198" w:line="230" w:lineRule="auto"/>
        <w:ind w:left="1920" w:right="1865"/>
        <w:outlineLvl w:val="0"/>
        <w:rPr>
          <w:rFonts w:eastAsia="Arial" w:cs="Arial"/>
          <w:b/>
          <w:bCs/>
          <w:strike/>
          <w:sz w:val="24"/>
          <w:szCs w:val="24"/>
        </w:rPr>
      </w:pPr>
      <w:r w:rsidRPr="00B27B72">
        <w:rPr>
          <w:rFonts w:eastAsia="Arial" w:cs="Arial"/>
          <w:b/>
          <w:bCs/>
          <w:strike/>
          <w:sz w:val="24"/>
          <w:szCs w:val="24"/>
        </w:rPr>
        <w:t>SECTION 5</w:t>
      </w:r>
      <w:r w:rsidR="00E505FF" w:rsidRPr="00B27B72">
        <w:rPr>
          <w:rFonts w:eastAsia="Arial" w:cs="Arial"/>
          <w:b/>
          <w:bCs/>
          <w:strike/>
          <w:sz w:val="24"/>
          <w:szCs w:val="24"/>
        </w:rPr>
        <w:t>04 REPAIRS</w:t>
      </w:r>
    </w:p>
    <w:p w:rsidR="00E505FF" w:rsidRDefault="00B8360A" w:rsidP="00993381">
      <w:pPr>
        <w:widowControl w:val="0"/>
        <w:tabs>
          <w:tab w:val="left" w:pos="629"/>
        </w:tabs>
        <w:autoSpaceDE w:val="0"/>
        <w:autoSpaceDN w:val="0"/>
        <w:spacing w:before="74" w:line="228" w:lineRule="auto"/>
        <w:ind w:left="101" w:right="39"/>
        <w:rPr>
          <w:rFonts w:ascii="Times New Roman" w:hAnsi="Times New Roman"/>
          <w:strike/>
          <w:sz w:val="24"/>
          <w:szCs w:val="24"/>
        </w:rPr>
      </w:pPr>
      <w:r w:rsidRPr="00B27B72">
        <w:rPr>
          <w:rFonts w:ascii="Times New Roman" w:hAnsi="Times New Roman"/>
          <w:b/>
          <w:bCs/>
          <w:i/>
          <w:strike/>
          <w:spacing w:val="-2"/>
          <w:w w:val="99"/>
          <w:sz w:val="24"/>
          <w:szCs w:val="24"/>
        </w:rPr>
        <w:t>5</w:t>
      </w:r>
      <w:r w:rsidR="00E505FF" w:rsidRPr="00B27B72">
        <w:rPr>
          <w:rFonts w:ascii="Times New Roman" w:hAnsi="Times New Roman"/>
          <w:b/>
          <w:bCs/>
          <w:i/>
          <w:strike/>
          <w:spacing w:val="-2"/>
          <w:w w:val="99"/>
          <w:sz w:val="24"/>
          <w:szCs w:val="24"/>
        </w:rPr>
        <w:t>04.1</w:t>
      </w:r>
      <w:r w:rsidR="00E505FF" w:rsidRPr="00B27B72">
        <w:rPr>
          <w:rFonts w:ascii="Times New Roman" w:hAnsi="Times New Roman"/>
          <w:b/>
          <w:bCs/>
          <w:i/>
          <w:strike/>
          <w:spacing w:val="-2"/>
          <w:w w:val="99"/>
          <w:sz w:val="24"/>
          <w:szCs w:val="24"/>
        </w:rPr>
        <w:tab/>
      </w:r>
      <w:r w:rsidR="00E505FF" w:rsidRPr="00B27B72">
        <w:rPr>
          <w:rFonts w:ascii="Times New Roman" w:hAnsi="Times New Roman"/>
          <w:b/>
          <w:strike/>
          <w:sz w:val="24"/>
          <w:szCs w:val="24"/>
        </w:rPr>
        <w:t xml:space="preserve">General. </w:t>
      </w:r>
      <w:r w:rsidR="00E505FF" w:rsidRPr="00B27B72">
        <w:rPr>
          <w:rFonts w:ascii="Times New Roman" w:hAnsi="Times New Roman"/>
          <w:strike/>
          <w:sz w:val="24"/>
          <w:szCs w:val="24"/>
        </w:rPr>
        <w:t>Buildings and structures, and parts thereof, shall be repair</w:t>
      </w:r>
      <w:r w:rsidR="00993381" w:rsidRPr="00B27B72">
        <w:rPr>
          <w:rFonts w:ascii="Times New Roman" w:hAnsi="Times New Roman"/>
          <w:strike/>
          <w:sz w:val="24"/>
          <w:szCs w:val="24"/>
        </w:rPr>
        <w:t>ed in compliance with Sections 501.2 and 5</w:t>
      </w:r>
      <w:r w:rsidR="00E505FF" w:rsidRPr="00B27B72">
        <w:rPr>
          <w:rFonts w:ascii="Times New Roman" w:hAnsi="Times New Roman"/>
          <w:strike/>
          <w:sz w:val="24"/>
          <w:szCs w:val="24"/>
        </w:rPr>
        <w:t xml:space="preserve">04. Work on </w:t>
      </w:r>
      <w:proofErr w:type="spellStart"/>
      <w:r w:rsidR="00E505FF" w:rsidRPr="00B27B72">
        <w:rPr>
          <w:rFonts w:ascii="Times New Roman" w:hAnsi="Times New Roman"/>
          <w:strike/>
          <w:sz w:val="24"/>
          <w:szCs w:val="24"/>
        </w:rPr>
        <w:t>nondamaged</w:t>
      </w:r>
      <w:proofErr w:type="spellEnd"/>
      <w:r w:rsidR="00E505FF" w:rsidRPr="00B27B72">
        <w:rPr>
          <w:rFonts w:ascii="Times New Roman" w:hAnsi="Times New Roman"/>
          <w:strike/>
          <w:sz w:val="24"/>
          <w:szCs w:val="24"/>
        </w:rPr>
        <w:t xml:space="preserve"> components that is necessary for the required </w:t>
      </w:r>
      <w:r w:rsidR="00E505FF" w:rsidRPr="00B27B72">
        <w:rPr>
          <w:rFonts w:ascii="Times New Roman" w:hAnsi="Times New Roman"/>
          <w:i/>
          <w:strike/>
          <w:sz w:val="24"/>
          <w:szCs w:val="24"/>
        </w:rPr>
        <w:t xml:space="preserve">repair </w:t>
      </w:r>
      <w:r w:rsidR="00E505FF" w:rsidRPr="00B27B72">
        <w:rPr>
          <w:rFonts w:ascii="Times New Roman" w:hAnsi="Times New Roman"/>
          <w:strike/>
          <w:sz w:val="24"/>
          <w:szCs w:val="24"/>
        </w:rPr>
        <w:t xml:space="preserve">of damaged components shall be considered part of the </w:t>
      </w:r>
      <w:r w:rsidR="00E505FF" w:rsidRPr="00B27B72">
        <w:rPr>
          <w:rFonts w:ascii="Times New Roman" w:hAnsi="Times New Roman"/>
          <w:i/>
          <w:strike/>
          <w:sz w:val="24"/>
          <w:szCs w:val="24"/>
        </w:rPr>
        <w:t xml:space="preserve">repair </w:t>
      </w:r>
      <w:r w:rsidR="00E505FF" w:rsidRPr="00B27B72">
        <w:rPr>
          <w:rFonts w:ascii="Times New Roman" w:hAnsi="Times New Roman"/>
          <w:strike/>
          <w:sz w:val="24"/>
          <w:szCs w:val="24"/>
        </w:rPr>
        <w:t xml:space="preserve">and shall not be subject to the requirements for </w:t>
      </w:r>
      <w:r w:rsidR="00E505FF" w:rsidRPr="00B27B72">
        <w:rPr>
          <w:rFonts w:ascii="Times New Roman" w:hAnsi="Times New Roman"/>
          <w:i/>
          <w:strike/>
          <w:sz w:val="24"/>
          <w:szCs w:val="24"/>
        </w:rPr>
        <w:t xml:space="preserve">alterations </w:t>
      </w:r>
      <w:r w:rsidR="00E505FF" w:rsidRPr="00B27B72">
        <w:rPr>
          <w:rFonts w:ascii="Times New Roman" w:hAnsi="Times New Roman"/>
          <w:strike/>
          <w:sz w:val="24"/>
          <w:szCs w:val="24"/>
        </w:rPr>
        <w:t>in this chapter. Routine m</w:t>
      </w:r>
      <w:r w:rsidR="00993381" w:rsidRPr="00B27B72">
        <w:rPr>
          <w:rFonts w:ascii="Times New Roman" w:hAnsi="Times New Roman"/>
          <w:strike/>
          <w:sz w:val="24"/>
          <w:szCs w:val="24"/>
        </w:rPr>
        <w:t>aintenance required by Section 5</w:t>
      </w:r>
      <w:r w:rsidR="00E505FF" w:rsidRPr="00B27B72">
        <w:rPr>
          <w:rFonts w:ascii="Times New Roman" w:hAnsi="Times New Roman"/>
          <w:strike/>
          <w:sz w:val="24"/>
          <w:szCs w:val="24"/>
        </w:rPr>
        <w:t xml:space="preserve">01.2, ordinary repairs exempt from permit in accordance with Section 105.2.2 of the </w:t>
      </w:r>
      <w:r w:rsidR="00E505FF" w:rsidRPr="00B27B72">
        <w:rPr>
          <w:rFonts w:ascii="Times New Roman" w:hAnsi="Times New Roman"/>
          <w:i/>
          <w:strike/>
          <w:sz w:val="24"/>
          <w:szCs w:val="24"/>
        </w:rPr>
        <w:t>Florida</w:t>
      </w:r>
      <w:r w:rsidR="00E505FF" w:rsidRPr="00B27B72">
        <w:rPr>
          <w:rFonts w:ascii="Times New Roman" w:hAnsi="Times New Roman"/>
          <w:i/>
          <w:strike/>
          <w:spacing w:val="30"/>
          <w:sz w:val="24"/>
          <w:szCs w:val="24"/>
        </w:rPr>
        <w:t xml:space="preserve"> </w:t>
      </w:r>
      <w:r w:rsidR="00E505FF" w:rsidRPr="00B27B72">
        <w:rPr>
          <w:rFonts w:ascii="Times New Roman" w:hAnsi="Times New Roman"/>
          <w:i/>
          <w:strike/>
          <w:sz w:val="24"/>
          <w:szCs w:val="24"/>
        </w:rPr>
        <w:t>Building</w:t>
      </w:r>
      <w:r w:rsidR="00993381" w:rsidRPr="00B27B72">
        <w:rPr>
          <w:rFonts w:ascii="Times New Roman" w:hAnsi="Times New Roman"/>
          <w:i/>
          <w:strike/>
          <w:sz w:val="24"/>
          <w:szCs w:val="24"/>
        </w:rPr>
        <w:t xml:space="preserve"> </w:t>
      </w:r>
      <w:r w:rsidR="00E505FF" w:rsidRPr="00B27B72">
        <w:rPr>
          <w:rFonts w:ascii="Times New Roman" w:hAnsi="Times New Roman"/>
          <w:i/>
          <w:strike/>
          <w:sz w:val="24"/>
          <w:szCs w:val="24"/>
        </w:rPr>
        <w:t xml:space="preserve">Code, Building, </w:t>
      </w:r>
      <w:r w:rsidR="00E505FF" w:rsidRPr="00B27B72">
        <w:rPr>
          <w:rFonts w:ascii="Times New Roman" w:hAnsi="Times New Roman"/>
          <w:strike/>
          <w:sz w:val="24"/>
          <w:szCs w:val="24"/>
        </w:rPr>
        <w:t>and abatement of wear due to normal service conditions shall not be subject to the requirements for repairs in this section.</w:t>
      </w:r>
    </w:p>
    <w:p w:rsidR="00C955E1" w:rsidRPr="00C51742" w:rsidRDefault="00C955E1" w:rsidP="00C955E1">
      <w:pPr>
        <w:overflowPunct w:val="0"/>
        <w:ind w:right="1420"/>
        <w:rPr>
          <w:rFonts w:cs="Arial"/>
          <w:color w:val="FF0000"/>
          <w:szCs w:val="22"/>
        </w:rPr>
      </w:pPr>
    </w:p>
    <w:p w:rsidR="00C955E1" w:rsidRDefault="00C955E1" w:rsidP="00C955E1">
      <w:pPr>
        <w:rPr>
          <w:rFonts w:eastAsia="Arial" w:cs="Arial"/>
          <w:color w:val="FF0000"/>
          <w:w w:val="99"/>
          <w:szCs w:val="22"/>
        </w:rPr>
      </w:pPr>
      <w:r w:rsidRPr="00622C15">
        <w:rPr>
          <w:rFonts w:eastAsia="Arial" w:cs="Arial"/>
          <w:color w:val="FF0000"/>
          <w:w w:val="99"/>
          <w:szCs w:val="22"/>
        </w:rPr>
        <w:t xml:space="preserve"> (CA8374</w:t>
      </w:r>
      <w:r>
        <w:rPr>
          <w:rFonts w:eastAsia="Arial" w:cs="Arial"/>
          <w:color w:val="FF0000"/>
          <w:w w:val="99"/>
          <w:szCs w:val="22"/>
        </w:rPr>
        <w:t xml:space="preserve"> and CA8225)</w:t>
      </w:r>
      <w:r w:rsidRPr="00622C15">
        <w:rPr>
          <w:rFonts w:eastAsia="Arial" w:cs="Arial"/>
          <w:color w:val="FF0000"/>
          <w:w w:val="99"/>
          <w:szCs w:val="22"/>
        </w:rPr>
        <w:t>)</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C955E1" w:rsidRPr="00B27B72" w:rsidRDefault="00C955E1" w:rsidP="00993381">
      <w:pPr>
        <w:widowControl w:val="0"/>
        <w:tabs>
          <w:tab w:val="left" w:pos="629"/>
        </w:tabs>
        <w:autoSpaceDE w:val="0"/>
        <w:autoSpaceDN w:val="0"/>
        <w:spacing w:before="74" w:line="228" w:lineRule="auto"/>
        <w:ind w:left="101" w:right="39"/>
        <w:rPr>
          <w:rFonts w:ascii="Times New Roman" w:hAnsi="Times New Roman"/>
          <w:strike/>
          <w:sz w:val="24"/>
          <w:szCs w:val="24"/>
        </w:rPr>
      </w:pPr>
    </w:p>
    <w:p w:rsidR="00E505FF" w:rsidRPr="00B27B72" w:rsidRDefault="00E505FF" w:rsidP="00D93E68">
      <w:pPr>
        <w:widowControl w:val="0"/>
        <w:autoSpaceDE w:val="0"/>
        <w:autoSpaceDN w:val="0"/>
        <w:spacing w:before="107" w:line="228" w:lineRule="auto"/>
        <w:ind w:left="101" w:right="537"/>
        <w:rPr>
          <w:rFonts w:ascii="Times New Roman" w:hAnsi="Times New Roman"/>
          <w:strike/>
          <w:sz w:val="24"/>
          <w:szCs w:val="24"/>
        </w:rPr>
      </w:pPr>
      <w:proofErr w:type="gramStart"/>
      <w:r w:rsidRPr="00B27B72">
        <w:rPr>
          <w:rFonts w:ascii="Times New Roman" w:hAnsi="Times New Roman"/>
          <w:b/>
          <w:strike/>
          <w:sz w:val="24"/>
          <w:szCs w:val="24"/>
        </w:rPr>
        <w:t xml:space="preserve">[BS] </w:t>
      </w:r>
      <w:r w:rsidR="000C3B3E">
        <w:rPr>
          <w:rFonts w:ascii="Times New Roman" w:hAnsi="Times New Roman"/>
          <w:b/>
          <w:strike/>
          <w:sz w:val="24"/>
          <w:szCs w:val="24"/>
        </w:rPr>
        <w:t>5</w:t>
      </w:r>
      <w:r w:rsidRPr="00B27B72">
        <w:rPr>
          <w:rFonts w:ascii="Times New Roman" w:hAnsi="Times New Roman"/>
          <w:b/>
          <w:strike/>
          <w:sz w:val="24"/>
          <w:szCs w:val="24"/>
        </w:rPr>
        <w:t xml:space="preserve">04.2 Substantial structural damage to vertical </w:t>
      </w:r>
      <w:proofErr w:type="spellStart"/>
      <w:r w:rsidRPr="00B27B72">
        <w:rPr>
          <w:rFonts w:ascii="Times New Roman" w:hAnsi="Times New Roman"/>
          <w:b/>
          <w:strike/>
          <w:sz w:val="24"/>
          <w:szCs w:val="24"/>
        </w:rPr>
        <w:t>ele</w:t>
      </w:r>
      <w:proofErr w:type="spellEnd"/>
      <w:r w:rsidRPr="00B27B72">
        <w:rPr>
          <w:rFonts w:ascii="Times New Roman" w:hAnsi="Times New Roman"/>
          <w:b/>
          <w:strike/>
          <w:sz w:val="24"/>
          <w:szCs w:val="24"/>
        </w:rPr>
        <w:t xml:space="preserve">- </w:t>
      </w:r>
      <w:proofErr w:type="spellStart"/>
      <w:r w:rsidRPr="00B27B72">
        <w:rPr>
          <w:rFonts w:ascii="Times New Roman" w:hAnsi="Times New Roman"/>
          <w:b/>
          <w:strike/>
          <w:sz w:val="24"/>
          <w:szCs w:val="24"/>
        </w:rPr>
        <w:t>ments</w:t>
      </w:r>
      <w:proofErr w:type="spellEnd"/>
      <w:r w:rsidRPr="00B27B72">
        <w:rPr>
          <w:rFonts w:ascii="Times New Roman" w:hAnsi="Times New Roman"/>
          <w:b/>
          <w:strike/>
          <w:sz w:val="24"/>
          <w:szCs w:val="24"/>
        </w:rPr>
        <w:t xml:space="preserve"> of the lateral force-resisting system.</w:t>
      </w:r>
      <w:proofErr w:type="gramEnd"/>
      <w:r w:rsidRPr="00B27B72">
        <w:rPr>
          <w:rFonts w:ascii="Times New Roman" w:hAnsi="Times New Roman"/>
          <w:b/>
          <w:strike/>
          <w:sz w:val="24"/>
          <w:szCs w:val="24"/>
        </w:rPr>
        <w:t xml:space="preserve"> </w:t>
      </w:r>
      <w:r w:rsidRPr="00B27B72">
        <w:rPr>
          <w:rFonts w:ascii="Times New Roman" w:hAnsi="Times New Roman"/>
          <w:strike/>
          <w:sz w:val="24"/>
          <w:szCs w:val="24"/>
        </w:rPr>
        <w:t xml:space="preserve">A building that has sustained </w:t>
      </w:r>
      <w:r w:rsidRPr="00B27B72">
        <w:rPr>
          <w:rFonts w:ascii="Times New Roman" w:hAnsi="Times New Roman"/>
          <w:i/>
          <w:strike/>
          <w:sz w:val="24"/>
          <w:szCs w:val="24"/>
        </w:rPr>
        <w:t xml:space="preserve">substantial structural damage </w:t>
      </w:r>
      <w:r w:rsidRPr="00B27B72">
        <w:rPr>
          <w:rFonts w:ascii="Times New Roman" w:hAnsi="Times New Roman"/>
          <w:strike/>
          <w:sz w:val="24"/>
          <w:szCs w:val="24"/>
        </w:rPr>
        <w:t>to the vertical elements of its lateral force-resisting sy</w:t>
      </w:r>
      <w:r w:rsidR="00993381" w:rsidRPr="00B27B72">
        <w:rPr>
          <w:rFonts w:ascii="Times New Roman" w:hAnsi="Times New Roman"/>
          <w:strike/>
          <w:sz w:val="24"/>
          <w:szCs w:val="24"/>
        </w:rPr>
        <w:t>stem shall be evalu</w:t>
      </w:r>
      <w:r w:rsidRPr="00B27B72">
        <w:rPr>
          <w:rFonts w:ascii="Times New Roman" w:hAnsi="Times New Roman"/>
          <w:strike/>
          <w:sz w:val="24"/>
          <w:szCs w:val="24"/>
        </w:rPr>
        <w:t>ated and repaired in accord</w:t>
      </w:r>
      <w:r w:rsidR="00993381" w:rsidRPr="00B27B72">
        <w:rPr>
          <w:rFonts w:ascii="Times New Roman" w:hAnsi="Times New Roman"/>
          <w:strike/>
          <w:sz w:val="24"/>
          <w:szCs w:val="24"/>
        </w:rPr>
        <w:t>ance with the applicable provisions of Sections 504.2.1 through 5</w:t>
      </w:r>
      <w:r w:rsidRPr="00B27B72">
        <w:rPr>
          <w:rFonts w:ascii="Times New Roman" w:hAnsi="Times New Roman"/>
          <w:strike/>
          <w:sz w:val="24"/>
          <w:szCs w:val="24"/>
        </w:rPr>
        <w:t>04.2.3.</w:t>
      </w:r>
    </w:p>
    <w:p w:rsidR="00E505FF" w:rsidRPr="00B27B72" w:rsidRDefault="00E505FF" w:rsidP="00D93E68">
      <w:pPr>
        <w:widowControl w:val="0"/>
        <w:autoSpaceDE w:val="0"/>
        <w:autoSpaceDN w:val="0"/>
        <w:spacing w:before="98"/>
        <w:ind w:left="341"/>
        <w:outlineLvl w:val="0"/>
        <w:rPr>
          <w:rFonts w:ascii="Times New Roman" w:eastAsia="Arial" w:cs="Arial"/>
          <w:b/>
          <w:bCs/>
          <w:strike/>
          <w:sz w:val="24"/>
          <w:szCs w:val="24"/>
        </w:rPr>
      </w:pPr>
      <w:r w:rsidRPr="00B27B72">
        <w:rPr>
          <w:rFonts w:ascii="Times New Roman" w:eastAsia="Arial" w:cs="Arial"/>
          <w:b/>
          <w:bCs/>
          <w:strike/>
          <w:sz w:val="24"/>
          <w:szCs w:val="24"/>
        </w:rPr>
        <w:t>Exceptions:</w:t>
      </w:r>
    </w:p>
    <w:p w:rsidR="00E505FF" w:rsidRPr="00B27B72" w:rsidRDefault="00E505FF" w:rsidP="00D93E68">
      <w:pPr>
        <w:widowControl w:val="0"/>
        <w:tabs>
          <w:tab w:val="left" w:pos="822"/>
        </w:tabs>
        <w:autoSpaceDE w:val="0"/>
        <w:autoSpaceDN w:val="0"/>
        <w:spacing w:before="102" w:line="230" w:lineRule="auto"/>
        <w:ind w:left="821" w:right="536" w:hanging="240"/>
        <w:rPr>
          <w:rFonts w:ascii="Times New Roman" w:hAnsi="Times New Roman"/>
          <w:strike/>
          <w:sz w:val="24"/>
          <w:szCs w:val="24"/>
        </w:rPr>
      </w:pPr>
      <w:r w:rsidRPr="00B27B72">
        <w:rPr>
          <w:rFonts w:ascii="Times New Roman" w:hAnsi="Times New Roman"/>
          <w:strike/>
          <w:spacing w:val="-2"/>
          <w:w w:val="99"/>
          <w:sz w:val="24"/>
          <w:szCs w:val="24"/>
        </w:rPr>
        <w:t>1.</w:t>
      </w:r>
      <w:r w:rsidRPr="00B27B72">
        <w:rPr>
          <w:rFonts w:ascii="Times New Roman" w:hAnsi="Times New Roman"/>
          <w:strike/>
          <w:spacing w:val="-2"/>
          <w:w w:val="99"/>
          <w:sz w:val="24"/>
          <w:szCs w:val="24"/>
        </w:rPr>
        <w:tab/>
      </w:r>
      <w:r w:rsidRPr="00B27B72">
        <w:rPr>
          <w:rFonts w:ascii="Times New Roman" w:hAnsi="Times New Roman"/>
          <w:strike/>
          <w:sz w:val="24"/>
          <w:szCs w:val="24"/>
        </w:rPr>
        <w:t>Buildings</w:t>
      </w:r>
      <w:r w:rsidRPr="00B27B72">
        <w:rPr>
          <w:rFonts w:ascii="Times New Roman" w:hAnsi="Times New Roman"/>
          <w:strike/>
          <w:spacing w:val="-9"/>
          <w:sz w:val="24"/>
          <w:szCs w:val="24"/>
        </w:rPr>
        <w:t xml:space="preserve"> </w:t>
      </w:r>
      <w:r w:rsidRPr="00B27B72">
        <w:rPr>
          <w:rFonts w:ascii="Times New Roman" w:hAnsi="Times New Roman"/>
          <w:strike/>
          <w:sz w:val="24"/>
          <w:szCs w:val="24"/>
        </w:rPr>
        <w:t>assigned</w:t>
      </w:r>
      <w:r w:rsidRPr="00B27B72">
        <w:rPr>
          <w:rFonts w:ascii="Times New Roman" w:hAnsi="Times New Roman"/>
          <w:strike/>
          <w:spacing w:val="-7"/>
          <w:sz w:val="24"/>
          <w:szCs w:val="24"/>
        </w:rPr>
        <w:t xml:space="preserve"> </w:t>
      </w:r>
      <w:r w:rsidRPr="00B27B72">
        <w:rPr>
          <w:rFonts w:ascii="Times New Roman" w:hAnsi="Times New Roman"/>
          <w:strike/>
          <w:sz w:val="24"/>
          <w:szCs w:val="24"/>
        </w:rPr>
        <w:t>to</w:t>
      </w:r>
      <w:r w:rsidRPr="00B27B72">
        <w:rPr>
          <w:rFonts w:ascii="Times New Roman" w:hAnsi="Times New Roman"/>
          <w:strike/>
          <w:spacing w:val="-7"/>
          <w:sz w:val="24"/>
          <w:szCs w:val="24"/>
        </w:rPr>
        <w:t xml:space="preserve"> </w:t>
      </w:r>
      <w:r w:rsidRPr="00B27B72">
        <w:rPr>
          <w:rFonts w:ascii="Times New Roman" w:hAnsi="Times New Roman"/>
          <w:strike/>
          <w:sz w:val="24"/>
          <w:szCs w:val="24"/>
        </w:rPr>
        <w:t>Seismic</w:t>
      </w:r>
      <w:r w:rsidRPr="00B27B72">
        <w:rPr>
          <w:rFonts w:ascii="Times New Roman" w:hAnsi="Times New Roman"/>
          <w:strike/>
          <w:spacing w:val="-7"/>
          <w:sz w:val="24"/>
          <w:szCs w:val="24"/>
        </w:rPr>
        <w:t xml:space="preserve"> </w:t>
      </w:r>
      <w:r w:rsidRPr="00B27B72">
        <w:rPr>
          <w:rFonts w:ascii="Times New Roman" w:hAnsi="Times New Roman"/>
          <w:strike/>
          <w:sz w:val="24"/>
          <w:szCs w:val="24"/>
        </w:rPr>
        <w:t>Design</w:t>
      </w:r>
      <w:r w:rsidRPr="00B27B72">
        <w:rPr>
          <w:rFonts w:ascii="Times New Roman" w:hAnsi="Times New Roman"/>
          <w:strike/>
          <w:spacing w:val="-9"/>
          <w:sz w:val="24"/>
          <w:szCs w:val="24"/>
        </w:rPr>
        <w:t xml:space="preserve"> </w:t>
      </w:r>
      <w:r w:rsidRPr="00B27B72">
        <w:rPr>
          <w:rFonts w:ascii="Times New Roman" w:hAnsi="Times New Roman"/>
          <w:strike/>
          <w:sz w:val="24"/>
          <w:szCs w:val="24"/>
        </w:rPr>
        <w:t>Category</w:t>
      </w:r>
      <w:r w:rsidRPr="00B27B72">
        <w:rPr>
          <w:rFonts w:ascii="Times New Roman" w:hAnsi="Times New Roman"/>
          <w:strike/>
          <w:spacing w:val="-7"/>
          <w:sz w:val="24"/>
          <w:szCs w:val="24"/>
        </w:rPr>
        <w:t xml:space="preserve"> </w:t>
      </w:r>
      <w:r w:rsidRPr="00B27B72">
        <w:rPr>
          <w:rFonts w:ascii="Times New Roman" w:hAnsi="Times New Roman"/>
          <w:strike/>
          <w:sz w:val="24"/>
          <w:szCs w:val="24"/>
        </w:rPr>
        <w:t>A,</w:t>
      </w:r>
      <w:r w:rsidRPr="00B27B72">
        <w:rPr>
          <w:rFonts w:ascii="Times New Roman" w:hAnsi="Times New Roman"/>
          <w:strike/>
          <w:spacing w:val="-7"/>
          <w:sz w:val="24"/>
          <w:szCs w:val="24"/>
        </w:rPr>
        <w:t xml:space="preserve"> </w:t>
      </w:r>
      <w:r w:rsidRPr="00B27B72">
        <w:rPr>
          <w:rFonts w:ascii="Times New Roman" w:hAnsi="Times New Roman"/>
          <w:strike/>
          <w:sz w:val="24"/>
          <w:szCs w:val="24"/>
        </w:rPr>
        <w:t>B or C whose substantial structural damage was not caused by earthquake</w:t>
      </w:r>
      <w:r w:rsidR="00993381" w:rsidRPr="00B27B72">
        <w:rPr>
          <w:rFonts w:ascii="Times New Roman" w:hAnsi="Times New Roman"/>
          <w:strike/>
          <w:sz w:val="24"/>
          <w:szCs w:val="24"/>
        </w:rPr>
        <w:t xml:space="preserve"> need not be evaluated or reha</w:t>
      </w:r>
      <w:r w:rsidRPr="00B27B72">
        <w:rPr>
          <w:rFonts w:ascii="Times New Roman" w:hAnsi="Times New Roman"/>
          <w:strike/>
          <w:sz w:val="24"/>
          <w:szCs w:val="24"/>
        </w:rPr>
        <w:t>bilitated for load combinations that include earth- quake effects.</w:t>
      </w:r>
    </w:p>
    <w:p w:rsidR="00E505FF" w:rsidRPr="00B27B72" w:rsidRDefault="00E505FF" w:rsidP="00D93E68">
      <w:pPr>
        <w:widowControl w:val="0"/>
        <w:tabs>
          <w:tab w:val="left" w:pos="822"/>
        </w:tabs>
        <w:autoSpaceDE w:val="0"/>
        <w:autoSpaceDN w:val="0"/>
        <w:spacing w:before="102" w:line="228" w:lineRule="auto"/>
        <w:ind w:left="821" w:right="537" w:hanging="240"/>
        <w:rPr>
          <w:rFonts w:ascii="Times New Roman" w:hAnsi="Times New Roman"/>
          <w:strike/>
          <w:sz w:val="24"/>
          <w:szCs w:val="24"/>
        </w:rPr>
      </w:pPr>
      <w:r w:rsidRPr="00B27B72">
        <w:rPr>
          <w:rFonts w:ascii="Times New Roman" w:hAnsi="Times New Roman"/>
          <w:strike/>
          <w:spacing w:val="-2"/>
          <w:w w:val="99"/>
          <w:sz w:val="24"/>
          <w:szCs w:val="24"/>
        </w:rPr>
        <w:lastRenderedPageBreak/>
        <w:t>2.</w:t>
      </w:r>
      <w:r w:rsidRPr="00B27B72">
        <w:rPr>
          <w:rFonts w:ascii="Times New Roman" w:hAnsi="Times New Roman"/>
          <w:strike/>
          <w:spacing w:val="-2"/>
          <w:w w:val="99"/>
          <w:sz w:val="24"/>
          <w:szCs w:val="24"/>
        </w:rPr>
        <w:tab/>
      </w:r>
      <w:r w:rsidRPr="00B27B72">
        <w:rPr>
          <w:rFonts w:ascii="Times New Roman" w:hAnsi="Times New Roman"/>
          <w:strike/>
          <w:sz w:val="24"/>
          <w:szCs w:val="24"/>
        </w:rPr>
        <w:t>One- and two-fami</w:t>
      </w:r>
      <w:r w:rsidR="00993381" w:rsidRPr="00B27B72">
        <w:rPr>
          <w:rFonts w:ascii="Times New Roman" w:hAnsi="Times New Roman"/>
          <w:strike/>
          <w:sz w:val="24"/>
          <w:szCs w:val="24"/>
        </w:rPr>
        <w:t>ly dwellings need not be evalu</w:t>
      </w:r>
      <w:r w:rsidRPr="00B27B72">
        <w:rPr>
          <w:rFonts w:ascii="Times New Roman" w:hAnsi="Times New Roman"/>
          <w:strike/>
          <w:sz w:val="24"/>
          <w:szCs w:val="24"/>
        </w:rPr>
        <w:t>ated or rehabilitated for load combinations that include earthquake</w:t>
      </w:r>
      <w:r w:rsidRPr="00B27B72">
        <w:rPr>
          <w:rFonts w:ascii="Times New Roman" w:hAnsi="Times New Roman"/>
          <w:strike/>
          <w:spacing w:val="-3"/>
          <w:sz w:val="24"/>
          <w:szCs w:val="24"/>
        </w:rPr>
        <w:t xml:space="preserve"> </w:t>
      </w:r>
      <w:r w:rsidRPr="00B27B72">
        <w:rPr>
          <w:rFonts w:ascii="Times New Roman" w:hAnsi="Times New Roman"/>
          <w:strike/>
          <w:sz w:val="24"/>
          <w:szCs w:val="24"/>
        </w:rPr>
        <w:t>effects.</w:t>
      </w:r>
    </w:p>
    <w:p w:rsidR="00E505FF" w:rsidRPr="00B27B72" w:rsidRDefault="00E505FF" w:rsidP="00D93E68">
      <w:pPr>
        <w:widowControl w:val="0"/>
        <w:autoSpaceDE w:val="0"/>
        <w:autoSpaceDN w:val="0"/>
        <w:spacing w:before="103" w:line="230" w:lineRule="auto"/>
        <w:ind w:left="341" w:right="537"/>
        <w:rPr>
          <w:rFonts w:ascii="Times New Roman" w:hAnsi="Times New Roman"/>
          <w:strike/>
          <w:sz w:val="24"/>
          <w:szCs w:val="24"/>
        </w:rPr>
      </w:pPr>
      <w:proofErr w:type="gramStart"/>
      <w:r w:rsidRPr="00B27B72">
        <w:rPr>
          <w:rFonts w:ascii="Times New Roman" w:hAnsi="Times New Roman"/>
          <w:b/>
          <w:strike/>
          <w:sz w:val="24"/>
          <w:szCs w:val="24"/>
        </w:rPr>
        <w:t xml:space="preserve">[BS] </w:t>
      </w:r>
      <w:r w:rsidR="00B8360A" w:rsidRPr="00B27B72">
        <w:rPr>
          <w:rFonts w:ascii="Times New Roman" w:hAnsi="Times New Roman"/>
          <w:b/>
          <w:strike/>
          <w:sz w:val="24"/>
          <w:szCs w:val="24"/>
        </w:rPr>
        <w:t>5</w:t>
      </w:r>
      <w:r w:rsidRPr="00B27B72">
        <w:rPr>
          <w:rFonts w:ascii="Times New Roman" w:hAnsi="Times New Roman"/>
          <w:b/>
          <w:strike/>
          <w:sz w:val="24"/>
          <w:szCs w:val="24"/>
        </w:rPr>
        <w:t>04.2.1 Evaluation.</w:t>
      </w:r>
      <w:proofErr w:type="gramEnd"/>
      <w:r w:rsidRPr="00B27B72">
        <w:rPr>
          <w:rFonts w:ascii="Times New Roman" w:hAnsi="Times New Roman"/>
          <w:b/>
          <w:strike/>
          <w:sz w:val="24"/>
          <w:szCs w:val="24"/>
        </w:rPr>
        <w:t xml:space="preserve"> </w:t>
      </w:r>
      <w:r w:rsidRPr="00B27B72">
        <w:rPr>
          <w:rFonts w:ascii="Times New Roman" w:hAnsi="Times New Roman"/>
          <w:strike/>
          <w:sz w:val="24"/>
          <w:szCs w:val="24"/>
        </w:rPr>
        <w:t xml:space="preserve">The building shall be evaluated by a </w:t>
      </w:r>
      <w:r w:rsidRPr="00B27B72">
        <w:rPr>
          <w:rFonts w:ascii="Times New Roman" w:hAnsi="Times New Roman"/>
          <w:i/>
          <w:strike/>
          <w:sz w:val="24"/>
          <w:szCs w:val="24"/>
        </w:rPr>
        <w:t>registered design professional</w:t>
      </w:r>
      <w:r w:rsidRPr="00B27B72">
        <w:rPr>
          <w:rFonts w:ascii="Times New Roman" w:hAnsi="Times New Roman"/>
          <w:strike/>
          <w:sz w:val="24"/>
          <w:szCs w:val="24"/>
        </w:rPr>
        <w:t xml:space="preserve">, and the evaluation findings shall be submitted to the </w:t>
      </w:r>
      <w:r w:rsidRPr="00B27B72">
        <w:rPr>
          <w:rFonts w:ascii="Times New Roman" w:hAnsi="Times New Roman"/>
          <w:i/>
          <w:strike/>
          <w:sz w:val="24"/>
          <w:szCs w:val="24"/>
        </w:rPr>
        <w:t>building official</w:t>
      </w:r>
      <w:r w:rsidRPr="00B27B72">
        <w:rPr>
          <w:rFonts w:ascii="Times New Roman" w:hAnsi="Times New Roman"/>
          <w:strike/>
          <w:sz w:val="24"/>
          <w:szCs w:val="24"/>
        </w:rPr>
        <w:t>. The evaluation</w:t>
      </w:r>
      <w:r w:rsidRPr="00B27B72">
        <w:rPr>
          <w:rFonts w:ascii="Times New Roman" w:hAnsi="Times New Roman"/>
          <w:strike/>
          <w:spacing w:val="-11"/>
          <w:sz w:val="24"/>
          <w:szCs w:val="24"/>
        </w:rPr>
        <w:t xml:space="preserve"> </w:t>
      </w:r>
      <w:r w:rsidRPr="00B27B72">
        <w:rPr>
          <w:rFonts w:ascii="Times New Roman" w:hAnsi="Times New Roman"/>
          <w:strike/>
          <w:sz w:val="24"/>
          <w:szCs w:val="24"/>
        </w:rPr>
        <w:t>shall</w:t>
      </w:r>
      <w:r w:rsidRPr="00B27B72">
        <w:rPr>
          <w:rFonts w:ascii="Times New Roman" w:hAnsi="Times New Roman"/>
          <w:strike/>
          <w:spacing w:val="-8"/>
          <w:sz w:val="24"/>
          <w:szCs w:val="24"/>
        </w:rPr>
        <w:t xml:space="preserve"> </w:t>
      </w:r>
      <w:r w:rsidRPr="00B27B72">
        <w:rPr>
          <w:rFonts w:ascii="Times New Roman" w:hAnsi="Times New Roman"/>
          <w:strike/>
          <w:sz w:val="24"/>
          <w:szCs w:val="24"/>
        </w:rPr>
        <w:t>establish</w:t>
      </w:r>
      <w:r w:rsidRPr="00B27B72">
        <w:rPr>
          <w:rFonts w:ascii="Times New Roman" w:hAnsi="Times New Roman"/>
          <w:strike/>
          <w:spacing w:val="-11"/>
          <w:sz w:val="24"/>
          <w:szCs w:val="24"/>
        </w:rPr>
        <w:t xml:space="preserve"> </w:t>
      </w:r>
      <w:r w:rsidRPr="00B27B72">
        <w:rPr>
          <w:rFonts w:ascii="Times New Roman" w:hAnsi="Times New Roman"/>
          <w:strike/>
          <w:sz w:val="24"/>
          <w:szCs w:val="24"/>
        </w:rPr>
        <w:t>whether</w:t>
      </w:r>
      <w:r w:rsidRPr="00B27B72">
        <w:rPr>
          <w:rFonts w:ascii="Times New Roman" w:hAnsi="Times New Roman"/>
          <w:strike/>
          <w:spacing w:val="-9"/>
          <w:sz w:val="24"/>
          <w:szCs w:val="24"/>
        </w:rPr>
        <w:t xml:space="preserve"> </w:t>
      </w:r>
      <w:r w:rsidRPr="00B27B72">
        <w:rPr>
          <w:rFonts w:ascii="Times New Roman" w:hAnsi="Times New Roman"/>
          <w:strike/>
          <w:sz w:val="24"/>
          <w:szCs w:val="24"/>
        </w:rPr>
        <w:t>the</w:t>
      </w:r>
      <w:r w:rsidRPr="00B27B72">
        <w:rPr>
          <w:rFonts w:ascii="Times New Roman" w:hAnsi="Times New Roman"/>
          <w:strike/>
          <w:spacing w:val="-10"/>
          <w:sz w:val="24"/>
          <w:szCs w:val="24"/>
        </w:rPr>
        <w:t xml:space="preserve"> </w:t>
      </w:r>
      <w:r w:rsidRPr="00B27B72">
        <w:rPr>
          <w:rFonts w:ascii="Times New Roman" w:hAnsi="Times New Roman"/>
          <w:strike/>
          <w:sz w:val="24"/>
          <w:szCs w:val="24"/>
        </w:rPr>
        <w:t>damaged</w:t>
      </w:r>
      <w:r w:rsidRPr="00B27B72">
        <w:rPr>
          <w:rFonts w:ascii="Times New Roman" w:hAnsi="Times New Roman"/>
          <w:strike/>
          <w:spacing w:val="-9"/>
          <w:sz w:val="24"/>
          <w:szCs w:val="24"/>
        </w:rPr>
        <w:t xml:space="preserve"> </w:t>
      </w:r>
      <w:r w:rsidRPr="00B27B72">
        <w:rPr>
          <w:rFonts w:ascii="Times New Roman" w:hAnsi="Times New Roman"/>
          <w:strike/>
          <w:sz w:val="24"/>
          <w:szCs w:val="24"/>
        </w:rPr>
        <w:t>building,</w:t>
      </w:r>
      <w:r w:rsidRPr="00B27B72">
        <w:rPr>
          <w:rFonts w:ascii="Times New Roman" w:hAnsi="Times New Roman"/>
          <w:strike/>
          <w:spacing w:val="-9"/>
          <w:sz w:val="24"/>
          <w:szCs w:val="24"/>
        </w:rPr>
        <w:t xml:space="preserve"> </w:t>
      </w:r>
      <w:r w:rsidRPr="00B27B72">
        <w:rPr>
          <w:rFonts w:ascii="Times New Roman" w:hAnsi="Times New Roman"/>
          <w:strike/>
          <w:sz w:val="24"/>
          <w:szCs w:val="24"/>
        </w:rPr>
        <w:t xml:space="preserve">if repaired to its </w:t>
      </w:r>
      <w:proofErr w:type="spellStart"/>
      <w:r w:rsidRPr="00B27B72">
        <w:rPr>
          <w:rFonts w:ascii="Times New Roman" w:hAnsi="Times New Roman"/>
          <w:strike/>
          <w:sz w:val="24"/>
          <w:szCs w:val="24"/>
        </w:rPr>
        <w:t>predamage</w:t>
      </w:r>
      <w:proofErr w:type="spellEnd"/>
      <w:r w:rsidRPr="00B27B72">
        <w:rPr>
          <w:rFonts w:ascii="Times New Roman" w:hAnsi="Times New Roman"/>
          <w:strike/>
          <w:sz w:val="24"/>
          <w:szCs w:val="24"/>
        </w:rPr>
        <w:t xml:space="preserve"> state, would comply with the provisions of the </w:t>
      </w:r>
      <w:r w:rsidRPr="00B27B72">
        <w:rPr>
          <w:rFonts w:ascii="Times New Roman" w:hAnsi="Times New Roman"/>
          <w:i/>
          <w:strike/>
          <w:sz w:val="24"/>
          <w:szCs w:val="24"/>
        </w:rPr>
        <w:t xml:space="preserve">Florida Building Code, Building </w:t>
      </w:r>
      <w:r w:rsidRPr="00B27B72">
        <w:rPr>
          <w:rFonts w:ascii="Times New Roman" w:hAnsi="Times New Roman"/>
          <w:strike/>
          <w:sz w:val="24"/>
          <w:szCs w:val="24"/>
        </w:rPr>
        <w:t>for wind and earthquake loads.</w:t>
      </w:r>
    </w:p>
    <w:p w:rsidR="00E505FF" w:rsidRPr="00B27B72" w:rsidRDefault="000904AB" w:rsidP="00D93E68">
      <w:pPr>
        <w:widowControl w:val="0"/>
        <w:autoSpaceDE w:val="0"/>
        <w:autoSpaceDN w:val="0"/>
        <w:spacing w:before="98" w:line="228" w:lineRule="auto"/>
        <w:ind w:left="341" w:right="536" w:firstLine="240"/>
        <w:rPr>
          <w:rFonts w:ascii="Times New Roman" w:hAnsi="Times New Roman"/>
          <w:strike/>
          <w:sz w:val="24"/>
          <w:szCs w:val="24"/>
        </w:rPr>
      </w:pPr>
      <w:r>
        <w:rPr>
          <w:rFonts w:ascii="Times New Roman" w:hAnsi="Times New Roman"/>
          <w:strike/>
          <w:sz w:val="24"/>
          <w:szCs w:val="24"/>
        </w:rPr>
        <w:pict>
          <v:polyline id="_x0000_s1090" style="position:absolute;left:0;text-align:left;z-index:14;mso-position-horizontal-relative:page" points="7292.3pt,170.3pt,7289.75pt,170.3pt,7289.75pt,171.5pt,7289.75pt,178.25pt,7292.3pt,178.25pt,7292.3pt,171.5pt,7292.3pt,170.3pt" coordorigin="11215,262" coordsize="51,159" fillcolor="black" stroked="f">
            <v:path arrowok="t"/>
            <o:lock v:ext="edit" verticies="t"/>
            <w10:wrap anchorx="page"/>
          </v:polyline>
        </w:pict>
      </w:r>
      <w:r>
        <w:rPr>
          <w:rFonts w:ascii="Times New Roman" w:hAnsi="Times New Roman"/>
          <w:strike/>
          <w:sz w:val="24"/>
          <w:szCs w:val="24"/>
        </w:rPr>
        <w:pict>
          <v:polyline id="_x0000_s1091" style="position:absolute;left:0;text-align:left;z-index:15;mso-position-horizontal-relative:page" points="7292.3pt,351pt,7289.75pt,351pt,7289.75pt,352.2pt,7289.75pt,358.95pt,7292.3pt,358.95pt,7292.3pt,352.2pt,7292.3pt,351pt" coordorigin="11215,540" coordsize="51,159" fillcolor="black" stroked="f">
            <v:path arrowok="t"/>
            <o:lock v:ext="edit" verticies="t"/>
            <w10:wrap anchorx="page"/>
          </v:polyline>
        </w:pict>
      </w:r>
      <w:r>
        <w:rPr>
          <w:rFonts w:ascii="Times New Roman" w:hAnsi="Times New Roman"/>
          <w:strike/>
          <w:sz w:val="24"/>
          <w:szCs w:val="24"/>
        </w:rPr>
        <w:pict>
          <v:polyline id="_x0000_s1092" style="position:absolute;left:0;text-align:left;z-index:16;mso-position-horizontal-relative:page" points="7292.3pt,533.65pt,7289.75pt,533.65pt,7289.75pt,534.85pt,7289.75pt,541.5pt,7292.3pt,541.5pt,7292.3pt,534.85pt,7292.3pt,533.65pt" coordorigin="11215,821" coordsize="51,157" fillcolor="black" stroked="f">
            <v:path arrowok="t"/>
            <o:lock v:ext="edit" verticies="t"/>
            <w10:wrap anchorx="page"/>
          </v:polyline>
        </w:pict>
      </w:r>
      <w:r>
        <w:rPr>
          <w:rFonts w:ascii="Times New Roman" w:hAnsi="Times New Roman"/>
          <w:strike/>
          <w:sz w:val="24"/>
          <w:szCs w:val="24"/>
        </w:rPr>
        <w:pict>
          <v:line id="_x0000_s1093" style="position:absolute;left:0;text-align:left;z-index:17;mso-position-horizontal-relative:page" from="561.25pt,62.05pt" to="561.25pt,115.9pt" strokeweight="4.08pt">
            <w10:wrap anchorx="page"/>
          </v:line>
        </w:pict>
      </w:r>
      <w:r w:rsidR="00E505FF" w:rsidRPr="00B27B72">
        <w:rPr>
          <w:rFonts w:ascii="Times New Roman" w:hAnsi="Times New Roman"/>
          <w:strike/>
          <w:sz w:val="24"/>
          <w:szCs w:val="24"/>
        </w:rPr>
        <w:t xml:space="preserve">Wind loads for this evaluation shall be those prescribed in Section 1609 (the High-Velocity Hurricane Zone shall comply with Section 1620) of the </w:t>
      </w:r>
      <w:r w:rsidR="00E505FF" w:rsidRPr="00B27B72">
        <w:rPr>
          <w:rFonts w:ascii="Times New Roman" w:hAnsi="Times New Roman"/>
          <w:i/>
          <w:strike/>
          <w:sz w:val="24"/>
          <w:szCs w:val="24"/>
        </w:rPr>
        <w:t>Florida Building Code, Building</w:t>
      </w:r>
      <w:r w:rsidR="00E505FF" w:rsidRPr="00B27B72">
        <w:rPr>
          <w:rFonts w:ascii="Times New Roman" w:hAnsi="Times New Roman"/>
          <w:strike/>
          <w:sz w:val="24"/>
          <w:szCs w:val="24"/>
        </w:rPr>
        <w:t xml:space="preserve">. Earthquake loads for this evaluation, if required, shall be permitted to be 75 percent of those prescribed in Section 1613 of the </w:t>
      </w:r>
      <w:r w:rsidR="00E505FF" w:rsidRPr="00B27B72">
        <w:rPr>
          <w:rFonts w:ascii="Times New Roman" w:hAnsi="Times New Roman"/>
          <w:i/>
          <w:strike/>
          <w:sz w:val="24"/>
          <w:szCs w:val="24"/>
        </w:rPr>
        <w:t>Florida Building Code, Building</w:t>
      </w:r>
      <w:r w:rsidR="00E505FF" w:rsidRPr="00B27B72">
        <w:rPr>
          <w:rFonts w:ascii="Times New Roman" w:hAnsi="Times New Roman"/>
          <w:strike/>
          <w:sz w:val="24"/>
          <w:szCs w:val="24"/>
        </w:rPr>
        <w:t xml:space="preserve">. Alternatively, compliance with ASCE 41, using </w:t>
      </w:r>
      <w:proofErr w:type="gramStart"/>
      <w:r w:rsidR="00E505FF" w:rsidRPr="00B27B72">
        <w:rPr>
          <w:rFonts w:ascii="Times New Roman" w:hAnsi="Times New Roman"/>
          <w:strike/>
          <w:sz w:val="24"/>
          <w:szCs w:val="24"/>
        </w:rPr>
        <w:t>the per</w:t>
      </w:r>
      <w:proofErr w:type="gramEnd"/>
      <w:r w:rsidR="00E505FF" w:rsidRPr="00B27B72">
        <w:rPr>
          <w:rFonts w:ascii="Times New Roman" w:hAnsi="Times New Roman"/>
          <w:strike/>
          <w:sz w:val="24"/>
          <w:szCs w:val="24"/>
        </w:rPr>
        <w:t xml:space="preserve">- </w:t>
      </w:r>
      <w:proofErr w:type="spellStart"/>
      <w:r w:rsidR="00E505FF" w:rsidRPr="00B27B72">
        <w:rPr>
          <w:rFonts w:ascii="Times New Roman" w:hAnsi="Times New Roman"/>
          <w:strike/>
          <w:sz w:val="24"/>
          <w:szCs w:val="24"/>
        </w:rPr>
        <w:t>formance</w:t>
      </w:r>
      <w:proofErr w:type="spellEnd"/>
      <w:r w:rsidR="00E505FF" w:rsidRPr="00B27B72">
        <w:rPr>
          <w:rFonts w:ascii="Times New Roman" w:hAnsi="Times New Roman"/>
          <w:strike/>
          <w:sz w:val="24"/>
          <w:szCs w:val="24"/>
        </w:rPr>
        <w:t xml:space="preserve"> objective in Table 301.1.4.2 for the applicable risk category, shall be deemed to meet the earthquake evaluation requirement.</w:t>
      </w:r>
    </w:p>
    <w:p w:rsidR="00E505FF" w:rsidRPr="00B27B72" w:rsidRDefault="000904AB" w:rsidP="00D93E68">
      <w:pPr>
        <w:widowControl w:val="0"/>
        <w:autoSpaceDE w:val="0"/>
        <w:autoSpaceDN w:val="0"/>
        <w:spacing w:before="114" w:line="228" w:lineRule="auto"/>
        <w:ind w:left="341" w:right="536"/>
        <w:rPr>
          <w:rFonts w:ascii="Times New Roman" w:hAnsi="Times New Roman"/>
          <w:strike/>
          <w:sz w:val="24"/>
          <w:szCs w:val="24"/>
        </w:rPr>
      </w:pPr>
      <w:r>
        <w:rPr>
          <w:rFonts w:ascii="Times New Roman" w:hAnsi="Times New Roman"/>
          <w:strike/>
          <w:sz w:val="24"/>
          <w:szCs w:val="24"/>
        </w:rPr>
        <w:pict>
          <v:line id="_x0000_s1094" style="position:absolute;left:0;text-align:left;z-index:18;mso-position-horizontal-relative:page" from="561.25pt,40.9pt" to="561.25pt,61.9pt" strokeweight="4.08pt">
            <w10:wrap anchorx="page"/>
          </v:line>
        </w:pict>
      </w:r>
      <w:proofErr w:type="gramStart"/>
      <w:r w:rsidR="00B8360A" w:rsidRPr="00B27B72">
        <w:rPr>
          <w:rFonts w:ascii="Times New Roman" w:hAnsi="Times New Roman"/>
          <w:b/>
          <w:strike/>
          <w:sz w:val="24"/>
          <w:szCs w:val="24"/>
        </w:rPr>
        <w:t>[BS] 5</w:t>
      </w:r>
      <w:r w:rsidR="00E505FF" w:rsidRPr="00B27B72">
        <w:rPr>
          <w:rFonts w:ascii="Times New Roman" w:hAnsi="Times New Roman"/>
          <w:b/>
          <w:strike/>
          <w:sz w:val="24"/>
          <w:szCs w:val="24"/>
        </w:rPr>
        <w:t>04.2.2 Extent of repair for compliant buildings.</w:t>
      </w:r>
      <w:proofErr w:type="gramEnd"/>
      <w:r w:rsidR="00E505FF" w:rsidRPr="00B27B72">
        <w:rPr>
          <w:rFonts w:ascii="Times New Roman" w:hAnsi="Times New Roman"/>
          <w:b/>
          <w:strike/>
          <w:sz w:val="24"/>
          <w:szCs w:val="24"/>
        </w:rPr>
        <w:t xml:space="preserve"> </w:t>
      </w:r>
      <w:r w:rsidR="00E505FF" w:rsidRPr="00B27B72">
        <w:rPr>
          <w:rFonts w:ascii="Times New Roman" w:hAnsi="Times New Roman"/>
          <w:strike/>
          <w:sz w:val="24"/>
          <w:szCs w:val="24"/>
        </w:rPr>
        <w:t xml:space="preserve">If the evaluation establishes compliance of the </w:t>
      </w:r>
      <w:proofErr w:type="spellStart"/>
      <w:r w:rsidR="00E505FF" w:rsidRPr="00B27B72">
        <w:rPr>
          <w:rFonts w:ascii="Times New Roman" w:hAnsi="Times New Roman"/>
          <w:strike/>
          <w:sz w:val="24"/>
          <w:szCs w:val="24"/>
        </w:rPr>
        <w:t>predamage</w:t>
      </w:r>
      <w:proofErr w:type="spellEnd"/>
      <w:r w:rsidR="00E505FF" w:rsidRPr="00B27B72">
        <w:rPr>
          <w:rFonts w:ascii="Times New Roman" w:hAnsi="Times New Roman"/>
          <w:strike/>
          <w:sz w:val="24"/>
          <w:szCs w:val="24"/>
        </w:rPr>
        <w:t xml:space="preserve"> building in accordance with Secti</w:t>
      </w:r>
      <w:r w:rsidR="00993381" w:rsidRPr="00B27B72">
        <w:rPr>
          <w:rFonts w:ascii="Times New Roman" w:hAnsi="Times New Roman"/>
          <w:strike/>
          <w:sz w:val="24"/>
          <w:szCs w:val="24"/>
        </w:rPr>
        <w:t>on 5</w:t>
      </w:r>
      <w:r w:rsidR="00E505FF" w:rsidRPr="00B27B72">
        <w:rPr>
          <w:rFonts w:ascii="Times New Roman" w:hAnsi="Times New Roman"/>
          <w:strike/>
          <w:sz w:val="24"/>
          <w:szCs w:val="24"/>
        </w:rPr>
        <w:t>04.2.1, then repairs shall be permitted that rest</w:t>
      </w:r>
      <w:r w:rsidR="00993381" w:rsidRPr="00B27B72">
        <w:rPr>
          <w:rFonts w:ascii="Times New Roman" w:hAnsi="Times New Roman"/>
          <w:strike/>
          <w:sz w:val="24"/>
          <w:szCs w:val="24"/>
        </w:rPr>
        <w:t xml:space="preserve">ore the building to its </w:t>
      </w:r>
      <w:proofErr w:type="spellStart"/>
      <w:r w:rsidR="00993381" w:rsidRPr="00B27B72">
        <w:rPr>
          <w:rFonts w:ascii="Times New Roman" w:hAnsi="Times New Roman"/>
          <w:strike/>
          <w:sz w:val="24"/>
          <w:szCs w:val="24"/>
        </w:rPr>
        <w:t>predam</w:t>
      </w:r>
      <w:r w:rsidR="00E505FF" w:rsidRPr="00B27B72">
        <w:rPr>
          <w:rFonts w:ascii="Times New Roman" w:hAnsi="Times New Roman"/>
          <w:strike/>
          <w:sz w:val="24"/>
          <w:szCs w:val="24"/>
        </w:rPr>
        <w:t>age</w:t>
      </w:r>
      <w:proofErr w:type="spellEnd"/>
      <w:r w:rsidR="00E505FF" w:rsidRPr="00B27B72">
        <w:rPr>
          <w:rFonts w:ascii="Times New Roman" w:hAnsi="Times New Roman"/>
          <w:strike/>
          <w:spacing w:val="-1"/>
          <w:sz w:val="24"/>
          <w:szCs w:val="24"/>
        </w:rPr>
        <w:t xml:space="preserve"> </w:t>
      </w:r>
      <w:r w:rsidR="00E505FF" w:rsidRPr="00B27B72">
        <w:rPr>
          <w:rFonts w:ascii="Times New Roman" w:hAnsi="Times New Roman"/>
          <w:strike/>
          <w:sz w:val="24"/>
          <w:szCs w:val="24"/>
        </w:rPr>
        <w:t>state.</w:t>
      </w:r>
    </w:p>
    <w:p w:rsidR="00E505FF" w:rsidRPr="00B27B72" w:rsidRDefault="00B8360A" w:rsidP="00D93E68">
      <w:pPr>
        <w:widowControl w:val="0"/>
        <w:autoSpaceDE w:val="0"/>
        <w:autoSpaceDN w:val="0"/>
        <w:spacing w:before="107" w:line="228" w:lineRule="auto"/>
        <w:ind w:left="341" w:right="535"/>
        <w:rPr>
          <w:rFonts w:ascii="Times New Roman" w:hAnsi="Times New Roman"/>
          <w:i/>
          <w:strike/>
          <w:sz w:val="24"/>
          <w:szCs w:val="24"/>
        </w:rPr>
      </w:pPr>
      <w:proofErr w:type="gramStart"/>
      <w:r w:rsidRPr="00B27B72">
        <w:rPr>
          <w:rFonts w:ascii="Times New Roman" w:hAnsi="Times New Roman"/>
          <w:b/>
          <w:strike/>
          <w:sz w:val="24"/>
          <w:szCs w:val="24"/>
        </w:rPr>
        <w:t>[BS] 5</w:t>
      </w:r>
      <w:r w:rsidR="00E505FF" w:rsidRPr="00B27B72">
        <w:rPr>
          <w:rFonts w:ascii="Times New Roman" w:hAnsi="Times New Roman"/>
          <w:b/>
          <w:strike/>
          <w:sz w:val="24"/>
          <w:szCs w:val="24"/>
        </w:rPr>
        <w:t>04.2.3 Extent o</w:t>
      </w:r>
      <w:r w:rsidR="00993381" w:rsidRPr="00B27B72">
        <w:rPr>
          <w:rFonts w:ascii="Times New Roman" w:hAnsi="Times New Roman"/>
          <w:b/>
          <w:strike/>
          <w:sz w:val="24"/>
          <w:szCs w:val="24"/>
        </w:rPr>
        <w:t>f repair for noncompliant build</w:t>
      </w:r>
      <w:r w:rsidR="00E505FF" w:rsidRPr="00B27B72">
        <w:rPr>
          <w:rFonts w:ascii="Times New Roman" w:hAnsi="Times New Roman"/>
          <w:b/>
          <w:strike/>
          <w:sz w:val="24"/>
          <w:szCs w:val="24"/>
        </w:rPr>
        <w:t>ings.</w:t>
      </w:r>
      <w:proofErr w:type="gramEnd"/>
      <w:r w:rsidR="00E505FF" w:rsidRPr="00B27B72">
        <w:rPr>
          <w:rFonts w:ascii="Times New Roman" w:hAnsi="Times New Roman"/>
          <w:b/>
          <w:strike/>
          <w:spacing w:val="-4"/>
          <w:sz w:val="24"/>
          <w:szCs w:val="24"/>
        </w:rPr>
        <w:t xml:space="preserve"> </w:t>
      </w:r>
      <w:r w:rsidR="00E505FF" w:rsidRPr="00B27B72">
        <w:rPr>
          <w:rFonts w:ascii="Times New Roman" w:hAnsi="Times New Roman"/>
          <w:strike/>
          <w:sz w:val="24"/>
          <w:szCs w:val="24"/>
        </w:rPr>
        <w:t>If</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the</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evaluation</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does</w:t>
      </w:r>
      <w:r w:rsidR="00E505FF" w:rsidRPr="00B27B72">
        <w:rPr>
          <w:rFonts w:ascii="Times New Roman" w:hAnsi="Times New Roman"/>
          <w:strike/>
          <w:spacing w:val="-4"/>
          <w:sz w:val="24"/>
          <w:szCs w:val="24"/>
        </w:rPr>
        <w:t xml:space="preserve"> </w:t>
      </w:r>
      <w:r w:rsidR="00E505FF" w:rsidRPr="00B27B72">
        <w:rPr>
          <w:rFonts w:ascii="Times New Roman" w:hAnsi="Times New Roman"/>
          <w:strike/>
          <w:sz w:val="24"/>
          <w:szCs w:val="24"/>
        </w:rPr>
        <w:t>not</w:t>
      </w:r>
      <w:r w:rsidR="00E505FF" w:rsidRPr="00B27B72">
        <w:rPr>
          <w:rFonts w:ascii="Times New Roman" w:hAnsi="Times New Roman"/>
          <w:strike/>
          <w:spacing w:val="-4"/>
          <w:sz w:val="24"/>
          <w:szCs w:val="24"/>
        </w:rPr>
        <w:t xml:space="preserve"> </w:t>
      </w:r>
      <w:r w:rsidR="00E505FF" w:rsidRPr="00B27B72">
        <w:rPr>
          <w:rFonts w:ascii="Times New Roman" w:hAnsi="Times New Roman"/>
          <w:strike/>
          <w:sz w:val="24"/>
          <w:szCs w:val="24"/>
        </w:rPr>
        <w:t>establish</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compliance</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of</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 xml:space="preserve">the </w:t>
      </w:r>
      <w:proofErr w:type="spellStart"/>
      <w:r w:rsidR="00E505FF" w:rsidRPr="00B27B72">
        <w:rPr>
          <w:rFonts w:ascii="Times New Roman" w:hAnsi="Times New Roman"/>
          <w:strike/>
          <w:sz w:val="24"/>
          <w:szCs w:val="24"/>
        </w:rPr>
        <w:t>predamage</w:t>
      </w:r>
      <w:proofErr w:type="spellEnd"/>
      <w:r w:rsidR="00E505FF" w:rsidRPr="00B27B72">
        <w:rPr>
          <w:rFonts w:ascii="Times New Roman" w:hAnsi="Times New Roman"/>
          <w:strike/>
          <w:sz w:val="24"/>
          <w:szCs w:val="24"/>
        </w:rPr>
        <w:t xml:space="preserve"> building in accordance with Section</w:t>
      </w:r>
      <w:r w:rsidR="00993381" w:rsidRPr="00B27B72">
        <w:rPr>
          <w:rFonts w:ascii="Times New Roman" w:hAnsi="Times New Roman"/>
          <w:strike/>
          <w:sz w:val="24"/>
          <w:szCs w:val="24"/>
        </w:rPr>
        <w:t xml:space="preserve"> 5</w:t>
      </w:r>
      <w:r w:rsidR="00E505FF" w:rsidRPr="00B27B72">
        <w:rPr>
          <w:rFonts w:ascii="Times New Roman" w:hAnsi="Times New Roman"/>
          <w:strike/>
          <w:sz w:val="24"/>
          <w:szCs w:val="24"/>
        </w:rPr>
        <w:t xml:space="preserve">04.2.1, then the building shall be rehabilitated to comply with applicable provisions of the </w:t>
      </w:r>
      <w:r w:rsidR="00E505FF" w:rsidRPr="00B27B72">
        <w:rPr>
          <w:rFonts w:ascii="Times New Roman" w:hAnsi="Times New Roman"/>
          <w:i/>
          <w:strike/>
          <w:sz w:val="24"/>
          <w:szCs w:val="24"/>
        </w:rPr>
        <w:t>Florida Building Code,</w:t>
      </w:r>
      <w:r w:rsidR="00E505FF" w:rsidRPr="00B27B72">
        <w:rPr>
          <w:rFonts w:ascii="Times New Roman" w:hAnsi="Times New Roman"/>
          <w:i/>
          <w:strike/>
          <w:spacing w:val="-31"/>
          <w:sz w:val="24"/>
          <w:szCs w:val="24"/>
        </w:rPr>
        <w:t xml:space="preserve"> </w:t>
      </w:r>
      <w:r w:rsidR="00993381" w:rsidRPr="00B27B72">
        <w:rPr>
          <w:rFonts w:ascii="Times New Roman" w:hAnsi="Times New Roman"/>
          <w:i/>
          <w:strike/>
          <w:sz w:val="24"/>
          <w:szCs w:val="24"/>
        </w:rPr>
        <w:t>Build</w:t>
      </w:r>
      <w:r w:rsidR="00E505FF" w:rsidRPr="00B27B72">
        <w:rPr>
          <w:rFonts w:ascii="Times New Roman" w:hAnsi="Times New Roman"/>
          <w:i/>
          <w:strike/>
          <w:sz w:val="24"/>
          <w:szCs w:val="24"/>
        </w:rPr>
        <w:t xml:space="preserve">ing </w:t>
      </w:r>
      <w:r w:rsidR="00E505FF" w:rsidRPr="00B27B72">
        <w:rPr>
          <w:rFonts w:ascii="Times New Roman" w:hAnsi="Times New Roman"/>
          <w:strike/>
          <w:sz w:val="24"/>
          <w:szCs w:val="24"/>
        </w:rPr>
        <w:t>for load combinations that include wind or seismic loads.</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The</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wind</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loads</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for</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the</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repair</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shall</w:t>
      </w:r>
      <w:r w:rsidR="00E505FF" w:rsidRPr="00B27B72">
        <w:rPr>
          <w:rFonts w:ascii="Times New Roman" w:hAnsi="Times New Roman"/>
          <w:strike/>
          <w:spacing w:val="-3"/>
          <w:sz w:val="24"/>
          <w:szCs w:val="24"/>
        </w:rPr>
        <w:t xml:space="preserve"> </w:t>
      </w:r>
      <w:r w:rsidR="00E505FF" w:rsidRPr="00B27B72">
        <w:rPr>
          <w:rFonts w:ascii="Times New Roman" w:hAnsi="Times New Roman"/>
          <w:strike/>
          <w:sz w:val="24"/>
          <w:szCs w:val="24"/>
        </w:rPr>
        <w:t>be</w:t>
      </w:r>
      <w:r w:rsidR="00E505FF" w:rsidRPr="00B27B72">
        <w:rPr>
          <w:rFonts w:ascii="Times New Roman" w:hAnsi="Times New Roman"/>
          <w:strike/>
          <w:spacing w:val="-3"/>
          <w:sz w:val="24"/>
          <w:szCs w:val="24"/>
        </w:rPr>
        <w:t xml:space="preserve"> </w:t>
      </w:r>
      <w:r w:rsidR="00E505FF" w:rsidRPr="00B27B72">
        <w:rPr>
          <w:rFonts w:ascii="Times New Roman" w:hAnsi="Times New Roman"/>
          <w:strike/>
          <w:sz w:val="24"/>
          <w:szCs w:val="24"/>
        </w:rPr>
        <w:t>as</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required</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by the building code in effect at</w:t>
      </w:r>
      <w:r w:rsidR="00993381" w:rsidRPr="00B27B72">
        <w:rPr>
          <w:rFonts w:ascii="Times New Roman" w:hAnsi="Times New Roman"/>
          <w:strike/>
          <w:sz w:val="24"/>
          <w:szCs w:val="24"/>
        </w:rPr>
        <w:t xml:space="preserve"> the time of original construc</w:t>
      </w:r>
      <w:r w:rsidR="00E505FF" w:rsidRPr="00B27B72">
        <w:rPr>
          <w:rFonts w:ascii="Times New Roman" w:hAnsi="Times New Roman"/>
          <w:strike/>
          <w:sz w:val="24"/>
          <w:szCs w:val="24"/>
        </w:rPr>
        <w:t>tion,</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unless</w:t>
      </w:r>
      <w:r w:rsidR="00E505FF" w:rsidRPr="00B27B72">
        <w:rPr>
          <w:rFonts w:ascii="Times New Roman" w:hAnsi="Times New Roman"/>
          <w:strike/>
          <w:spacing w:val="-9"/>
          <w:sz w:val="24"/>
          <w:szCs w:val="24"/>
        </w:rPr>
        <w:t xml:space="preserve"> </w:t>
      </w:r>
      <w:r w:rsidR="00E505FF" w:rsidRPr="00B27B72">
        <w:rPr>
          <w:rFonts w:ascii="Times New Roman" w:hAnsi="Times New Roman"/>
          <w:strike/>
          <w:sz w:val="24"/>
          <w:szCs w:val="24"/>
        </w:rPr>
        <w:t>the</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damage</w:t>
      </w:r>
      <w:r w:rsidR="00E505FF" w:rsidRPr="00B27B72">
        <w:rPr>
          <w:rFonts w:ascii="Times New Roman" w:hAnsi="Times New Roman"/>
          <w:strike/>
          <w:spacing w:val="-8"/>
          <w:sz w:val="24"/>
          <w:szCs w:val="24"/>
        </w:rPr>
        <w:t xml:space="preserve"> </w:t>
      </w:r>
      <w:r w:rsidR="00E505FF" w:rsidRPr="00B27B72">
        <w:rPr>
          <w:rFonts w:ascii="Times New Roman" w:hAnsi="Times New Roman"/>
          <w:strike/>
          <w:sz w:val="24"/>
          <w:szCs w:val="24"/>
        </w:rPr>
        <w:t>was</w:t>
      </w:r>
      <w:r w:rsidR="00E505FF" w:rsidRPr="00B27B72">
        <w:rPr>
          <w:rFonts w:ascii="Times New Roman" w:hAnsi="Times New Roman"/>
          <w:strike/>
          <w:spacing w:val="-9"/>
          <w:sz w:val="24"/>
          <w:szCs w:val="24"/>
        </w:rPr>
        <w:t xml:space="preserve"> </w:t>
      </w:r>
      <w:r w:rsidR="00E505FF" w:rsidRPr="00B27B72">
        <w:rPr>
          <w:rFonts w:ascii="Times New Roman" w:hAnsi="Times New Roman"/>
          <w:strike/>
          <w:sz w:val="24"/>
          <w:szCs w:val="24"/>
        </w:rPr>
        <w:t>caused</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by</w:t>
      </w:r>
      <w:r w:rsidR="00E505FF" w:rsidRPr="00B27B72">
        <w:rPr>
          <w:rFonts w:ascii="Times New Roman" w:hAnsi="Times New Roman"/>
          <w:strike/>
          <w:spacing w:val="-9"/>
          <w:sz w:val="24"/>
          <w:szCs w:val="24"/>
        </w:rPr>
        <w:t xml:space="preserve"> </w:t>
      </w:r>
      <w:r w:rsidR="00E505FF" w:rsidRPr="00B27B72">
        <w:rPr>
          <w:rFonts w:ascii="Times New Roman" w:hAnsi="Times New Roman"/>
          <w:strike/>
          <w:sz w:val="24"/>
          <w:szCs w:val="24"/>
        </w:rPr>
        <w:t>wind,</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in</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which</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case the</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wind</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loads</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shall</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be</w:t>
      </w:r>
      <w:r w:rsidR="00E505FF" w:rsidRPr="00B27B72">
        <w:rPr>
          <w:rFonts w:ascii="Times New Roman" w:hAnsi="Times New Roman"/>
          <w:strike/>
          <w:spacing w:val="-7"/>
          <w:sz w:val="24"/>
          <w:szCs w:val="24"/>
        </w:rPr>
        <w:t xml:space="preserve"> </w:t>
      </w:r>
      <w:r w:rsidR="00E505FF" w:rsidRPr="00B27B72">
        <w:rPr>
          <w:rFonts w:ascii="Times New Roman" w:hAnsi="Times New Roman"/>
          <w:strike/>
          <w:sz w:val="24"/>
          <w:szCs w:val="24"/>
        </w:rPr>
        <w:t>as</w:t>
      </w:r>
      <w:r w:rsidR="00E505FF" w:rsidRPr="00B27B72">
        <w:rPr>
          <w:rFonts w:ascii="Times New Roman" w:hAnsi="Times New Roman"/>
          <w:strike/>
          <w:spacing w:val="-4"/>
          <w:sz w:val="24"/>
          <w:szCs w:val="24"/>
        </w:rPr>
        <w:t xml:space="preserve"> </w:t>
      </w:r>
      <w:r w:rsidR="00E505FF" w:rsidRPr="00B27B72">
        <w:rPr>
          <w:rFonts w:ascii="Times New Roman" w:hAnsi="Times New Roman"/>
          <w:strike/>
          <w:sz w:val="24"/>
          <w:szCs w:val="24"/>
        </w:rPr>
        <w:t>required</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by</w:t>
      </w:r>
      <w:r w:rsidR="00E505FF" w:rsidRPr="00B27B72">
        <w:rPr>
          <w:rFonts w:ascii="Times New Roman" w:hAnsi="Times New Roman"/>
          <w:strike/>
          <w:spacing w:val="-4"/>
          <w:sz w:val="24"/>
          <w:szCs w:val="24"/>
        </w:rPr>
        <w:t xml:space="preserve"> </w:t>
      </w:r>
      <w:r w:rsidR="00E505FF" w:rsidRPr="00B27B72">
        <w:rPr>
          <w:rFonts w:ascii="Times New Roman" w:hAnsi="Times New Roman"/>
          <w:strike/>
          <w:sz w:val="24"/>
          <w:szCs w:val="24"/>
        </w:rPr>
        <w:t>the</w:t>
      </w:r>
      <w:r w:rsidR="00E505FF" w:rsidRPr="00B27B72">
        <w:rPr>
          <w:rFonts w:ascii="Times New Roman" w:hAnsi="Times New Roman"/>
          <w:strike/>
          <w:spacing w:val="-5"/>
          <w:sz w:val="24"/>
          <w:szCs w:val="24"/>
        </w:rPr>
        <w:t xml:space="preserve"> </w:t>
      </w:r>
      <w:r w:rsidR="00E505FF" w:rsidRPr="00B27B72">
        <w:rPr>
          <w:rFonts w:ascii="Times New Roman" w:hAnsi="Times New Roman"/>
          <w:i/>
          <w:strike/>
          <w:sz w:val="24"/>
          <w:szCs w:val="24"/>
        </w:rPr>
        <w:t>Florida</w:t>
      </w:r>
      <w:r w:rsidR="00E505FF" w:rsidRPr="00B27B72">
        <w:rPr>
          <w:rFonts w:ascii="Times New Roman" w:hAnsi="Times New Roman"/>
          <w:i/>
          <w:strike/>
          <w:spacing w:val="-7"/>
          <w:sz w:val="24"/>
          <w:szCs w:val="24"/>
        </w:rPr>
        <w:t xml:space="preserve"> </w:t>
      </w:r>
      <w:r w:rsidR="00E505FF" w:rsidRPr="00B27B72">
        <w:rPr>
          <w:rFonts w:ascii="Times New Roman" w:hAnsi="Times New Roman"/>
          <w:i/>
          <w:strike/>
          <w:sz w:val="24"/>
          <w:szCs w:val="24"/>
        </w:rPr>
        <w:t>Building Code, Building</w:t>
      </w:r>
      <w:r w:rsidR="00E505FF" w:rsidRPr="00B27B72">
        <w:rPr>
          <w:rFonts w:ascii="Times New Roman" w:hAnsi="Times New Roman"/>
          <w:strike/>
          <w:sz w:val="24"/>
          <w:szCs w:val="24"/>
        </w:rPr>
        <w:t>. Earthquake loads for this rehabilitation design shall be those required for the design of the pre- damage building, but not less than 75 percent of those</w:t>
      </w:r>
      <w:r w:rsidR="00E505FF" w:rsidRPr="00B27B72">
        <w:rPr>
          <w:rFonts w:ascii="Times New Roman" w:hAnsi="Times New Roman"/>
          <w:strike/>
          <w:spacing w:val="-31"/>
          <w:sz w:val="24"/>
          <w:szCs w:val="24"/>
        </w:rPr>
        <w:t xml:space="preserve"> </w:t>
      </w:r>
      <w:r w:rsidR="00E505FF" w:rsidRPr="00B27B72">
        <w:rPr>
          <w:rFonts w:ascii="Times New Roman" w:hAnsi="Times New Roman"/>
          <w:strike/>
          <w:sz w:val="24"/>
          <w:szCs w:val="24"/>
        </w:rPr>
        <w:t xml:space="preserve">pre- scribed in Section 1613 of the </w:t>
      </w:r>
      <w:r w:rsidR="00E505FF" w:rsidRPr="00B27B72">
        <w:rPr>
          <w:rFonts w:ascii="Times New Roman" w:hAnsi="Times New Roman"/>
          <w:i/>
          <w:strike/>
          <w:sz w:val="24"/>
          <w:szCs w:val="24"/>
        </w:rPr>
        <w:t>Florida Building Code, Building</w:t>
      </w:r>
      <w:r w:rsidR="00E505FF" w:rsidRPr="00B27B72">
        <w:rPr>
          <w:rFonts w:ascii="Times New Roman" w:hAnsi="Times New Roman"/>
          <w:strike/>
          <w:sz w:val="24"/>
          <w:szCs w:val="24"/>
        </w:rPr>
        <w:t>. New structural members and connections required</w:t>
      </w:r>
      <w:r w:rsidR="00E505FF" w:rsidRPr="00B27B72">
        <w:rPr>
          <w:rFonts w:ascii="Times New Roman" w:hAnsi="Times New Roman"/>
          <w:strike/>
          <w:spacing w:val="-11"/>
          <w:sz w:val="24"/>
          <w:szCs w:val="24"/>
        </w:rPr>
        <w:t xml:space="preserve"> </w:t>
      </w:r>
      <w:r w:rsidR="00E505FF" w:rsidRPr="00B27B72">
        <w:rPr>
          <w:rFonts w:ascii="Times New Roman" w:hAnsi="Times New Roman"/>
          <w:strike/>
          <w:sz w:val="24"/>
          <w:szCs w:val="24"/>
        </w:rPr>
        <w:t>by</w:t>
      </w:r>
      <w:r w:rsidR="00E505FF" w:rsidRPr="00B27B72">
        <w:rPr>
          <w:rFonts w:ascii="Times New Roman" w:hAnsi="Times New Roman"/>
          <w:strike/>
          <w:spacing w:val="-11"/>
          <w:sz w:val="24"/>
          <w:szCs w:val="24"/>
        </w:rPr>
        <w:t xml:space="preserve"> </w:t>
      </w:r>
      <w:r w:rsidR="00E505FF" w:rsidRPr="00B27B72">
        <w:rPr>
          <w:rFonts w:ascii="Times New Roman" w:hAnsi="Times New Roman"/>
          <w:strike/>
          <w:sz w:val="24"/>
          <w:szCs w:val="24"/>
        </w:rPr>
        <w:t>this</w:t>
      </w:r>
      <w:r w:rsidR="00E505FF" w:rsidRPr="00B27B72">
        <w:rPr>
          <w:rFonts w:ascii="Times New Roman" w:hAnsi="Times New Roman"/>
          <w:strike/>
          <w:spacing w:val="-8"/>
          <w:sz w:val="24"/>
          <w:szCs w:val="24"/>
        </w:rPr>
        <w:t xml:space="preserve"> </w:t>
      </w:r>
      <w:r w:rsidR="00E505FF" w:rsidRPr="00B27B72">
        <w:rPr>
          <w:rFonts w:ascii="Times New Roman" w:hAnsi="Times New Roman"/>
          <w:strike/>
          <w:sz w:val="24"/>
          <w:szCs w:val="24"/>
        </w:rPr>
        <w:t>rehabilitation</w:t>
      </w:r>
      <w:r w:rsidR="00E505FF" w:rsidRPr="00B27B72">
        <w:rPr>
          <w:rFonts w:ascii="Times New Roman" w:hAnsi="Times New Roman"/>
          <w:strike/>
          <w:spacing w:val="-9"/>
          <w:sz w:val="24"/>
          <w:szCs w:val="24"/>
        </w:rPr>
        <w:t xml:space="preserve"> </w:t>
      </w:r>
      <w:r w:rsidR="00E505FF" w:rsidRPr="00B27B72">
        <w:rPr>
          <w:rFonts w:ascii="Times New Roman" w:hAnsi="Times New Roman"/>
          <w:strike/>
          <w:sz w:val="24"/>
          <w:szCs w:val="24"/>
        </w:rPr>
        <w:t>design</w:t>
      </w:r>
      <w:r w:rsidR="00E505FF" w:rsidRPr="00B27B72">
        <w:rPr>
          <w:rFonts w:ascii="Times New Roman" w:hAnsi="Times New Roman"/>
          <w:strike/>
          <w:spacing w:val="-9"/>
          <w:sz w:val="24"/>
          <w:szCs w:val="24"/>
        </w:rPr>
        <w:t xml:space="preserve"> </w:t>
      </w:r>
      <w:r w:rsidR="00E505FF" w:rsidRPr="00B27B72">
        <w:rPr>
          <w:rFonts w:ascii="Times New Roman" w:hAnsi="Times New Roman"/>
          <w:strike/>
          <w:sz w:val="24"/>
          <w:szCs w:val="24"/>
        </w:rPr>
        <w:t>shall</w:t>
      </w:r>
      <w:r w:rsidR="00E505FF" w:rsidRPr="00B27B72">
        <w:rPr>
          <w:rFonts w:ascii="Times New Roman" w:hAnsi="Times New Roman"/>
          <w:strike/>
          <w:spacing w:val="-10"/>
          <w:sz w:val="24"/>
          <w:szCs w:val="24"/>
        </w:rPr>
        <w:t xml:space="preserve"> </w:t>
      </w:r>
      <w:r w:rsidR="00E505FF" w:rsidRPr="00B27B72">
        <w:rPr>
          <w:rFonts w:ascii="Times New Roman" w:hAnsi="Times New Roman"/>
          <w:strike/>
          <w:sz w:val="24"/>
          <w:szCs w:val="24"/>
        </w:rPr>
        <w:t>comply</w:t>
      </w:r>
      <w:r w:rsidR="00E505FF" w:rsidRPr="00B27B72">
        <w:rPr>
          <w:rFonts w:ascii="Times New Roman" w:hAnsi="Times New Roman"/>
          <w:strike/>
          <w:spacing w:val="-9"/>
          <w:sz w:val="24"/>
          <w:szCs w:val="24"/>
        </w:rPr>
        <w:t xml:space="preserve"> </w:t>
      </w:r>
      <w:r w:rsidR="00E505FF" w:rsidRPr="00B27B72">
        <w:rPr>
          <w:rFonts w:ascii="Times New Roman" w:hAnsi="Times New Roman"/>
          <w:strike/>
          <w:sz w:val="24"/>
          <w:szCs w:val="24"/>
        </w:rPr>
        <w:t>with</w:t>
      </w:r>
      <w:r w:rsidR="00E505FF" w:rsidRPr="00B27B72">
        <w:rPr>
          <w:rFonts w:ascii="Times New Roman" w:hAnsi="Times New Roman"/>
          <w:strike/>
          <w:spacing w:val="-11"/>
          <w:sz w:val="24"/>
          <w:szCs w:val="24"/>
        </w:rPr>
        <w:t xml:space="preserve"> </w:t>
      </w:r>
      <w:r w:rsidR="00E505FF" w:rsidRPr="00B27B72">
        <w:rPr>
          <w:rFonts w:ascii="Times New Roman" w:hAnsi="Times New Roman"/>
          <w:strike/>
          <w:sz w:val="24"/>
          <w:szCs w:val="24"/>
        </w:rPr>
        <w:t>the detailing</w:t>
      </w:r>
      <w:r w:rsidR="00E505FF" w:rsidRPr="00B27B72">
        <w:rPr>
          <w:rFonts w:ascii="Times New Roman" w:hAnsi="Times New Roman"/>
          <w:strike/>
          <w:spacing w:val="10"/>
          <w:sz w:val="24"/>
          <w:szCs w:val="24"/>
        </w:rPr>
        <w:t xml:space="preserve"> </w:t>
      </w:r>
      <w:r w:rsidR="00E505FF" w:rsidRPr="00B27B72">
        <w:rPr>
          <w:rFonts w:ascii="Times New Roman" w:hAnsi="Times New Roman"/>
          <w:strike/>
          <w:sz w:val="24"/>
          <w:szCs w:val="24"/>
        </w:rPr>
        <w:t>provisions</w:t>
      </w:r>
      <w:r w:rsidR="00E505FF" w:rsidRPr="00B27B72">
        <w:rPr>
          <w:rFonts w:ascii="Times New Roman" w:hAnsi="Times New Roman"/>
          <w:strike/>
          <w:spacing w:val="10"/>
          <w:sz w:val="24"/>
          <w:szCs w:val="24"/>
        </w:rPr>
        <w:t xml:space="preserve"> </w:t>
      </w:r>
      <w:r w:rsidR="00E505FF" w:rsidRPr="00B27B72">
        <w:rPr>
          <w:rFonts w:ascii="Times New Roman" w:hAnsi="Times New Roman"/>
          <w:strike/>
          <w:sz w:val="24"/>
          <w:szCs w:val="24"/>
        </w:rPr>
        <w:t>of</w:t>
      </w:r>
      <w:r w:rsidR="00E505FF" w:rsidRPr="00B27B72">
        <w:rPr>
          <w:rFonts w:ascii="Times New Roman" w:hAnsi="Times New Roman"/>
          <w:strike/>
          <w:spacing w:val="10"/>
          <w:sz w:val="24"/>
          <w:szCs w:val="24"/>
        </w:rPr>
        <w:t xml:space="preserve"> </w:t>
      </w:r>
      <w:r w:rsidR="00E505FF" w:rsidRPr="00B27B72">
        <w:rPr>
          <w:rFonts w:ascii="Times New Roman" w:hAnsi="Times New Roman"/>
          <w:strike/>
          <w:sz w:val="24"/>
          <w:szCs w:val="24"/>
        </w:rPr>
        <w:t>the</w:t>
      </w:r>
      <w:r w:rsidR="00E505FF" w:rsidRPr="00B27B72">
        <w:rPr>
          <w:rFonts w:ascii="Times New Roman" w:hAnsi="Times New Roman"/>
          <w:strike/>
          <w:spacing w:val="11"/>
          <w:sz w:val="24"/>
          <w:szCs w:val="24"/>
        </w:rPr>
        <w:t xml:space="preserve"> </w:t>
      </w:r>
      <w:r w:rsidR="00E505FF" w:rsidRPr="00B27B72">
        <w:rPr>
          <w:rFonts w:ascii="Times New Roman" w:hAnsi="Times New Roman"/>
          <w:i/>
          <w:strike/>
          <w:sz w:val="24"/>
          <w:szCs w:val="24"/>
        </w:rPr>
        <w:t>Florida</w:t>
      </w:r>
      <w:r w:rsidR="00E505FF" w:rsidRPr="00B27B72">
        <w:rPr>
          <w:rFonts w:ascii="Times New Roman" w:hAnsi="Times New Roman"/>
          <w:i/>
          <w:strike/>
          <w:spacing w:val="10"/>
          <w:sz w:val="24"/>
          <w:szCs w:val="24"/>
        </w:rPr>
        <w:t xml:space="preserve"> </w:t>
      </w:r>
      <w:r w:rsidR="00E505FF" w:rsidRPr="00B27B72">
        <w:rPr>
          <w:rFonts w:ascii="Times New Roman" w:hAnsi="Times New Roman"/>
          <w:i/>
          <w:strike/>
          <w:sz w:val="24"/>
          <w:szCs w:val="24"/>
        </w:rPr>
        <w:t>Building</w:t>
      </w:r>
      <w:r w:rsidR="00E505FF" w:rsidRPr="00B27B72">
        <w:rPr>
          <w:rFonts w:ascii="Times New Roman" w:hAnsi="Times New Roman"/>
          <w:i/>
          <w:strike/>
          <w:spacing w:val="11"/>
          <w:sz w:val="24"/>
          <w:szCs w:val="24"/>
        </w:rPr>
        <w:t xml:space="preserve"> </w:t>
      </w:r>
      <w:r w:rsidR="00E505FF" w:rsidRPr="00B27B72">
        <w:rPr>
          <w:rFonts w:ascii="Times New Roman" w:hAnsi="Times New Roman"/>
          <w:i/>
          <w:strike/>
          <w:sz w:val="24"/>
          <w:szCs w:val="24"/>
        </w:rPr>
        <w:t>Code,</w:t>
      </w:r>
      <w:r w:rsidR="00E505FF" w:rsidRPr="00B27B72">
        <w:rPr>
          <w:rFonts w:ascii="Times New Roman" w:hAnsi="Times New Roman"/>
          <w:i/>
          <w:strike/>
          <w:spacing w:val="10"/>
          <w:sz w:val="24"/>
          <w:szCs w:val="24"/>
        </w:rPr>
        <w:t xml:space="preserve"> </w:t>
      </w:r>
      <w:r w:rsidR="00E505FF" w:rsidRPr="00B27B72">
        <w:rPr>
          <w:rFonts w:ascii="Times New Roman" w:hAnsi="Times New Roman"/>
          <w:i/>
          <w:strike/>
          <w:sz w:val="24"/>
          <w:szCs w:val="24"/>
        </w:rPr>
        <w:t>Build-</w:t>
      </w:r>
    </w:p>
    <w:p w:rsidR="00E505FF" w:rsidRPr="00B27B72" w:rsidRDefault="00E505FF" w:rsidP="00D93E68">
      <w:pPr>
        <w:autoSpaceDE w:val="0"/>
        <w:autoSpaceDN w:val="0"/>
        <w:adjustRightInd w:val="0"/>
        <w:rPr>
          <w:rFonts w:cs="Arial"/>
          <w:b/>
          <w:bCs/>
          <w:strike/>
          <w:color w:val="000000"/>
          <w:sz w:val="24"/>
          <w:szCs w:val="24"/>
          <w:u w:val="single"/>
        </w:rPr>
      </w:pPr>
    </w:p>
    <w:p w:rsidR="00E505FF" w:rsidRPr="00B27B72" w:rsidRDefault="00E505FF" w:rsidP="00D93E68">
      <w:pPr>
        <w:autoSpaceDE w:val="0"/>
        <w:autoSpaceDN w:val="0"/>
        <w:adjustRightInd w:val="0"/>
        <w:rPr>
          <w:rFonts w:cs="Arial"/>
          <w:b/>
          <w:bCs/>
          <w:strike/>
          <w:color w:val="000000"/>
          <w:sz w:val="24"/>
          <w:szCs w:val="24"/>
          <w:u w:val="single"/>
        </w:rPr>
      </w:pPr>
    </w:p>
    <w:p w:rsidR="00E505FF" w:rsidRPr="00B27B72" w:rsidRDefault="000904AB" w:rsidP="00D93E68">
      <w:pPr>
        <w:widowControl w:val="0"/>
        <w:autoSpaceDE w:val="0"/>
        <w:autoSpaceDN w:val="0"/>
        <w:spacing w:line="228" w:lineRule="auto"/>
        <w:ind w:left="763"/>
        <w:rPr>
          <w:rFonts w:ascii="Times New Roman" w:hAnsi="Times New Roman"/>
          <w:strike/>
          <w:sz w:val="24"/>
          <w:szCs w:val="24"/>
        </w:rPr>
      </w:pPr>
      <w:r>
        <w:rPr>
          <w:rFonts w:ascii="Times New Roman" w:hAnsi="Times New Roman"/>
          <w:strike/>
          <w:sz w:val="24"/>
          <w:szCs w:val="24"/>
        </w:rPr>
        <w:pict>
          <v:line id="_x0000_s1098" style="position:absolute;left:0;text-align:left;z-index:19;mso-position-horizontal-relative:page" from="51.95pt,13.2pt" to="51.95pt,56.15pt" strokeweight="4.08pt">
            <w10:wrap anchorx="page"/>
          </v:line>
        </w:pict>
      </w:r>
      <w:proofErr w:type="spellStart"/>
      <w:proofErr w:type="gramStart"/>
      <w:r w:rsidR="00E505FF" w:rsidRPr="00B27B72">
        <w:rPr>
          <w:rFonts w:ascii="Times New Roman" w:hAnsi="Times New Roman"/>
          <w:i/>
          <w:strike/>
          <w:sz w:val="24"/>
          <w:szCs w:val="24"/>
        </w:rPr>
        <w:t>ing</w:t>
      </w:r>
      <w:proofErr w:type="spellEnd"/>
      <w:proofErr w:type="gramEnd"/>
      <w:r w:rsidR="00E505FF" w:rsidRPr="00B27B72">
        <w:rPr>
          <w:rFonts w:ascii="Times New Roman" w:hAnsi="Times New Roman"/>
          <w:i/>
          <w:strike/>
          <w:sz w:val="24"/>
          <w:szCs w:val="24"/>
        </w:rPr>
        <w:t xml:space="preserve"> </w:t>
      </w:r>
      <w:r w:rsidR="00E505FF" w:rsidRPr="00B27B72">
        <w:rPr>
          <w:rFonts w:ascii="Times New Roman" w:hAnsi="Times New Roman"/>
          <w:strike/>
          <w:sz w:val="24"/>
          <w:szCs w:val="24"/>
        </w:rPr>
        <w:t>for new buildings of similar structure, purpose and location. Alternatively, compliance with ASCE 41, using the</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performance</w:t>
      </w:r>
      <w:r w:rsidR="00E505FF" w:rsidRPr="00B27B72">
        <w:rPr>
          <w:rFonts w:ascii="Times New Roman" w:hAnsi="Times New Roman"/>
          <w:strike/>
          <w:spacing w:val="-5"/>
          <w:sz w:val="24"/>
          <w:szCs w:val="24"/>
        </w:rPr>
        <w:t xml:space="preserve"> </w:t>
      </w:r>
      <w:r w:rsidR="00E505FF" w:rsidRPr="00B27B72">
        <w:rPr>
          <w:rFonts w:ascii="Times New Roman" w:hAnsi="Times New Roman"/>
          <w:strike/>
          <w:sz w:val="24"/>
          <w:szCs w:val="24"/>
        </w:rPr>
        <w:t>objective</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in</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Table</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301.1.4.2</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for</w:t>
      </w:r>
      <w:r w:rsidR="00E505FF" w:rsidRPr="00B27B72">
        <w:rPr>
          <w:rFonts w:ascii="Times New Roman" w:hAnsi="Times New Roman"/>
          <w:strike/>
          <w:spacing w:val="-6"/>
          <w:sz w:val="24"/>
          <w:szCs w:val="24"/>
        </w:rPr>
        <w:t xml:space="preserve"> </w:t>
      </w:r>
      <w:r w:rsidR="00E505FF" w:rsidRPr="00B27B72">
        <w:rPr>
          <w:rFonts w:ascii="Times New Roman" w:hAnsi="Times New Roman"/>
          <w:strike/>
          <w:sz w:val="24"/>
          <w:szCs w:val="24"/>
        </w:rPr>
        <w:t>the</w:t>
      </w:r>
      <w:r w:rsidR="00E505FF" w:rsidRPr="00B27B72">
        <w:rPr>
          <w:rFonts w:ascii="Times New Roman" w:hAnsi="Times New Roman"/>
          <w:strike/>
          <w:spacing w:val="-6"/>
          <w:sz w:val="24"/>
          <w:szCs w:val="24"/>
        </w:rPr>
        <w:t xml:space="preserve"> </w:t>
      </w:r>
      <w:proofErr w:type="spellStart"/>
      <w:r w:rsidR="00E505FF" w:rsidRPr="00B27B72">
        <w:rPr>
          <w:rFonts w:ascii="Times New Roman" w:hAnsi="Times New Roman"/>
          <w:strike/>
          <w:sz w:val="24"/>
          <w:szCs w:val="24"/>
        </w:rPr>
        <w:t>appli</w:t>
      </w:r>
      <w:proofErr w:type="spellEnd"/>
      <w:r w:rsidR="00E505FF" w:rsidRPr="00B27B72">
        <w:rPr>
          <w:rFonts w:ascii="Times New Roman" w:hAnsi="Times New Roman"/>
          <w:strike/>
          <w:sz w:val="24"/>
          <w:szCs w:val="24"/>
        </w:rPr>
        <w:t>- cable risk category, shall be deemed to meet the earth- quake rehabilitation</w:t>
      </w:r>
      <w:r w:rsidR="00E505FF" w:rsidRPr="00B27B72">
        <w:rPr>
          <w:rFonts w:ascii="Times New Roman" w:hAnsi="Times New Roman"/>
          <w:strike/>
          <w:spacing w:val="-2"/>
          <w:sz w:val="24"/>
          <w:szCs w:val="24"/>
        </w:rPr>
        <w:t xml:space="preserve"> </w:t>
      </w:r>
      <w:r w:rsidR="00E505FF" w:rsidRPr="00B27B72">
        <w:rPr>
          <w:rFonts w:ascii="Times New Roman" w:hAnsi="Times New Roman"/>
          <w:strike/>
          <w:sz w:val="24"/>
          <w:szCs w:val="24"/>
        </w:rPr>
        <w:t>requirement.</w:t>
      </w:r>
    </w:p>
    <w:p w:rsidR="00E505FF" w:rsidRPr="00B27B72" w:rsidRDefault="00E505FF" w:rsidP="00D93E68">
      <w:pPr>
        <w:widowControl w:val="0"/>
        <w:autoSpaceDE w:val="0"/>
        <w:autoSpaceDN w:val="0"/>
        <w:spacing w:before="97" w:line="228" w:lineRule="auto"/>
        <w:ind w:left="523"/>
        <w:rPr>
          <w:rFonts w:ascii="Times New Roman" w:hAnsi="Times New Roman"/>
          <w:strike/>
          <w:sz w:val="24"/>
          <w:szCs w:val="24"/>
        </w:rPr>
      </w:pPr>
      <w:proofErr w:type="gramStart"/>
      <w:r w:rsidRPr="00B27B72">
        <w:rPr>
          <w:rFonts w:ascii="Times New Roman" w:hAnsi="Times New Roman"/>
          <w:b/>
          <w:strike/>
          <w:sz w:val="24"/>
          <w:szCs w:val="24"/>
        </w:rPr>
        <w:t xml:space="preserve">[BS] </w:t>
      </w:r>
      <w:r w:rsidR="00B8360A" w:rsidRPr="00B27B72">
        <w:rPr>
          <w:rFonts w:ascii="Times New Roman" w:hAnsi="Times New Roman"/>
          <w:b/>
          <w:strike/>
          <w:sz w:val="24"/>
          <w:szCs w:val="24"/>
        </w:rPr>
        <w:t>5</w:t>
      </w:r>
      <w:r w:rsidRPr="00B27B72">
        <w:rPr>
          <w:rFonts w:ascii="Times New Roman" w:hAnsi="Times New Roman"/>
          <w:b/>
          <w:strike/>
          <w:sz w:val="24"/>
          <w:szCs w:val="24"/>
        </w:rPr>
        <w:t>04.3 Substantial str</w:t>
      </w:r>
      <w:r w:rsidR="00993381" w:rsidRPr="00B27B72">
        <w:rPr>
          <w:rFonts w:ascii="Times New Roman" w:hAnsi="Times New Roman"/>
          <w:b/>
          <w:strike/>
          <w:sz w:val="24"/>
          <w:szCs w:val="24"/>
        </w:rPr>
        <w:t xml:space="preserve">uctural damage to gravity </w:t>
      </w:r>
      <w:proofErr w:type="spellStart"/>
      <w:r w:rsidR="00993381" w:rsidRPr="00B27B72">
        <w:rPr>
          <w:rFonts w:ascii="Times New Roman" w:hAnsi="Times New Roman"/>
          <w:b/>
          <w:strike/>
          <w:sz w:val="24"/>
          <w:szCs w:val="24"/>
        </w:rPr>
        <w:t>load</w:t>
      </w:r>
      <w:r w:rsidRPr="00B27B72">
        <w:rPr>
          <w:rFonts w:ascii="Times New Roman" w:hAnsi="Times New Roman"/>
          <w:b/>
          <w:strike/>
          <w:sz w:val="24"/>
          <w:szCs w:val="24"/>
        </w:rPr>
        <w:t>carrying</w:t>
      </w:r>
      <w:proofErr w:type="spellEnd"/>
      <w:r w:rsidRPr="00B27B72">
        <w:rPr>
          <w:rFonts w:ascii="Times New Roman" w:hAnsi="Times New Roman"/>
          <w:b/>
          <w:strike/>
          <w:sz w:val="24"/>
          <w:szCs w:val="24"/>
        </w:rPr>
        <w:t xml:space="preserve"> components.</w:t>
      </w:r>
      <w:proofErr w:type="gramEnd"/>
      <w:r w:rsidRPr="00B27B72">
        <w:rPr>
          <w:rFonts w:ascii="Times New Roman" w:hAnsi="Times New Roman"/>
          <w:b/>
          <w:strike/>
          <w:sz w:val="24"/>
          <w:szCs w:val="24"/>
        </w:rPr>
        <w:t xml:space="preserve"> </w:t>
      </w:r>
      <w:r w:rsidRPr="00B27B72">
        <w:rPr>
          <w:rFonts w:ascii="Times New Roman" w:hAnsi="Times New Roman"/>
          <w:strike/>
          <w:sz w:val="24"/>
          <w:szCs w:val="24"/>
        </w:rPr>
        <w:t xml:space="preserve">Gravity load-carrying components that have sustained </w:t>
      </w:r>
      <w:r w:rsidRPr="00B27B72">
        <w:rPr>
          <w:rFonts w:ascii="Times New Roman" w:hAnsi="Times New Roman"/>
          <w:i/>
          <w:strike/>
          <w:sz w:val="24"/>
          <w:szCs w:val="24"/>
        </w:rPr>
        <w:t xml:space="preserve">substantial structural damage </w:t>
      </w:r>
      <w:r w:rsidRPr="00B27B72">
        <w:rPr>
          <w:rFonts w:ascii="Times New Roman" w:hAnsi="Times New Roman"/>
          <w:strike/>
          <w:sz w:val="24"/>
          <w:szCs w:val="24"/>
        </w:rPr>
        <w:t xml:space="preserve">shall be rehabilitated to comply with the applicable provisions of the </w:t>
      </w:r>
      <w:r w:rsidRPr="00B27B72">
        <w:rPr>
          <w:rFonts w:ascii="Times New Roman" w:hAnsi="Times New Roman"/>
          <w:i/>
          <w:strike/>
          <w:sz w:val="24"/>
          <w:szCs w:val="24"/>
        </w:rPr>
        <w:t xml:space="preserve">Florida Building Code, Building </w:t>
      </w:r>
      <w:r w:rsidRPr="00B27B72">
        <w:rPr>
          <w:rFonts w:ascii="Times New Roman" w:hAnsi="Times New Roman"/>
          <w:strike/>
          <w:sz w:val="24"/>
          <w:szCs w:val="24"/>
        </w:rPr>
        <w:t xml:space="preserve">for dead and live loads. Snow loads shall be considered if the substantial structural damage was caused by or related to snow load effects. Exist- </w:t>
      </w:r>
      <w:proofErr w:type="spellStart"/>
      <w:r w:rsidRPr="00B27B72">
        <w:rPr>
          <w:rFonts w:ascii="Times New Roman" w:hAnsi="Times New Roman"/>
          <w:strike/>
          <w:sz w:val="24"/>
          <w:szCs w:val="24"/>
        </w:rPr>
        <w:t>ing</w:t>
      </w:r>
      <w:proofErr w:type="spellEnd"/>
      <w:r w:rsidRPr="00B27B72">
        <w:rPr>
          <w:rFonts w:ascii="Times New Roman" w:hAnsi="Times New Roman"/>
          <w:strike/>
          <w:sz w:val="24"/>
          <w:szCs w:val="24"/>
        </w:rPr>
        <w:t xml:space="preserve"> gravity load-carrying structural elements shall be permit- ted to be designed for live loads approved prior to the damage. If the approved live load is less than that required</w:t>
      </w:r>
      <w:r w:rsidRPr="00B27B72">
        <w:rPr>
          <w:rFonts w:ascii="Times New Roman" w:hAnsi="Times New Roman"/>
          <w:strike/>
          <w:spacing w:val="-29"/>
          <w:sz w:val="24"/>
          <w:szCs w:val="24"/>
        </w:rPr>
        <w:t xml:space="preserve"> </w:t>
      </w:r>
      <w:r w:rsidRPr="00B27B72">
        <w:rPr>
          <w:rFonts w:ascii="Times New Roman" w:hAnsi="Times New Roman"/>
          <w:strike/>
          <w:sz w:val="24"/>
          <w:szCs w:val="24"/>
        </w:rPr>
        <w:t>by Section</w:t>
      </w:r>
      <w:r w:rsidRPr="00B27B72">
        <w:rPr>
          <w:rFonts w:ascii="Times New Roman" w:hAnsi="Times New Roman"/>
          <w:strike/>
          <w:spacing w:val="-7"/>
          <w:sz w:val="24"/>
          <w:szCs w:val="24"/>
        </w:rPr>
        <w:t xml:space="preserve"> </w:t>
      </w:r>
      <w:r w:rsidRPr="00B27B72">
        <w:rPr>
          <w:rFonts w:ascii="Times New Roman" w:hAnsi="Times New Roman"/>
          <w:strike/>
          <w:sz w:val="24"/>
          <w:szCs w:val="24"/>
        </w:rPr>
        <w:t>1607</w:t>
      </w:r>
      <w:r w:rsidRPr="00B27B72">
        <w:rPr>
          <w:rFonts w:ascii="Times New Roman" w:hAnsi="Times New Roman"/>
          <w:strike/>
          <w:spacing w:val="-7"/>
          <w:sz w:val="24"/>
          <w:szCs w:val="24"/>
        </w:rPr>
        <w:t xml:space="preserve"> </w:t>
      </w:r>
      <w:r w:rsidRPr="00B27B72">
        <w:rPr>
          <w:rFonts w:ascii="Times New Roman" w:hAnsi="Times New Roman"/>
          <w:strike/>
          <w:sz w:val="24"/>
          <w:szCs w:val="24"/>
        </w:rPr>
        <w:t>of</w:t>
      </w:r>
      <w:r w:rsidRPr="00B27B72">
        <w:rPr>
          <w:rFonts w:ascii="Times New Roman" w:hAnsi="Times New Roman"/>
          <w:strike/>
          <w:spacing w:val="-7"/>
          <w:sz w:val="24"/>
          <w:szCs w:val="24"/>
        </w:rPr>
        <w:t xml:space="preserve"> </w:t>
      </w:r>
      <w:r w:rsidRPr="00B27B72">
        <w:rPr>
          <w:rFonts w:ascii="Times New Roman" w:hAnsi="Times New Roman"/>
          <w:strike/>
          <w:sz w:val="24"/>
          <w:szCs w:val="24"/>
        </w:rPr>
        <w:t>the</w:t>
      </w:r>
      <w:r w:rsidRPr="00B27B72">
        <w:rPr>
          <w:rFonts w:ascii="Times New Roman" w:hAnsi="Times New Roman"/>
          <w:strike/>
          <w:spacing w:val="-5"/>
          <w:sz w:val="24"/>
          <w:szCs w:val="24"/>
        </w:rPr>
        <w:t xml:space="preserve"> </w:t>
      </w:r>
      <w:r w:rsidRPr="00B27B72">
        <w:rPr>
          <w:rFonts w:ascii="Times New Roman" w:hAnsi="Times New Roman"/>
          <w:i/>
          <w:strike/>
          <w:sz w:val="24"/>
          <w:szCs w:val="24"/>
        </w:rPr>
        <w:t>Florida</w:t>
      </w:r>
      <w:r w:rsidRPr="00B27B72">
        <w:rPr>
          <w:rFonts w:ascii="Times New Roman" w:hAnsi="Times New Roman"/>
          <w:i/>
          <w:strike/>
          <w:spacing w:val="-4"/>
          <w:sz w:val="24"/>
          <w:szCs w:val="24"/>
        </w:rPr>
        <w:t xml:space="preserve"> </w:t>
      </w:r>
      <w:r w:rsidRPr="00B27B72">
        <w:rPr>
          <w:rFonts w:ascii="Times New Roman" w:hAnsi="Times New Roman"/>
          <w:i/>
          <w:strike/>
          <w:sz w:val="24"/>
          <w:szCs w:val="24"/>
        </w:rPr>
        <w:t>Building</w:t>
      </w:r>
      <w:r w:rsidRPr="00B27B72">
        <w:rPr>
          <w:rFonts w:ascii="Times New Roman" w:hAnsi="Times New Roman"/>
          <w:i/>
          <w:strike/>
          <w:spacing w:val="-7"/>
          <w:sz w:val="24"/>
          <w:szCs w:val="24"/>
        </w:rPr>
        <w:t xml:space="preserve"> </w:t>
      </w:r>
      <w:r w:rsidRPr="00B27B72">
        <w:rPr>
          <w:rFonts w:ascii="Times New Roman" w:hAnsi="Times New Roman"/>
          <w:i/>
          <w:strike/>
          <w:sz w:val="24"/>
          <w:szCs w:val="24"/>
        </w:rPr>
        <w:t>Code,</w:t>
      </w:r>
      <w:r w:rsidRPr="00B27B72">
        <w:rPr>
          <w:rFonts w:ascii="Times New Roman" w:hAnsi="Times New Roman"/>
          <w:i/>
          <w:strike/>
          <w:spacing w:val="-8"/>
          <w:sz w:val="24"/>
          <w:szCs w:val="24"/>
        </w:rPr>
        <w:t xml:space="preserve"> </w:t>
      </w:r>
      <w:r w:rsidRPr="00B27B72">
        <w:rPr>
          <w:rFonts w:ascii="Times New Roman" w:hAnsi="Times New Roman"/>
          <w:i/>
          <w:strike/>
          <w:sz w:val="24"/>
          <w:szCs w:val="24"/>
        </w:rPr>
        <w:t>Building</w:t>
      </w:r>
      <w:r w:rsidRPr="00B27B72">
        <w:rPr>
          <w:rFonts w:ascii="Times New Roman" w:hAnsi="Times New Roman"/>
          <w:strike/>
          <w:sz w:val="24"/>
          <w:szCs w:val="24"/>
        </w:rPr>
        <w:t>,</w:t>
      </w:r>
      <w:r w:rsidRPr="00B27B72">
        <w:rPr>
          <w:rFonts w:ascii="Times New Roman" w:hAnsi="Times New Roman"/>
          <w:strike/>
          <w:spacing w:val="-5"/>
          <w:sz w:val="24"/>
          <w:szCs w:val="24"/>
        </w:rPr>
        <w:t xml:space="preserve"> </w:t>
      </w:r>
      <w:proofErr w:type="gramStart"/>
      <w:r w:rsidRPr="00B27B72">
        <w:rPr>
          <w:rFonts w:ascii="Times New Roman" w:hAnsi="Times New Roman"/>
          <w:strike/>
          <w:sz w:val="24"/>
          <w:szCs w:val="24"/>
        </w:rPr>
        <w:t>the</w:t>
      </w:r>
      <w:proofErr w:type="gramEnd"/>
      <w:r w:rsidRPr="00B27B72">
        <w:rPr>
          <w:rFonts w:ascii="Times New Roman" w:hAnsi="Times New Roman"/>
          <w:strike/>
          <w:spacing w:val="-5"/>
          <w:sz w:val="24"/>
          <w:szCs w:val="24"/>
        </w:rPr>
        <w:t xml:space="preserve"> </w:t>
      </w:r>
      <w:r w:rsidRPr="00B27B72">
        <w:rPr>
          <w:rFonts w:ascii="Times New Roman" w:hAnsi="Times New Roman"/>
          <w:strike/>
          <w:sz w:val="24"/>
          <w:szCs w:val="24"/>
        </w:rPr>
        <w:t>area designed</w:t>
      </w:r>
      <w:r w:rsidRPr="00B27B72">
        <w:rPr>
          <w:rFonts w:ascii="Times New Roman" w:hAnsi="Times New Roman"/>
          <w:strike/>
          <w:spacing w:val="-7"/>
          <w:sz w:val="24"/>
          <w:szCs w:val="24"/>
        </w:rPr>
        <w:t xml:space="preserve"> </w:t>
      </w:r>
      <w:r w:rsidRPr="00B27B72">
        <w:rPr>
          <w:rFonts w:ascii="Times New Roman" w:hAnsi="Times New Roman"/>
          <w:strike/>
          <w:sz w:val="24"/>
          <w:szCs w:val="24"/>
        </w:rPr>
        <w:t>for</w:t>
      </w:r>
      <w:r w:rsidRPr="00B27B72">
        <w:rPr>
          <w:rFonts w:ascii="Times New Roman" w:hAnsi="Times New Roman"/>
          <w:strike/>
          <w:spacing w:val="-7"/>
          <w:sz w:val="24"/>
          <w:szCs w:val="24"/>
        </w:rPr>
        <w:t xml:space="preserve"> </w:t>
      </w:r>
      <w:r w:rsidRPr="00B27B72">
        <w:rPr>
          <w:rFonts w:ascii="Times New Roman" w:hAnsi="Times New Roman"/>
          <w:strike/>
          <w:sz w:val="24"/>
          <w:szCs w:val="24"/>
        </w:rPr>
        <w:t>the</w:t>
      </w:r>
      <w:r w:rsidRPr="00B27B72">
        <w:rPr>
          <w:rFonts w:ascii="Times New Roman" w:hAnsi="Times New Roman"/>
          <w:strike/>
          <w:spacing w:val="-8"/>
          <w:sz w:val="24"/>
          <w:szCs w:val="24"/>
        </w:rPr>
        <w:t xml:space="preserve"> </w:t>
      </w:r>
      <w:r w:rsidRPr="00B27B72">
        <w:rPr>
          <w:rFonts w:ascii="Times New Roman" w:hAnsi="Times New Roman"/>
          <w:strike/>
          <w:sz w:val="24"/>
          <w:szCs w:val="24"/>
        </w:rPr>
        <w:t>nonconforming</w:t>
      </w:r>
      <w:r w:rsidRPr="00B27B72">
        <w:rPr>
          <w:rFonts w:ascii="Times New Roman" w:hAnsi="Times New Roman"/>
          <w:strike/>
          <w:spacing w:val="-9"/>
          <w:sz w:val="24"/>
          <w:szCs w:val="24"/>
        </w:rPr>
        <w:t xml:space="preserve"> </w:t>
      </w:r>
      <w:r w:rsidRPr="00B27B72">
        <w:rPr>
          <w:rFonts w:ascii="Times New Roman" w:hAnsi="Times New Roman"/>
          <w:strike/>
          <w:sz w:val="24"/>
          <w:szCs w:val="24"/>
        </w:rPr>
        <w:t>live</w:t>
      </w:r>
      <w:r w:rsidRPr="00B27B72">
        <w:rPr>
          <w:rFonts w:ascii="Times New Roman" w:hAnsi="Times New Roman"/>
          <w:strike/>
          <w:spacing w:val="-8"/>
          <w:sz w:val="24"/>
          <w:szCs w:val="24"/>
        </w:rPr>
        <w:t xml:space="preserve"> </w:t>
      </w:r>
      <w:r w:rsidRPr="00B27B72">
        <w:rPr>
          <w:rFonts w:ascii="Times New Roman" w:hAnsi="Times New Roman"/>
          <w:strike/>
          <w:sz w:val="24"/>
          <w:szCs w:val="24"/>
        </w:rPr>
        <w:t>load</w:t>
      </w:r>
      <w:r w:rsidRPr="00B27B72">
        <w:rPr>
          <w:rFonts w:ascii="Times New Roman" w:hAnsi="Times New Roman"/>
          <w:strike/>
          <w:spacing w:val="-7"/>
          <w:sz w:val="24"/>
          <w:szCs w:val="24"/>
        </w:rPr>
        <w:t xml:space="preserve"> </w:t>
      </w:r>
      <w:r w:rsidRPr="00B27B72">
        <w:rPr>
          <w:rFonts w:ascii="Times New Roman" w:hAnsi="Times New Roman"/>
          <w:strike/>
          <w:sz w:val="24"/>
          <w:szCs w:val="24"/>
        </w:rPr>
        <w:t>shall</w:t>
      </w:r>
      <w:r w:rsidRPr="00B27B72">
        <w:rPr>
          <w:rFonts w:ascii="Times New Roman" w:hAnsi="Times New Roman"/>
          <w:strike/>
          <w:spacing w:val="-8"/>
          <w:sz w:val="24"/>
          <w:szCs w:val="24"/>
        </w:rPr>
        <w:t xml:space="preserve"> </w:t>
      </w:r>
      <w:r w:rsidRPr="00B27B72">
        <w:rPr>
          <w:rFonts w:ascii="Times New Roman" w:hAnsi="Times New Roman"/>
          <w:strike/>
          <w:sz w:val="24"/>
          <w:szCs w:val="24"/>
        </w:rPr>
        <w:t>be</w:t>
      </w:r>
      <w:r w:rsidRPr="00B27B72">
        <w:rPr>
          <w:rFonts w:ascii="Times New Roman" w:hAnsi="Times New Roman"/>
          <w:strike/>
          <w:spacing w:val="-8"/>
          <w:sz w:val="24"/>
          <w:szCs w:val="24"/>
        </w:rPr>
        <w:t xml:space="preserve"> </w:t>
      </w:r>
      <w:r w:rsidRPr="00B27B72">
        <w:rPr>
          <w:rFonts w:ascii="Times New Roman" w:hAnsi="Times New Roman"/>
          <w:strike/>
          <w:sz w:val="24"/>
          <w:szCs w:val="24"/>
        </w:rPr>
        <w:t>posted</w:t>
      </w:r>
      <w:r w:rsidRPr="00B27B72">
        <w:rPr>
          <w:rFonts w:ascii="Times New Roman" w:hAnsi="Times New Roman"/>
          <w:strike/>
          <w:spacing w:val="-9"/>
          <w:sz w:val="24"/>
          <w:szCs w:val="24"/>
        </w:rPr>
        <w:t xml:space="preserve"> </w:t>
      </w:r>
      <w:r w:rsidRPr="00B27B72">
        <w:rPr>
          <w:rFonts w:ascii="Times New Roman" w:hAnsi="Times New Roman"/>
          <w:strike/>
          <w:sz w:val="24"/>
          <w:szCs w:val="24"/>
        </w:rPr>
        <w:t xml:space="preserve">with placards of </w:t>
      </w:r>
      <w:r w:rsidRPr="00B27B72">
        <w:rPr>
          <w:rFonts w:ascii="Times New Roman" w:hAnsi="Times New Roman"/>
          <w:i/>
          <w:strike/>
          <w:sz w:val="24"/>
          <w:szCs w:val="24"/>
        </w:rPr>
        <w:t xml:space="preserve">approved </w:t>
      </w:r>
      <w:r w:rsidRPr="00B27B72">
        <w:rPr>
          <w:rFonts w:ascii="Times New Roman" w:hAnsi="Times New Roman"/>
          <w:strike/>
          <w:sz w:val="24"/>
          <w:szCs w:val="24"/>
        </w:rPr>
        <w:t xml:space="preserve">design indicating the </w:t>
      </w:r>
      <w:r w:rsidRPr="00B27B72">
        <w:rPr>
          <w:rFonts w:ascii="Times New Roman" w:hAnsi="Times New Roman"/>
          <w:i/>
          <w:strike/>
          <w:sz w:val="24"/>
          <w:szCs w:val="24"/>
        </w:rPr>
        <w:t xml:space="preserve">approved </w:t>
      </w:r>
      <w:r w:rsidRPr="00B27B72">
        <w:rPr>
          <w:rFonts w:ascii="Times New Roman" w:hAnsi="Times New Roman"/>
          <w:strike/>
          <w:sz w:val="24"/>
          <w:szCs w:val="24"/>
        </w:rPr>
        <w:t xml:space="preserve">live load. </w:t>
      </w:r>
      <w:proofErr w:type="spellStart"/>
      <w:r w:rsidRPr="00B27B72">
        <w:rPr>
          <w:rFonts w:ascii="Times New Roman" w:hAnsi="Times New Roman"/>
          <w:strike/>
          <w:sz w:val="24"/>
          <w:szCs w:val="24"/>
        </w:rPr>
        <w:t>Nondamaged</w:t>
      </w:r>
      <w:proofErr w:type="spellEnd"/>
      <w:r w:rsidRPr="00B27B72">
        <w:rPr>
          <w:rFonts w:ascii="Times New Roman" w:hAnsi="Times New Roman"/>
          <w:strike/>
          <w:sz w:val="24"/>
          <w:szCs w:val="24"/>
        </w:rPr>
        <w:t xml:space="preserve"> gravity load-carrying components that receive </w:t>
      </w:r>
      <w:proofErr w:type="gramStart"/>
      <w:r w:rsidRPr="00B27B72">
        <w:rPr>
          <w:rFonts w:ascii="Times New Roman" w:hAnsi="Times New Roman"/>
          <w:strike/>
          <w:sz w:val="24"/>
          <w:szCs w:val="24"/>
        </w:rPr>
        <w:t>dead,</w:t>
      </w:r>
      <w:proofErr w:type="gramEnd"/>
      <w:r w:rsidRPr="00B27B72">
        <w:rPr>
          <w:rFonts w:ascii="Times New Roman" w:hAnsi="Times New Roman"/>
          <w:strike/>
          <w:sz w:val="24"/>
          <w:szCs w:val="24"/>
        </w:rPr>
        <w:t xml:space="preserve"> live or snow </w:t>
      </w:r>
      <w:r w:rsidR="00993381" w:rsidRPr="00B27B72">
        <w:rPr>
          <w:rFonts w:ascii="Times New Roman" w:hAnsi="Times New Roman"/>
          <w:strike/>
          <w:sz w:val="24"/>
          <w:szCs w:val="24"/>
        </w:rPr>
        <w:t>loads from rehabilitated compo</w:t>
      </w:r>
      <w:r w:rsidRPr="00B27B72">
        <w:rPr>
          <w:rFonts w:ascii="Times New Roman" w:hAnsi="Times New Roman"/>
          <w:strike/>
          <w:sz w:val="24"/>
          <w:szCs w:val="24"/>
        </w:rPr>
        <w:t>nents</w:t>
      </w:r>
      <w:r w:rsidRPr="00B27B72">
        <w:rPr>
          <w:rFonts w:ascii="Times New Roman" w:hAnsi="Times New Roman"/>
          <w:strike/>
          <w:spacing w:val="-7"/>
          <w:sz w:val="24"/>
          <w:szCs w:val="24"/>
        </w:rPr>
        <w:t xml:space="preserve"> </w:t>
      </w:r>
      <w:r w:rsidRPr="00B27B72">
        <w:rPr>
          <w:rFonts w:ascii="Times New Roman" w:hAnsi="Times New Roman"/>
          <w:strike/>
          <w:sz w:val="24"/>
          <w:szCs w:val="24"/>
        </w:rPr>
        <w:t>shall</w:t>
      </w:r>
      <w:r w:rsidRPr="00B27B72">
        <w:rPr>
          <w:rFonts w:ascii="Times New Roman" w:hAnsi="Times New Roman"/>
          <w:strike/>
          <w:spacing w:val="-6"/>
          <w:sz w:val="24"/>
          <w:szCs w:val="24"/>
        </w:rPr>
        <w:t xml:space="preserve"> </w:t>
      </w:r>
      <w:r w:rsidRPr="00B27B72">
        <w:rPr>
          <w:rFonts w:ascii="Times New Roman" w:hAnsi="Times New Roman"/>
          <w:strike/>
          <w:sz w:val="24"/>
          <w:szCs w:val="24"/>
        </w:rPr>
        <w:t>also</w:t>
      </w:r>
      <w:r w:rsidRPr="00B27B72">
        <w:rPr>
          <w:rFonts w:ascii="Times New Roman" w:hAnsi="Times New Roman"/>
          <w:strike/>
          <w:spacing w:val="-4"/>
          <w:sz w:val="24"/>
          <w:szCs w:val="24"/>
        </w:rPr>
        <w:t xml:space="preserve"> </w:t>
      </w:r>
      <w:r w:rsidRPr="00B27B72">
        <w:rPr>
          <w:rFonts w:ascii="Times New Roman" w:hAnsi="Times New Roman"/>
          <w:strike/>
          <w:sz w:val="24"/>
          <w:szCs w:val="24"/>
        </w:rPr>
        <w:t>be</w:t>
      </w:r>
      <w:r w:rsidRPr="00B27B72">
        <w:rPr>
          <w:rFonts w:ascii="Times New Roman" w:hAnsi="Times New Roman"/>
          <w:strike/>
          <w:spacing w:val="-5"/>
          <w:sz w:val="24"/>
          <w:szCs w:val="24"/>
        </w:rPr>
        <w:t xml:space="preserve"> </w:t>
      </w:r>
      <w:r w:rsidRPr="00B27B72">
        <w:rPr>
          <w:rFonts w:ascii="Times New Roman" w:hAnsi="Times New Roman"/>
          <w:strike/>
          <w:sz w:val="24"/>
          <w:szCs w:val="24"/>
        </w:rPr>
        <w:t>rehabilitated</w:t>
      </w:r>
      <w:r w:rsidRPr="00B27B72">
        <w:rPr>
          <w:rFonts w:ascii="Times New Roman" w:hAnsi="Times New Roman"/>
          <w:strike/>
          <w:spacing w:val="-4"/>
          <w:sz w:val="24"/>
          <w:szCs w:val="24"/>
        </w:rPr>
        <w:t xml:space="preserve"> </w:t>
      </w:r>
      <w:r w:rsidRPr="00B27B72">
        <w:rPr>
          <w:rFonts w:ascii="Times New Roman" w:hAnsi="Times New Roman"/>
          <w:strike/>
          <w:sz w:val="24"/>
          <w:szCs w:val="24"/>
        </w:rPr>
        <w:t>or</w:t>
      </w:r>
      <w:r w:rsidRPr="00B27B72">
        <w:rPr>
          <w:rFonts w:ascii="Times New Roman" w:hAnsi="Times New Roman"/>
          <w:strike/>
          <w:spacing w:val="-5"/>
          <w:sz w:val="24"/>
          <w:szCs w:val="24"/>
        </w:rPr>
        <w:t xml:space="preserve"> </w:t>
      </w:r>
      <w:r w:rsidRPr="00B27B72">
        <w:rPr>
          <w:rFonts w:ascii="Times New Roman" w:hAnsi="Times New Roman"/>
          <w:strike/>
          <w:sz w:val="24"/>
          <w:szCs w:val="24"/>
        </w:rPr>
        <w:t>shown</w:t>
      </w:r>
      <w:r w:rsidRPr="00B27B72">
        <w:rPr>
          <w:rFonts w:ascii="Times New Roman" w:hAnsi="Times New Roman"/>
          <w:strike/>
          <w:spacing w:val="-7"/>
          <w:sz w:val="24"/>
          <w:szCs w:val="24"/>
        </w:rPr>
        <w:t xml:space="preserve"> </w:t>
      </w:r>
      <w:r w:rsidRPr="00B27B72">
        <w:rPr>
          <w:rFonts w:ascii="Times New Roman" w:hAnsi="Times New Roman"/>
          <w:strike/>
          <w:sz w:val="24"/>
          <w:szCs w:val="24"/>
        </w:rPr>
        <w:t>to</w:t>
      </w:r>
      <w:r w:rsidRPr="00B27B72">
        <w:rPr>
          <w:rFonts w:ascii="Times New Roman" w:hAnsi="Times New Roman"/>
          <w:strike/>
          <w:spacing w:val="-7"/>
          <w:sz w:val="24"/>
          <w:szCs w:val="24"/>
        </w:rPr>
        <w:t xml:space="preserve"> </w:t>
      </w:r>
      <w:r w:rsidRPr="00B27B72">
        <w:rPr>
          <w:rFonts w:ascii="Times New Roman" w:hAnsi="Times New Roman"/>
          <w:strike/>
          <w:sz w:val="24"/>
          <w:szCs w:val="24"/>
        </w:rPr>
        <w:t>have</w:t>
      </w:r>
      <w:r w:rsidRPr="00B27B72">
        <w:rPr>
          <w:rFonts w:ascii="Times New Roman" w:hAnsi="Times New Roman"/>
          <w:strike/>
          <w:spacing w:val="-5"/>
          <w:sz w:val="24"/>
          <w:szCs w:val="24"/>
        </w:rPr>
        <w:t xml:space="preserve"> </w:t>
      </w:r>
      <w:r w:rsidRPr="00B27B72">
        <w:rPr>
          <w:rFonts w:ascii="Times New Roman" w:hAnsi="Times New Roman"/>
          <w:strike/>
          <w:sz w:val="24"/>
          <w:szCs w:val="24"/>
        </w:rPr>
        <w:t>the</w:t>
      </w:r>
      <w:r w:rsidRPr="00B27B72">
        <w:rPr>
          <w:rFonts w:ascii="Times New Roman" w:hAnsi="Times New Roman"/>
          <w:strike/>
          <w:spacing w:val="-5"/>
          <w:sz w:val="24"/>
          <w:szCs w:val="24"/>
        </w:rPr>
        <w:t xml:space="preserve"> </w:t>
      </w:r>
      <w:r w:rsidRPr="00B27B72">
        <w:rPr>
          <w:rFonts w:ascii="Times New Roman" w:hAnsi="Times New Roman"/>
          <w:strike/>
          <w:sz w:val="24"/>
          <w:szCs w:val="24"/>
        </w:rPr>
        <w:t xml:space="preserve">capacity to carry the design loads of the </w:t>
      </w:r>
      <w:r w:rsidRPr="00B27B72">
        <w:rPr>
          <w:rFonts w:ascii="Times New Roman" w:hAnsi="Times New Roman"/>
          <w:i/>
          <w:strike/>
          <w:sz w:val="24"/>
          <w:szCs w:val="24"/>
        </w:rPr>
        <w:t xml:space="preserve">rehabilitation </w:t>
      </w:r>
      <w:r w:rsidRPr="00B27B72">
        <w:rPr>
          <w:rFonts w:ascii="Times New Roman" w:hAnsi="Times New Roman"/>
          <w:strike/>
          <w:sz w:val="24"/>
          <w:szCs w:val="24"/>
        </w:rPr>
        <w:t>design. New structural members and connect</w:t>
      </w:r>
      <w:r w:rsidR="00993381" w:rsidRPr="00B27B72">
        <w:rPr>
          <w:rFonts w:ascii="Times New Roman" w:hAnsi="Times New Roman"/>
          <w:strike/>
          <w:sz w:val="24"/>
          <w:szCs w:val="24"/>
        </w:rPr>
        <w:t>ions required by this rehabili</w:t>
      </w:r>
      <w:r w:rsidRPr="00B27B72">
        <w:rPr>
          <w:rFonts w:ascii="Times New Roman" w:hAnsi="Times New Roman"/>
          <w:strike/>
          <w:sz w:val="24"/>
          <w:szCs w:val="24"/>
        </w:rPr>
        <w:t>tation</w:t>
      </w:r>
      <w:r w:rsidRPr="00B27B72">
        <w:rPr>
          <w:rFonts w:ascii="Times New Roman" w:hAnsi="Times New Roman"/>
          <w:strike/>
          <w:spacing w:val="-8"/>
          <w:sz w:val="24"/>
          <w:szCs w:val="24"/>
        </w:rPr>
        <w:t xml:space="preserve"> </w:t>
      </w:r>
      <w:r w:rsidRPr="00B27B72">
        <w:rPr>
          <w:rFonts w:ascii="Times New Roman" w:hAnsi="Times New Roman"/>
          <w:strike/>
          <w:sz w:val="24"/>
          <w:szCs w:val="24"/>
        </w:rPr>
        <w:t>design</w:t>
      </w:r>
      <w:r w:rsidRPr="00B27B72">
        <w:rPr>
          <w:rFonts w:ascii="Times New Roman" w:hAnsi="Times New Roman"/>
          <w:strike/>
          <w:spacing w:val="-8"/>
          <w:sz w:val="24"/>
          <w:szCs w:val="24"/>
        </w:rPr>
        <w:t xml:space="preserve"> </w:t>
      </w:r>
      <w:r w:rsidRPr="00B27B72">
        <w:rPr>
          <w:rFonts w:ascii="Times New Roman" w:hAnsi="Times New Roman"/>
          <w:strike/>
          <w:sz w:val="24"/>
          <w:szCs w:val="24"/>
        </w:rPr>
        <w:t>shall</w:t>
      </w:r>
      <w:r w:rsidRPr="00B27B72">
        <w:rPr>
          <w:rFonts w:ascii="Times New Roman" w:hAnsi="Times New Roman"/>
          <w:strike/>
          <w:spacing w:val="-7"/>
          <w:sz w:val="24"/>
          <w:szCs w:val="24"/>
        </w:rPr>
        <w:t xml:space="preserve"> </w:t>
      </w:r>
      <w:r w:rsidRPr="00B27B72">
        <w:rPr>
          <w:rFonts w:ascii="Times New Roman" w:hAnsi="Times New Roman"/>
          <w:strike/>
          <w:sz w:val="24"/>
          <w:szCs w:val="24"/>
        </w:rPr>
        <w:t>comply</w:t>
      </w:r>
      <w:r w:rsidRPr="00B27B72">
        <w:rPr>
          <w:rFonts w:ascii="Times New Roman" w:hAnsi="Times New Roman"/>
          <w:strike/>
          <w:spacing w:val="-8"/>
          <w:sz w:val="24"/>
          <w:szCs w:val="24"/>
        </w:rPr>
        <w:t xml:space="preserve"> </w:t>
      </w:r>
      <w:r w:rsidRPr="00B27B72">
        <w:rPr>
          <w:rFonts w:ascii="Times New Roman" w:hAnsi="Times New Roman"/>
          <w:strike/>
          <w:sz w:val="24"/>
          <w:szCs w:val="24"/>
        </w:rPr>
        <w:t>with</w:t>
      </w:r>
      <w:r w:rsidRPr="00B27B72">
        <w:rPr>
          <w:rFonts w:ascii="Times New Roman" w:hAnsi="Times New Roman"/>
          <w:strike/>
          <w:spacing w:val="-8"/>
          <w:sz w:val="24"/>
          <w:szCs w:val="24"/>
        </w:rPr>
        <w:t xml:space="preserve"> </w:t>
      </w:r>
      <w:r w:rsidRPr="00B27B72">
        <w:rPr>
          <w:rFonts w:ascii="Times New Roman" w:hAnsi="Times New Roman"/>
          <w:strike/>
          <w:sz w:val="24"/>
          <w:szCs w:val="24"/>
        </w:rPr>
        <w:t>the</w:t>
      </w:r>
      <w:r w:rsidRPr="00B27B72">
        <w:rPr>
          <w:rFonts w:ascii="Times New Roman" w:hAnsi="Times New Roman"/>
          <w:strike/>
          <w:spacing w:val="-9"/>
          <w:sz w:val="24"/>
          <w:szCs w:val="24"/>
        </w:rPr>
        <w:t xml:space="preserve"> </w:t>
      </w:r>
      <w:r w:rsidRPr="00B27B72">
        <w:rPr>
          <w:rFonts w:ascii="Times New Roman" w:hAnsi="Times New Roman"/>
          <w:strike/>
          <w:sz w:val="24"/>
          <w:szCs w:val="24"/>
        </w:rPr>
        <w:t>detailing</w:t>
      </w:r>
      <w:r w:rsidRPr="00B27B72">
        <w:rPr>
          <w:rFonts w:ascii="Times New Roman" w:hAnsi="Times New Roman"/>
          <w:strike/>
          <w:spacing w:val="-8"/>
          <w:sz w:val="24"/>
          <w:szCs w:val="24"/>
        </w:rPr>
        <w:t xml:space="preserve"> </w:t>
      </w:r>
      <w:r w:rsidRPr="00B27B72">
        <w:rPr>
          <w:rFonts w:ascii="Times New Roman" w:hAnsi="Times New Roman"/>
          <w:strike/>
          <w:sz w:val="24"/>
          <w:szCs w:val="24"/>
        </w:rPr>
        <w:t>provisions</w:t>
      </w:r>
      <w:r w:rsidRPr="00B27B72">
        <w:rPr>
          <w:rFonts w:ascii="Times New Roman" w:hAnsi="Times New Roman"/>
          <w:strike/>
          <w:spacing w:val="-7"/>
          <w:sz w:val="24"/>
          <w:szCs w:val="24"/>
        </w:rPr>
        <w:t xml:space="preserve"> </w:t>
      </w:r>
      <w:r w:rsidRPr="00B27B72">
        <w:rPr>
          <w:rFonts w:ascii="Times New Roman" w:hAnsi="Times New Roman"/>
          <w:strike/>
          <w:sz w:val="24"/>
          <w:szCs w:val="24"/>
        </w:rPr>
        <w:t>of</w:t>
      </w:r>
      <w:r w:rsidRPr="00B27B72">
        <w:rPr>
          <w:rFonts w:ascii="Times New Roman" w:hAnsi="Times New Roman"/>
          <w:strike/>
          <w:spacing w:val="-6"/>
          <w:sz w:val="24"/>
          <w:szCs w:val="24"/>
        </w:rPr>
        <w:t xml:space="preserve"> </w:t>
      </w:r>
      <w:r w:rsidRPr="00B27B72">
        <w:rPr>
          <w:rFonts w:ascii="Times New Roman" w:hAnsi="Times New Roman"/>
          <w:strike/>
          <w:sz w:val="24"/>
          <w:szCs w:val="24"/>
        </w:rPr>
        <w:t xml:space="preserve">the </w:t>
      </w:r>
      <w:r w:rsidRPr="00B27B72">
        <w:rPr>
          <w:rFonts w:ascii="Times New Roman" w:hAnsi="Times New Roman"/>
          <w:i/>
          <w:strike/>
          <w:sz w:val="24"/>
          <w:szCs w:val="24"/>
        </w:rPr>
        <w:t xml:space="preserve">Florida Building Code, Building </w:t>
      </w:r>
      <w:r w:rsidRPr="00B27B72">
        <w:rPr>
          <w:rFonts w:ascii="Times New Roman" w:hAnsi="Times New Roman"/>
          <w:strike/>
          <w:sz w:val="24"/>
          <w:szCs w:val="24"/>
        </w:rPr>
        <w:t>for new buildings of similar structure, purpose and</w:t>
      </w:r>
      <w:r w:rsidRPr="00B27B72">
        <w:rPr>
          <w:rFonts w:ascii="Times New Roman" w:hAnsi="Times New Roman"/>
          <w:strike/>
          <w:spacing w:val="-1"/>
          <w:sz w:val="24"/>
          <w:szCs w:val="24"/>
        </w:rPr>
        <w:t xml:space="preserve"> </w:t>
      </w:r>
      <w:r w:rsidRPr="00B27B72">
        <w:rPr>
          <w:rFonts w:ascii="Times New Roman" w:hAnsi="Times New Roman"/>
          <w:strike/>
          <w:sz w:val="24"/>
          <w:szCs w:val="24"/>
        </w:rPr>
        <w:t>location.</w:t>
      </w:r>
    </w:p>
    <w:p w:rsidR="00E505FF" w:rsidRPr="00B27B72" w:rsidRDefault="00E505FF" w:rsidP="00D93E68">
      <w:pPr>
        <w:widowControl w:val="0"/>
        <w:autoSpaceDE w:val="0"/>
        <w:autoSpaceDN w:val="0"/>
        <w:spacing w:before="115" w:line="228" w:lineRule="auto"/>
        <w:ind w:left="763" w:right="1"/>
        <w:rPr>
          <w:rFonts w:ascii="Times New Roman" w:hAnsi="Times New Roman"/>
          <w:strike/>
          <w:sz w:val="24"/>
          <w:szCs w:val="24"/>
        </w:rPr>
      </w:pPr>
      <w:proofErr w:type="gramStart"/>
      <w:r w:rsidRPr="00B27B72">
        <w:rPr>
          <w:rFonts w:ascii="Times New Roman" w:hAnsi="Times New Roman"/>
          <w:b/>
          <w:strike/>
          <w:sz w:val="24"/>
          <w:szCs w:val="24"/>
        </w:rPr>
        <w:t xml:space="preserve">[BS] </w:t>
      </w:r>
      <w:r w:rsidR="00B8360A" w:rsidRPr="00B27B72">
        <w:rPr>
          <w:rFonts w:ascii="Times New Roman" w:hAnsi="Times New Roman"/>
          <w:b/>
          <w:strike/>
          <w:sz w:val="24"/>
          <w:szCs w:val="24"/>
        </w:rPr>
        <w:t>5</w:t>
      </w:r>
      <w:r w:rsidRPr="00B27B72">
        <w:rPr>
          <w:rFonts w:ascii="Times New Roman" w:hAnsi="Times New Roman"/>
          <w:b/>
          <w:strike/>
          <w:sz w:val="24"/>
          <w:szCs w:val="24"/>
        </w:rPr>
        <w:t>04.3.1 Lateral force-resisting elements.</w:t>
      </w:r>
      <w:proofErr w:type="gramEnd"/>
      <w:r w:rsidRPr="00B27B72">
        <w:rPr>
          <w:rFonts w:ascii="Times New Roman" w:hAnsi="Times New Roman"/>
          <w:b/>
          <w:strike/>
          <w:sz w:val="24"/>
          <w:szCs w:val="24"/>
        </w:rPr>
        <w:t xml:space="preserve"> </w:t>
      </w:r>
      <w:r w:rsidRPr="00B27B72">
        <w:rPr>
          <w:rFonts w:ascii="Times New Roman" w:hAnsi="Times New Roman"/>
          <w:strike/>
          <w:sz w:val="24"/>
          <w:szCs w:val="24"/>
        </w:rPr>
        <w:t>Regard- less of the level of damage t</w:t>
      </w:r>
      <w:r w:rsidR="00993381" w:rsidRPr="00B27B72">
        <w:rPr>
          <w:rFonts w:ascii="Times New Roman" w:hAnsi="Times New Roman"/>
          <w:strike/>
          <w:sz w:val="24"/>
          <w:szCs w:val="24"/>
        </w:rPr>
        <w:t>o vertical elements of the lat</w:t>
      </w:r>
      <w:r w:rsidRPr="00B27B72">
        <w:rPr>
          <w:rFonts w:ascii="Times New Roman" w:hAnsi="Times New Roman"/>
          <w:strike/>
          <w:sz w:val="24"/>
          <w:szCs w:val="24"/>
        </w:rPr>
        <w:t xml:space="preserve">eral force-resisting system, if </w:t>
      </w:r>
      <w:r w:rsidRPr="00B27B72">
        <w:rPr>
          <w:rFonts w:ascii="Times New Roman" w:hAnsi="Times New Roman"/>
          <w:i/>
          <w:strike/>
          <w:sz w:val="24"/>
          <w:szCs w:val="24"/>
        </w:rPr>
        <w:t xml:space="preserve">substantial structural damage </w:t>
      </w:r>
      <w:r w:rsidRPr="00B27B72">
        <w:rPr>
          <w:rFonts w:ascii="Times New Roman" w:hAnsi="Times New Roman"/>
          <w:strike/>
          <w:sz w:val="24"/>
          <w:szCs w:val="24"/>
        </w:rPr>
        <w:t>to gravity load-carrying components was caused primarily by wind or earthquake effects, then the building shall be evalua</w:t>
      </w:r>
      <w:r w:rsidR="00993381" w:rsidRPr="00B27B72">
        <w:rPr>
          <w:rFonts w:ascii="Times New Roman" w:hAnsi="Times New Roman"/>
          <w:strike/>
          <w:sz w:val="24"/>
          <w:szCs w:val="24"/>
        </w:rPr>
        <w:t>ted in accordance with Section 5</w:t>
      </w:r>
      <w:r w:rsidRPr="00B27B72">
        <w:rPr>
          <w:rFonts w:ascii="Times New Roman" w:hAnsi="Times New Roman"/>
          <w:strike/>
          <w:sz w:val="24"/>
          <w:szCs w:val="24"/>
        </w:rPr>
        <w:t>04.2.1 and, if noncompliant, rehabilita</w:t>
      </w:r>
      <w:r w:rsidR="00993381" w:rsidRPr="00B27B72">
        <w:rPr>
          <w:rFonts w:ascii="Times New Roman" w:hAnsi="Times New Roman"/>
          <w:strike/>
          <w:sz w:val="24"/>
          <w:szCs w:val="24"/>
        </w:rPr>
        <w:t>ted in accordance with Section 5</w:t>
      </w:r>
      <w:r w:rsidRPr="00B27B72">
        <w:rPr>
          <w:rFonts w:ascii="Times New Roman" w:hAnsi="Times New Roman"/>
          <w:strike/>
          <w:sz w:val="24"/>
          <w:szCs w:val="24"/>
        </w:rPr>
        <w:t>04.2.3.</w:t>
      </w:r>
    </w:p>
    <w:p w:rsidR="00E505FF" w:rsidRPr="00B27B72" w:rsidRDefault="00E505FF" w:rsidP="00D93E68">
      <w:pPr>
        <w:widowControl w:val="0"/>
        <w:autoSpaceDE w:val="0"/>
        <w:autoSpaceDN w:val="0"/>
        <w:spacing w:before="90"/>
        <w:ind w:left="1004"/>
        <w:outlineLvl w:val="0"/>
        <w:rPr>
          <w:rFonts w:ascii="Times New Roman" w:eastAsia="Arial" w:cs="Arial"/>
          <w:b/>
          <w:bCs/>
          <w:strike/>
          <w:sz w:val="24"/>
          <w:szCs w:val="24"/>
        </w:rPr>
      </w:pPr>
      <w:r w:rsidRPr="00B27B72">
        <w:rPr>
          <w:rFonts w:ascii="Times New Roman" w:eastAsia="Arial" w:cs="Arial"/>
          <w:b/>
          <w:bCs/>
          <w:strike/>
          <w:sz w:val="24"/>
          <w:szCs w:val="24"/>
        </w:rPr>
        <w:t>Exceptions:</w:t>
      </w:r>
    </w:p>
    <w:p w:rsidR="00E505FF" w:rsidRPr="00B27B72" w:rsidRDefault="00E505FF" w:rsidP="00D93E68">
      <w:pPr>
        <w:widowControl w:val="0"/>
        <w:tabs>
          <w:tab w:val="left" w:pos="1485"/>
        </w:tabs>
        <w:autoSpaceDE w:val="0"/>
        <w:autoSpaceDN w:val="0"/>
        <w:spacing w:before="89" w:line="228" w:lineRule="auto"/>
        <w:ind w:left="1484" w:right="1" w:hanging="240"/>
        <w:rPr>
          <w:rFonts w:ascii="Times New Roman" w:hAnsi="Times New Roman"/>
          <w:strike/>
          <w:sz w:val="24"/>
          <w:szCs w:val="24"/>
        </w:rPr>
      </w:pPr>
      <w:r w:rsidRPr="00B27B72">
        <w:rPr>
          <w:rFonts w:ascii="Times New Roman" w:hAnsi="Times New Roman"/>
          <w:strike/>
          <w:spacing w:val="-2"/>
          <w:w w:val="99"/>
          <w:sz w:val="24"/>
          <w:szCs w:val="24"/>
        </w:rPr>
        <w:t>1.</w:t>
      </w:r>
      <w:r w:rsidRPr="00B27B72">
        <w:rPr>
          <w:rFonts w:ascii="Times New Roman" w:hAnsi="Times New Roman"/>
          <w:strike/>
          <w:spacing w:val="-2"/>
          <w:w w:val="99"/>
          <w:sz w:val="24"/>
          <w:szCs w:val="24"/>
        </w:rPr>
        <w:tab/>
      </w:r>
      <w:r w:rsidRPr="00B27B72">
        <w:rPr>
          <w:rFonts w:ascii="Times New Roman" w:hAnsi="Times New Roman"/>
          <w:strike/>
          <w:sz w:val="24"/>
          <w:szCs w:val="24"/>
        </w:rPr>
        <w:t>One- and two-fam</w:t>
      </w:r>
      <w:r w:rsidR="00993381" w:rsidRPr="00B27B72">
        <w:rPr>
          <w:rFonts w:ascii="Times New Roman" w:hAnsi="Times New Roman"/>
          <w:strike/>
          <w:sz w:val="24"/>
          <w:szCs w:val="24"/>
        </w:rPr>
        <w:t>ily dwellings need not be eval</w:t>
      </w:r>
      <w:r w:rsidRPr="00B27B72">
        <w:rPr>
          <w:rFonts w:ascii="Times New Roman" w:hAnsi="Times New Roman"/>
          <w:strike/>
          <w:sz w:val="24"/>
          <w:szCs w:val="24"/>
        </w:rPr>
        <w:t>uated or rehabilitated for load combinations that include earthquake</w:t>
      </w:r>
      <w:r w:rsidRPr="00B27B72">
        <w:rPr>
          <w:rFonts w:ascii="Times New Roman" w:hAnsi="Times New Roman"/>
          <w:strike/>
          <w:spacing w:val="-1"/>
          <w:sz w:val="24"/>
          <w:szCs w:val="24"/>
        </w:rPr>
        <w:t xml:space="preserve"> </w:t>
      </w:r>
      <w:r w:rsidRPr="00B27B72">
        <w:rPr>
          <w:rFonts w:ascii="Times New Roman" w:hAnsi="Times New Roman"/>
          <w:strike/>
          <w:sz w:val="24"/>
          <w:szCs w:val="24"/>
        </w:rPr>
        <w:t>effects.</w:t>
      </w:r>
    </w:p>
    <w:p w:rsidR="00E505FF" w:rsidRPr="00B27B72" w:rsidRDefault="00E505FF" w:rsidP="00D93E68">
      <w:pPr>
        <w:widowControl w:val="0"/>
        <w:tabs>
          <w:tab w:val="left" w:pos="1485"/>
        </w:tabs>
        <w:autoSpaceDE w:val="0"/>
        <w:autoSpaceDN w:val="0"/>
        <w:spacing w:before="95" w:line="228" w:lineRule="auto"/>
        <w:ind w:left="1484" w:right="1" w:hanging="240"/>
        <w:rPr>
          <w:rFonts w:ascii="Times New Roman" w:hAnsi="Times New Roman"/>
          <w:strike/>
          <w:sz w:val="24"/>
          <w:szCs w:val="24"/>
        </w:rPr>
      </w:pPr>
      <w:r w:rsidRPr="00B27B72">
        <w:rPr>
          <w:rFonts w:ascii="Times New Roman" w:hAnsi="Times New Roman"/>
          <w:strike/>
          <w:spacing w:val="-2"/>
          <w:w w:val="99"/>
          <w:sz w:val="24"/>
          <w:szCs w:val="24"/>
        </w:rPr>
        <w:t>2.</w:t>
      </w:r>
      <w:r w:rsidRPr="00B27B72">
        <w:rPr>
          <w:rFonts w:ascii="Times New Roman" w:hAnsi="Times New Roman"/>
          <w:strike/>
          <w:spacing w:val="-2"/>
          <w:w w:val="99"/>
          <w:sz w:val="24"/>
          <w:szCs w:val="24"/>
        </w:rPr>
        <w:tab/>
      </w:r>
      <w:r w:rsidRPr="00B27B72">
        <w:rPr>
          <w:rFonts w:ascii="Times New Roman" w:hAnsi="Times New Roman"/>
          <w:strike/>
          <w:sz w:val="24"/>
          <w:szCs w:val="24"/>
        </w:rPr>
        <w:t>Buildings assigned to Seismic Design Category A, B or C whose substantial structural damage was not caused b</w:t>
      </w:r>
      <w:r w:rsidR="00993381" w:rsidRPr="00B27B72">
        <w:rPr>
          <w:rFonts w:ascii="Times New Roman" w:hAnsi="Times New Roman"/>
          <w:strike/>
          <w:sz w:val="24"/>
          <w:szCs w:val="24"/>
        </w:rPr>
        <w:t>y earthquake need not be evalu</w:t>
      </w:r>
      <w:r w:rsidRPr="00B27B72">
        <w:rPr>
          <w:rFonts w:ascii="Times New Roman" w:hAnsi="Times New Roman"/>
          <w:strike/>
          <w:sz w:val="24"/>
          <w:szCs w:val="24"/>
        </w:rPr>
        <w:t xml:space="preserve">ated or rehabilitated for load combinations that </w:t>
      </w:r>
      <w:r w:rsidRPr="00B27B72">
        <w:rPr>
          <w:rFonts w:ascii="Times New Roman" w:hAnsi="Times New Roman"/>
          <w:strike/>
          <w:sz w:val="24"/>
          <w:szCs w:val="24"/>
        </w:rPr>
        <w:lastRenderedPageBreak/>
        <w:t>include earthquake</w:t>
      </w:r>
      <w:r w:rsidRPr="00B27B72">
        <w:rPr>
          <w:rFonts w:ascii="Times New Roman" w:hAnsi="Times New Roman"/>
          <w:strike/>
          <w:spacing w:val="-1"/>
          <w:sz w:val="24"/>
          <w:szCs w:val="24"/>
        </w:rPr>
        <w:t xml:space="preserve"> </w:t>
      </w:r>
      <w:r w:rsidRPr="00B27B72">
        <w:rPr>
          <w:rFonts w:ascii="Times New Roman" w:hAnsi="Times New Roman"/>
          <w:strike/>
          <w:sz w:val="24"/>
          <w:szCs w:val="24"/>
        </w:rPr>
        <w:t>effects.</w:t>
      </w:r>
    </w:p>
    <w:p w:rsidR="00E505FF" w:rsidRPr="00B27B72" w:rsidRDefault="00B8360A" w:rsidP="00D93E68">
      <w:pPr>
        <w:widowControl w:val="0"/>
        <w:autoSpaceDE w:val="0"/>
        <w:autoSpaceDN w:val="0"/>
        <w:spacing w:before="76" w:line="228" w:lineRule="auto"/>
        <w:ind w:left="524"/>
        <w:rPr>
          <w:rFonts w:ascii="Times New Roman" w:hAnsi="Times New Roman"/>
          <w:strike/>
          <w:sz w:val="24"/>
          <w:szCs w:val="24"/>
        </w:rPr>
      </w:pPr>
      <w:proofErr w:type="gramStart"/>
      <w:r w:rsidRPr="00B27B72">
        <w:rPr>
          <w:rFonts w:ascii="Times New Roman" w:hAnsi="Times New Roman"/>
          <w:b/>
          <w:strike/>
          <w:sz w:val="24"/>
          <w:szCs w:val="24"/>
        </w:rPr>
        <w:t>[BS] 5</w:t>
      </w:r>
      <w:r w:rsidR="00E505FF" w:rsidRPr="00B27B72">
        <w:rPr>
          <w:rFonts w:ascii="Times New Roman" w:hAnsi="Times New Roman"/>
          <w:b/>
          <w:strike/>
          <w:sz w:val="24"/>
          <w:szCs w:val="24"/>
        </w:rPr>
        <w:t>04.4 Less than substantial structural damage.</w:t>
      </w:r>
      <w:proofErr w:type="gramEnd"/>
      <w:r w:rsidR="00E505FF" w:rsidRPr="00B27B72">
        <w:rPr>
          <w:rFonts w:ascii="Times New Roman" w:hAnsi="Times New Roman"/>
          <w:b/>
          <w:strike/>
          <w:sz w:val="24"/>
          <w:szCs w:val="24"/>
        </w:rPr>
        <w:t xml:space="preserve"> </w:t>
      </w:r>
      <w:r w:rsidR="00E505FF" w:rsidRPr="00B27B72">
        <w:rPr>
          <w:rFonts w:ascii="Times New Roman" w:hAnsi="Times New Roman"/>
          <w:strike/>
          <w:sz w:val="24"/>
          <w:szCs w:val="24"/>
        </w:rPr>
        <w:t xml:space="preserve">For damage less than </w:t>
      </w:r>
      <w:r w:rsidR="00E505FF" w:rsidRPr="00B27B72">
        <w:rPr>
          <w:rFonts w:ascii="Times New Roman" w:hAnsi="Times New Roman"/>
          <w:i/>
          <w:strike/>
          <w:sz w:val="24"/>
          <w:szCs w:val="24"/>
        </w:rPr>
        <w:t>substantial structural damage</w:t>
      </w:r>
      <w:r w:rsidR="00E505FF" w:rsidRPr="00B27B72">
        <w:rPr>
          <w:rFonts w:ascii="Times New Roman" w:hAnsi="Times New Roman"/>
          <w:strike/>
          <w:sz w:val="24"/>
          <w:szCs w:val="24"/>
        </w:rPr>
        <w:t xml:space="preserve">, repairs shall be allowed that restore the building to its </w:t>
      </w:r>
      <w:proofErr w:type="spellStart"/>
      <w:r w:rsidR="00E505FF" w:rsidRPr="00B27B72">
        <w:rPr>
          <w:rFonts w:ascii="Times New Roman" w:hAnsi="Times New Roman"/>
          <w:strike/>
          <w:sz w:val="24"/>
          <w:szCs w:val="24"/>
        </w:rPr>
        <w:t>predamage</w:t>
      </w:r>
      <w:proofErr w:type="spellEnd"/>
      <w:r w:rsidR="00E505FF" w:rsidRPr="00B27B72">
        <w:rPr>
          <w:rFonts w:ascii="Times New Roman" w:hAnsi="Times New Roman"/>
          <w:strike/>
          <w:sz w:val="24"/>
          <w:szCs w:val="24"/>
        </w:rPr>
        <w:t xml:space="preserve"> state. New structural members and connections used for this </w:t>
      </w:r>
      <w:r w:rsidR="00E505FF" w:rsidRPr="00B27B72">
        <w:rPr>
          <w:rFonts w:ascii="Times New Roman" w:hAnsi="Times New Roman"/>
          <w:i/>
          <w:strike/>
          <w:sz w:val="24"/>
          <w:szCs w:val="24"/>
        </w:rPr>
        <w:t xml:space="preserve">repair </w:t>
      </w:r>
      <w:r w:rsidR="00E505FF" w:rsidRPr="00B27B72">
        <w:rPr>
          <w:rFonts w:ascii="Times New Roman" w:hAnsi="Times New Roman"/>
          <w:strike/>
          <w:sz w:val="24"/>
          <w:szCs w:val="24"/>
        </w:rPr>
        <w:t xml:space="preserve">shall comply with the detailing provisions of the </w:t>
      </w:r>
      <w:r w:rsidR="00E505FF" w:rsidRPr="00B27B72">
        <w:rPr>
          <w:rFonts w:ascii="Times New Roman" w:hAnsi="Times New Roman"/>
          <w:i/>
          <w:strike/>
          <w:sz w:val="24"/>
          <w:szCs w:val="24"/>
        </w:rPr>
        <w:t xml:space="preserve">Florida Building Code, Building </w:t>
      </w:r>
      <w:r w:rsidR="00E505FF" w:rsidRPr="00B27B72">
        <w:rPr>
          <w:rFonts w:ascii="Times New Roman" w:hAnsi="Times New Roman"/>
          <w:strike/>
          <w:sz w:val="24"/>
          <w:szCs w:val="24"/>
        </w:rPr>
        <w:t xml:space="preserve">for </w:t>
      </w:r>
      <w:r w:rsidR="00993381" w:rsidRPr="00B27B72">
        <w:rPr>
          <w:rFonts w:ascii="Times New Roman" w:hAnsi="Times New Roman"/>
          <w:strike/>
          <w:sz w:val="24"/>
          <w:szCs w:val="24"/>
        </w:rPr>
        <w:t>new buildings of similar struc</w:t>
      </w:r>
      <w:r w:rsidR="00E505FF" w:rsidRPr="00B27B72">
        <w:rPr>
          <w:rFonts w:ascii="Times New Roman" w:hAnsi="Times New Roman"/>
          <w:strike/>
          <w:sz w:val="24"/>
          <w:szCs w:val="24"/>
        </w:rPr>
        <w:t>ture, purpose and location.</w:t>
      </w:r>
    </w:p>
    <w:p w:rsidR="00E505FF" w:rsidRPr="00B27B72" w:rsidRDefault="00B8360A" w:rsidP="00D93E68">
      <w:pPr>
        <w:widowControl w:val="0"/>
        <w:autoSpaceDE w:val="0"/>
        <w:autoSpaceDN w:val="0"/>
        <w:spacing w:before="100" w:line="228" w:lineRule="auto"/>
        <w:ind w:left="524"/>
        <w:rPr>
          <w:rFonts w:ascii="Times New Roman" w:hAnsi="Times New Roman"/>
          <w:strike/>
          <w:sz w:val="24"/>
          <w:szCs w:val="24"/>
        </w:rPr>
      </w:pPr>
      <w:proofErr w:type="gramStart"/>
      <w:r w:rsidRPr="00B27B72">
        <w:rPr>
          <w:rFonts w:ascii="Times New Roman" w:hAnsi="Times New Roman"/>
          <w:b/>
          <w:strike/>
          <w:sz w:val="24"/>
          <w:szCs w:val="24"/>
        </w:rPr>
        <w:t>[BS] 5</w:t>
      </w:r>
      <w:r w:rsidR="00E505FF" w:rsidRPr="00B27B72">
        <w:rPr>
          <w:rFonts w:ascii="Times New Roman" w:hAnsi="Times New Roman"/>
          <w:b/>
          <w:strike/>
          <w:sz w:val="24"/>
          <w:szCs w:val="24"/>
        </w:rPr>
        <w:t>04.5 Flood hazard areas.</w:t>
      </w:r>
      <w:proofErr w:type="gramEnd"/>
      <w:r w:rsidR="00E505FF" w:rsidRPr="00B27B72">
        <w:rPr>
          <w:rFonts w:ascii="Times New Roman" w:hAnsi="Times New Roman"/>
          <w:b/>
          <w:strike/>
          <w:sz w:val="24"/>
          <w:szCs w:val="24"/>
        </w:rPr>
        <w:t xml:space="preserve"> </w:t>
      </w:r>
      <w:r w:rsidR="00E505FF" w:rsidRPr="00B27B72">
        <w:rPr>
          <w:rFonts w:ascii="Times New Roman" w:hAnsi="Times New Roman"/>
          <w:strike/>
          <w:sz w:val="24"/>
          <w:szCs w:val="24"/>
        </w:rPr>
        <w:t xml:space="preserve">For buildings and structures in </w:t>
      </w:r>
      <w:r w:rsidR="00E505FF" w:rsidRPr="00B27B72">
        <w:rPr>
          <w:rFonts w:ascii="Times New Roman" w:hAnsi="Times New Roman"/>
          <w:i/>
          <w:strike/>
          <w:sz w:val="24"/>
          <w:szCs w:val="24"/>
        </w:rPr>
        <w:t xml:space="preserve">flood hazard areas </w:t>
      </w:r>
      <w:r w:rsidR="00E505FF" w:rsidRPr="00B27B72">
        <w:rPr>
          <w:rFonts w:ascii="Times New Roman" w:hAnsi="Times New Roman"/>
          <w:strike/>
          <w:sz w:val="24"/>
          <w:szCs w:val="24"/>
        </w:rPr>
        <w:t xml:space="preserve">established in Section 1612.3 of the </w:t>
      </w:r>
      <w:r w:rsidR="00E505FF" w:rsidRPr="00B27B72">
        <w:rPr>
          <w:rFonts w:ascii="Times New Roman" w:hAnsi="Times New Roman"/>
          <w:i/>
          <w:strike/>
          <w:sz w:val="24"/>
          <w:szCs w:val="24"/>
        </w:rPr>
        <w:t>Florida Building Code, Building</w:t>
      </w:r>
      <w:r w:rsidR="00E505FF" w:rsidRPr="00B27B72">
        <w:rPr>
          <w:rFonts w:ascii="Times New Roman" w:hAnsi="Times New Roman"/>
          <w:strike/>
          <w:sz w:val="24"/>
          <w:szCs w:val="24"/>
        </w:rPr>
        <w:t xml:space="preserve">, or Section R322 of the </w:t>
      </w:r>
      <w:r w:rsidR="00E505FF" w:rsidRPr="00B27B72">
        <w:rPr>
          <w:rFonts w:ascii="Times New Roman" w:hAnsi="Times New Roman"/>
          <w:i/>
          <w:strike/>
          <w:sz w:val="24"/>
          <w:szCs w:val="24"/>
        </w:rPr>
        <w:t>Florida Building Code, Residential</w:t>
      </w:r>
      <w:r w:rsidR="00E505FF" w:rsidRPr="00B27B72">
        <w:rPr>
          <w:rFonts w:ascii="Times New Roman" w:hAnsi="Times New Roman"/>
          <w:strike/>
          <w:sz w:val="24"/>
          <w:szCs w:val="24"/>
        </w:rPr>
        <w:t xml:space="preserve">, as applicable, any repair that constitutes </w:t>
      </w:r>
      <w:r w:rsidR="00E505FF" w:rsidRPr="00B27B72">
        <w:rPr>
          <w:rFonts w:ascii="Times New Roman" w:hAnsi="Times New Roman"/>
          <w:i/>
          <w:strike/>
          <w:sz w:val="24"/>
          <w:szCs w:val="24"/>
        </w:rPr>
        <w:t xml:space="preserve">substantial improvement </w:t>
      </w:r>
      <w:r w:rsidR="00E505FF" w:rsidRPr="00B27B72">
        <w:rPr>
          <w:rFonts w:ascii="Times New Roman" w:hAnsi="Times New Roman"/>
          <w:strike/>
          <w:sz w:val="24"/>
          <w:szCs w:val="24"/>
        </w:rPr>
        <w:t xml:space="preserve">or repair of </w:t>
      </w:r>
      <w:r w:rsidR="00993381" w:rsidRPr="00B27B72">
        <w:rPr>
          <w:rFonts w:ascii="Times New Roman" w:hAnsi="Times New Roman"/>
          <w:i/>
          <w:strike/>
          <w:sz w:val="24"/>
          <w:szCs w:val="24"/>
        </w:rPr>
        <w:t>substan</w:t>
      </w:r>
      <w:r w:rsidR="00E505FF" w:rsidRPr="00B27B72">
        <w:rPr>
          <w:rFonts w:ascii="Times New Roman" w:hAnsi="Times New Roman"/>
          <w:i/>
          <w:strike/>
          <w:sz w:val="24"/>
          <w:szCs w:val="24"/>
        </w:rPr>
        <w:t xml:space="preserve">tial damage </w:t>
      </w:r>
      <w:r w:rsidR="00E505FF" w:rsidRPr="00B27B72">
        <w:rPr>
          <w:rFonts w:ascii="Times New Roman" w:hAnsi="Times New Roman"/>
          <w:strike/>
          <w:sz w:val="24"/>
          <w:szCs w:val="24"/>
        </w:rPr>
        <w:t>of the existing structure shall comply with the flood design requirements for new construction, and all</w:t>
      </w:r>
      <w:r w:rsidR="00D93E68" w:rsidRPr="00B27B72">
        <w:rPr>
          <w:rFonts w:ascii="Times New Roman" w:hAnsi="Times New Roman"/>
          <w:strike/>
          <w:sz w:val="24"/>
          <w:szCs w:val="24"/>
        </w:rPr>
        <w:t xml:space="preserve"> </w:t>
      </w:r>
      <w:r w:rsidR="00E505FF" w:rsidRPr="00B27B72">
        <w:rPr>
          <w:rFonts w:ascii="Times New Roman" w:hAnsi="Times New Roman"/>
          <w:strike/>
          <w:sz w:val="24"/>
          <w:szCs w:val="24"/>
        </w:rPr>
        <w:t>aspects of the existing structu</w:t>
      </w:r>
      <w:r w:rsidR="00993381" w:rsidRPr="00B27B72">
        <w:rPr>
          <w:rFonts w:ascii="Times New Roman" w:hAnsi="Times New Roman"/>
          <w:strike/>
          <w:sz w:val="24"/>
          <w:szCs w:val="24"/>
        </w:rPr>
        <w:t>re shall be brought into compli</w:t>
      </w:r>
      <w:r w:rsidR="00E505FF" w:rsidRPr="00B27B72">
        <w:rPr>
          <w:rFonts w:ascii="Times New Roman" w:hAnsi="Times New Roman"/>
          <w:strike/>
          <w:sz w:val="24"/>
          <w:szCs w:val="24"/>
        </w:rPr>
        <w:t>ance with the requirements for new construction for flood design.</w:t>
      </w:r>
    </w:p>
    <w:p w:rsidR="00E505FF" w:rsidRPr="00B27B72" w:rsidRDefault="00E505FF" w:rsidP="00D93E68">
      <w:pPr>
        <w:widowControl w:val="0"/>
        <w:autoSpaceDE w:val="0"/>
        <w:autoSpaceDN w:val="0"/>
        <w:spacing w:before="120" w:line="230" w:lineRule="auto"/>
        <w:ind w:left="359" w:right="111" w:firstLine="199"/>
        <w:rPr>
          <w:rFonts w:ascii="Times New Roman" w:hAnsi="Times New Roman"/>
          <w:strike/>
          <w:sz w:val="24"/>
          <w:szCs w:val="24"/>
        </w:rPr>
      </w:pPr>
      <w:r w:rsidRPr="00B27B72">
        <w:rPr>
          <w:rFonts w:ascii="Times New Roman" w:hAnsi="Times New Roman"/>
          <w:strike/>
          <w:sz w:val="24"/>
          <w:szCs w:val="24"/>
        </w:rPr>
        <w:t>For buildings and structur</w:t>
      </w:r>
      <w:r w:rsidR="00993381" w:rsidRPr="00B27B72">
        <w:rPr>
          <w:rFonts w:ascii="Times New Roman" w:hAnsi="Times New Roman"/>
          <w:strike/>
          <w:sz w:val="24"/>
          <w:szCs w:val="24"/>
        </w:rPr>
        <w:t>es in flood hazard areas estab</w:t>
      </w:r>
      <w:r w:rsidRPr="00B27B72">
        <w:rPr>
          <w:rFonts w:ascii="Times New Roman" w:hAnsi="Times New Roman"/>
          <w:strike/>
          <w:sz w:val="24"/>
          <w:szCs w:val="24"/>
        </w:rPr>
        <w:t xml:space="preserve">lished in Section 1612.3 of the </w:t>
      </w:r>
      <w:r w:rsidR="003E6F41" w:rsidRPr="00B27B72">
        <w:rPr>
          <w:rFonts w:ascii="Times New Roman" w:hAnsi="Times New Roman"/>
          <w:i/>
          <w:strike/>
          <w:sz w:val="24"/>
          <w:szCs w:val="24"/>
        </w:rPr>
        <w:t>Florida Building Code, Build</w:t>
      </w:r>
      <w:r w:rsidRPr="00B27B72">
        <w:rPr>
          <w:rFonts w:ascii="Times New Roman" w:hAnsi="Times New Roman"/>
          <w:i/>
          <w:strike/>
          <w:sz w:val="24"/>
          <w:szCs w:val="24"/>
        </w:rPr>
        <w:t>ing</w:t>
      </w:r>
      <w:r w:rsidRPr="00B27B72">
        <w:rPr>
          <w:rFonts w:ascii="Times New Roman" w:hAnsi="Times New Roman"/>
          <w:strike/>
          <w:sz w:val="24"/>
          <w:szCs w:val="24"/>
        </w:rPr>
        <w:t xml:space="preserve">, or Section R322 of the </w:t>
      </w:r>
      <w:r w:rsidRPr="00B27B72">
        <w:rPr>
          <w:rFonts w:ascii="Times New Roman" w:hAnsi="Times New Roman"/>
          <w:i/>
          <w:strike/>
          <w:sz w:val="24"/>
          <w:szCs w:val="24"/>
        </w:rPr>
        <w:t>Florida Building Code, Residential</w:t>
      </w:r>
      <w:r w:rsidRPr="00B27B72">
        <w:rPr>
          <w:rFonts w:ascii="Times New Roman" w:hAnsi="Times New Roman"/>
          <w:strike/>
          <w:sz w:val="24"/>
          <w:szCs w:val="24"/>
        </w:rPr>
        <w:t xml:space="preserve">, as applicable, any repairs that do not constitute </w:t>
      </w:r>
      <w:r w:rsidRPr="00B27B72">
        <w:rPr>
          <w:rFonts w:ascii="Times New Roman" w:hAnsi="Times New Roman"/>
          <w:i/>
          <w:strike/>
          <w:sz w:val="24"/>
          <w:szCs w:val="24"/>
        </w:rPr>
        <w:t xml:space="preserve">substantial improvement </w:t>
      </w:r>
      <w:r w:rsidRPr="00B27B72">
        <w:rPr>
          <w:rFonts w:ascii="Times New Roman" w:hAnsi="Times New Roman"/>
          <w:strike/>
          <w:sz w:val="24"/>
          <w:szCs w:val="24"/>
        </w:rPr>
        <w:t xml:space="preserve">or repair of </w:t>
      </w:r>
      <w:r w:rsidRPr="00B27B72">
        <w:rPr>
          <w:rFonts w:ascii="Times New Roman" w:hAnsi="Times New Roman"/>
          <w:i/>
          <w:strike/>
          <w:sz w:val="24"/>
          <w:szCs w:val="24"/>
        </w:rPr>
        <w:t xml:space="preserve">substantial damage </w:t>
      </w:r>
      <w:r w:rsidRPr="00B27B72">
        <w:rPr>
          <w:rFonts w:ascii="Times New Roman" w:hAnsi="Times New Roman"/>
          <w:strike/>
          <w:sz w:val="24"/>
          <w:szCs w:val="24"/>
        </w:rPr>
        <w:t>of the existing structure are not required to comply with the flood design requirements for new construction.</w:t>
      </w:r>
    </w:p>
    <w:p w:rsidR="00E505FF" w:rsidRPr="00B27B72" w:rsidRDefault="00B27B72" w:rsidP="00D93E68">
      <w:pPr>
        <w:widowControl w:val="0"/>
        <w:autoSpaceDE w:val="0"/>
        <w:autoSpaceDN w:val="0"/>
        <w:rPr>
          <w:rFonts w:ascii="Times New Roman" w:hAnsi="Times New Roman"/>
          <w:color w:val="FF0000"/>
          <w:sz w:val="24"/>
          <w:szCs w:val="24"/>
        </w:rPr>
      </w:pPr>
      <w:r>
        <w:rPr>
          <w:rFonts w:ascii="Times New Roman" w:hAnsi="Times New Roman"/>
          <w:color w:val="FF0000"/>
          <w:sz w:val="24"/>
          <w:szCs w:val="24"/>
        </w:rPr>
        <w:t>(CA8211)</w:t>
      </w:r>
      <w:r w:rsidR="00495C2F" w:rsidRPr="00495C2F">
        <w:rPr>
          <w:rFonts w:eastAsia="Calibri" w:cs="Arial"/>
          <w:color w:val="FF0000"/>
          <w:szCs w:val="22"/>
        </w:rPr>
        <w:t xml:space="preserve"> </w:t>
      </w:r>
      <w:proofErr w:type="gramStart"/>
      <w:r w:rsidR="00495C2F">
        <w:rPr>
          <w:rFonts w:eastAsia="Calibri" w:cs="Arial"/>
          <w:color w:val="FF0000"/>
          <w:szCs w:val="22"/>
        </w:rPr>
        <w:t>/(</w:t>
      </w:r>
      <w:proofErr w:type="gramEnd"/>
      <w:r w:rsidR="00495C2F">
        <w:rPr>
          <w:rFonts w:eastAsia="Calibri" w:cs="Arial"/>
          <w:color w:val="FF0000"/>
          <w:szCs w:val="22"/>
        </w:rPr>
        <w:t>I-Code)</w:t>
      </w:r>
    </w:p>
    <w:p w:rsidR="00E505FF" w:rsidRPr="00A40FDE" w:rsidRDefault="00E505FF" w:rsidP="00D93E68">
      <w:pPr>
        <w:widowControl w:val="0"/>
        <w:autoSpaceDE w:val="0"/>
        <w:autoSpaceDN w:val="0"/>
        <w:spacing w:before="4"/>
        <w:rPr>
          <w:rFonts w:ascii="Times New Roman" w:hAnsi="Times New Roman"/>
          <w:sz w:val="24"/>
          <w:szCs w:val="24"/>
        </w:rPr>
      </w:pPr>
    </w:p>
    <w:p w:rsidR="00E505FF" w:rsidRPr="00A40FDE" w:rsidRDefault="00B8360A" w:rsidP="00D93E68">
      <w:pPr>
        <w:widowControl w:val="0"/>
        <w:autoSpaceDE w:val="0"/>
        <w:autoSpaceDN w:val="0"/>
        <w:spacing w:line="230" w:lineRule="auto"/>
        <w:ind w:left="2084" w:right="1842" w:hanging="1"/>
        <w:outlineLvl w:val="0"/>
        <w:rPr>
          <w:rFonts w:eastAsia="Arial" w:cs="Arial"/>
          <w:b/>
          <w:bCs/>
          <w:sz w:val="24"/>
          <w:szCs w:val="24"/>
        </w:rPr>
      </w:pPr>
      <w:r w:rsidRPr="00A40FDE">
        <w:rPr>
          <w:rFonts w:eastAsia="Arial" w:cs="Arial"/>
          <w:b/>
          <w:bCs/>
          <w:sz w:val="24"/>
          <w:szCs w:val="24"/>
        </w:rPr>
        <w:t>SECTION 5</w:t>
      </w:r>
      <w:r w:rsidR="00E505FF" w:rsidRPr="00A40FDE">
        <w:rPr>
          <w:rFonts w:eastAsia="Arial" w:cs="Arial"/>
          <w:b/>
          <w:bCs/>
          <w:sz w:val="24"/>
          <w:szCs w:val="24"/>
        </w:rPr>
        <w:t>0</w:t>
      </w:r>
      <w:r w:rsidR="00E505FF" w:rsidRPr="000C3B3E">
        <w:rPr>
          <w:rFonts w:eastAsia="Arial" w:cs="Arial"/>
          <w:b/>
          <w:bCs/>
          <w:strike/>
          <w:sz w:val="24"/>
          <w:szCs w:val="24"/>
        </w:rPr>
        <w:t>5</w:t>
      </w:r>
      <w:r w:rsidR="00E505FF" w:rsidRPr="00A40FDE">
        <w:rPr>
          <w:rFonts w:eastAsia="Arial" w:cs="Arial"/>
          <w:b/>
          <w:bCs/>
          <w:sz w:val="24"/>
          <w:szCs w:val="24"/>
        </w:rPr>
        <w:t xml:space="preserve"> </w:t>
      </w:r>
      <w:r w:rsidR="000C3B3E" w:rsidRPr="000C3B3E">
        <w:rPr>
          <w:rFonts w:eastAsia="Arial" w:cs="Arial"/>
          <w:b/>
          <w:bCs/>
          <w:sz w:val="24"/>
          <w:szCs w:val="24"/>
          <w:u w:val="single"/>
        </w:rPr>
        <w:t>4</w:t>
      </w:r>
      <w:r w:rsidR="000C3B3E">
        <w:rPr>
          <w:rFonts w:eastAsia="Arial" w:cs="Arial"/>
          <w:b/>
          <w:bCs/>
          <w:sz w:val="24"/>
          <w:szCs w:val="24"/>
        </w:rPr>
        <w:t xml:space="preserve"> </w:t>
      </w:r>
      <w:r w:rsidR="00E505FF" w:rsidRPr="00A40FDE">
        <w:rPr>
          <w:rFonts w:eastAsia="Arial" w:cs="Arial"/>
          <w:b/>
          <w:bCs/>
          <w:sz w:val="24"/>
          <w:szCs w:val="24"/>
        </w:rPr>
        <w:t>FIRE ESCAPES</w:t>
      </w:r>
    </w:p>
    <w:p w:rsidR="00E505FF" w:rsidRPr="00A40FDE" w:rsidRDefault="00B8360A" w:rsidP="00D93E68">
      <w:pPr>
        <w:widowControl w:val="0"/>
        <w:tabs>
          <w:tab w:val="left" w:pos="854"/>
        </w:tabs>
        <w:autoSpaceDE w:val="0"/>
        <w:autoSpaceDN w:val="0"/>
        <w:spacing w:before="97" w:line="230" w:lineRule="auto"/>
        <w:ind w:left="359" w:right="114"/>
        <w:rPr>
          <w:rFonts w:ascii="Times New Roman" w:hAnsi="Times New Roman"/>
          <w:sz w:val="24"/>
          <w:szCs w:val="24"/>
        </w:rPr>
      </w:pPr>
      <w:r w:rsidRPr="00A40FDE">
        <w:rPr>
          <w:rFonts w:ascii="Times New Roman" w:hAnsi="Times New Roman"/>
          <w:b/>
          <w:bCs/>
          <w:spacing w:val="-2"/>
          <w:w w:val="99"/>
          <w:sz w:val="24"/>
          <w:szCs w:val="24"/>
        </w:rPr>
        <w:t>5</w:t>
      </w:r>
      <w:r w:rsidR="000C3B3E">
        <w:rPr>
          <w:rFonts w:ascii="Times New Roman" w:hAnsi="Times New Roman"/>
          <w:b/>
          <w:bCs/>
          <w:spacing w:val="-2"/>
          <w:w w:val="99"/>
          <w:sz w:val="24"/>
          <w:szCs w:val="24"/>
        </w:rPr>
        <w:t>04</w:t>
      </w:r>
      <w:r w:rsidR="00E505FF" w:rsidRPr="00A40FDE">
        <w:rPr>
          <w:rFonts w:ascii="Times New Roman" w:hAnsi="Times New Roman"/>
          <w:b/>
          <w:bCs/>
          <w:spacing w:val="-2"/>
          <w:w w:val="99"/>
          <w:sz w:val="24"/>
          <w:szCs w:val="24"/>
        </w:rPr>
        <w:t>.1</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Where</w:t>
      </w:r>
      <w:r w:rsidR="00E505FF" w:rsidRPr="00A40FDE">
        <w:rPr>
          <w:rFonts w:ascii="Times New Roman" w:hAnsi="Times New Roman"/>
          <w:b/>
          <w:spacing w:val="-6"/>
          <w:sz w:val="24"/>
          <w:szCs w:val="24"/>
        </w:rPr>
        <w:t xml:space="preserve"> </w:t>
      </w:r>
      <w:r w:rsidR="00E505FF" w:rsidRPr="00A40FDE">
        <w:rPr>
          <w:rFonts w:ascii="Times New Roman" w:hAnsi="Times New Roman"/>
          <w:b/>
          <w:sz w:val="24"/>
          <w:szCs w:val="24"/>
        </w:rPr>
        <w:t>permitted.</w:t>
      </w:r>
      <w:r w:rsidR="00E505FF" w:rsidRPr="00A40FDE">
        <w:rPr>
          <w:rFonts w:ascii="Times New Roman" w:hAnsi="Times New Roman"/>
          <w:b/>
          <w:spacing w:val="-7"/>
          <w:sz w:val="24"/>
          <w:szCs w:val="24"/>
        </w:rPr>
        <w:t xml:space="preserve"> </w:t>
      </w:r>
      <w:r w:rsidR="00E505FF" w:rsidRPr="00A40FDE">
        <w:rPr>
          <w:rFonts w:ascii="Times New Roman" w:hAnsi="Times New Roman"/>
          <w:sz w:val="24"/>
          <w:szCs w:val="24"/>
        </w:rPr>
        <w:t>Fire</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escapes</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shall</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be</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permitted</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on</w:t>
      </w:r>
      <w:r w:rsidR="003E6F41">
        <w:rPr>
          <w:rFonts w:ascii="Times New Roman" w:hAnsi="Times New Roman"/>
          <w:sz w:val="24"/>
          <w:szCs w:val="24"/>
        </w:rPr>
        <w:t>ly as provided for in Sections 5</w:t>
      </w:r>
      <w:r w:rsidR="00E505FF" w:rsidRPr="00A40FDE">
        <w:rPr>
          <w:rFonts w:ascii="Times New Roman" w:hAnsi="Times New Roman"/>
          <w:sz w:val="24"/>
          <w:szCs w:val="24"/>
        </w:rPr>
        <w:t>0</w:t>
      </w:r>
      <w:r w:rsidR="00E505FF" w:rsidRPr="000C3B3E">
        <w:rPr>
          <w:rFonts w:ascii="Times New Roman" w:hAnsi="Times New Roman"/>
          <w:strike/>
          <w:sz w:val="24"/>
          <w:szCs w:val="24"/>
        </w:rPr>
        <w:t>5</w:t>
      </w:r>
      <w:r w:rsidR="000C3B3E" w:rsidRPr="000C3B3E">
        <w:rPr>
          <w:rFonts w:ascii="Times New Roman" w:hAnsi="Times New Roman"/>
          <w:sz w:val="24"/>
          <w:szCs w:val="24"/>
          <w:u w:val="single"/>
        </w:rPr>
        <w:t>4</w:t>
      </w:r>
      <w:r w:rsidR="00E505FF" w:rsidRPr="00A40FDE">
        <w:rPr>
          <w:rFonts w:ascii="Times New Roman" w:hAnsi="Times New Roman"/>
          <w:sz w:val="24"/>
          <w:szCs w:val="24"/>
        </w:rPr>
        <w:t>.1.1 through</w:t>
      </w:r>
      <w:r w:rsidR="00E505FF" w:rsidRPr="00A40FDE">
        <w:rPr>
          <w:rFonts w:ascii="Times New Roman" w:hAnsi="Times New Roman"/>
          <w:spacing w:val="-11"/>
          <w:sz w:val="24"/>
          <w:szCs w:val="24"/>
        </w:rPr>
        <w:t xml:space="preserve"> </w:t>
      </w:r>
      <w:r w:rsidR="003E6F41">
        <w:rPr>
          <w:rFonts w:ascii="Times New Roman" w:hAnsi="Times New Roman"/>
          <w:sz w:val="24"/>
          <w:szCs w:val="24"/>
        </w:rPr>
        <w:t>5</w:t>
      </w:r>
      <w:r w:rsidR="00E505FF" w:rsidRPr="00A40FDE">
        <w:rPr>
          <w:rFonts w:ascii="Times New Roman" w:hAnsi="Times New Roman"/>
          <w:sz w:val="24"/>
          <w:szCs w:val="24"/>
        </w:rPr>
        <w:t>0</w:t>
      </w:r>
      <w:r w:rsidR="00E505FF" w:rsidRPr="000C3B3E">
        <w:rPr>
          <w:rFonts w:ascii="Times New Roman" w:hAnsi="Times New Roman"/>
          <w:strike/>
          <w:sz w:val="24"/>
          <w:szCs w:val="24"/>
        </w:rPr>
        <w:t>5</w:t>
      </w:r>
      <w:r w:rsidR="000C3B3E" w:rsidRPr="000C3B3E">
        <w:rPr>
          <w:rFonts w:ascii="Times New Roman" w:hAnsi="Times New Roman"/>
          <w:sz w:val="24"/>
          <w:szCs w:val="24"/>
          <w:u w:val="single"/>
        </w:rPr>
        <w:t>4</w:t>
      </w:r>
      <w:r w:rsidR="00E505FF" w:rsidRPr="00A40FDE">
        <w:rPr>
          <w:rFonts w:ascii="Times New Roman" w:hAnsi="Times New Roman"/>
          <w:sz w:val="24"/>
          <w:szCs w:val="24"/>
        </w:rPr>
        <w:t>.1.4.</w:t>
      </w:r>
    </w:p>
    <w:p w:rsidR="00E505FF" w:rsidRPr="00A40FDE" w:rsidRDefault="00B8360A" w:rsidP="00D93E68">
      <w:pPr>
        <w:widowControl w:val="0"/>
        <w:tabs>
          <w:tab w:val="left" w:pos="1274"/>
        </w:tabs>
        <w:autoSpaceDE w:val="0"/>
        <w:autoSpaceDN w:val="0"/>
        <w:spacing w:before="117" w:line="228" w:lineRule="auto"/>
        <w:ind w:left="599" w:right="110"/>
        <w:rPr>
          <w:rFonts w:ascii="Times New Roman" w:hAnsi="Times New Roman"/>
          <w:sz w:val="24"/>
          <w:szCs w:val="24"/>
        </w:rPr>
      </w:pPr>
      <w:r w:rsidRPr="00A40FDE">
        <w:rPr>
          <w:rFonts w:ascii="Times New Roman" w:hAnsi="Times New Roman"/>
          <w:b/>
          <w:bCs/>
          <w:w w:val="99"/>
          <w:sz w:val="24"/>
          <w:szCs w:val="24"/>
        </w:rPr>
        <w:t>5</w:t>
      </w:r>
      <w:r w:rsidR="000C3B3E">
        <w:rPr>
          <w:rFonts w:ascii="Times New Roman" w:hAnsi="Times New Roman"/>
          <w:b/>
          <w:bCs/>
          <w:w w:val="99"/>
          <w:sz w:val="24"/>
          <w:szCs w:val="24"/>
        </w:rPr>
        <w:t>04</w:t>
      </w:r>
      <w:r w:rsidR="00E505FF" w:rsidRPr="00A40FDE">
        <w:rPr>
          <w:rFonts w:ascii="Times New Roman" w:hAnsi="Times New Roman"/>
          <w:b/>
          <w:bCs/>
          <w:w w:val="99"/>
          <w:sz w:val="24"/>
          <w:szCs w:val="24"/>
        </w:rPr>
        <w:t>.1.1</w:t>
      </w:r>
      <w:r w:rsidR="00E505FF" w:rsidRPr="00A40FDE">
        <w:rPr>
          <w:rFonts w:ascii="Times New Roman" w:hAnsi="Times New Roman"/>
          <w:b/>
          <w:bCs/>
          <w:w w:val="99"/>
          <w:sz w:val="24"/>
          <w:szCs w:val="24"/>
        </w:rPr>
        <w:tab/>
      </w:r>
      <w:r w:rsidR="00E505FF" w:rsidRPr="00A40FDE">
        <w:rPr>
          <w:rFonts w:ascii="Times New Roman" w:hAnsi="Times New Roman"/>
          <w:b/>
          <w:sz w:val="24"/>
          <w:szCs w:val="24"/>
        </w:rPr>
        <w:t xml:space="preserve">New buildings. </w:t>
      </w:r>
      <w:r w:rsidR="00E505FF" w:rsidRPr="00A40FDE">
        <w:rPr>
          <w:rFonts w:ascii="Times New Roman" w:hAnsi="Times New Roman"/>
          <w:sz w:val="24"/>
          <w:szCs w:val="24"/>
        </w:rPr>
        <w:t>Fire escapes shall not constitute any part of the required means of egress in new build- ings.</w:t>
      </w:r>
    </w:p>
    <w:p w:rsidR="00E505FF" w:rsidRPr="00A40FDE" w:rsidRDefault="00B8360A" w:rsidP="00D93E68">
      <w:pPr>
        <w:widowControl w:val="0"/>
        <w:tabs>
          <w:tab w:val="left" w:pos="1264"/>
        </w:tabs>
        <w:autoSpaceDE w:val="0"/>
        <w:autoSpaceDN w:val="0"/>
        <w:spacing w:before="122" w:line="228" w:lineRule="auto"/>
        <w:ind w:left="599" w:right="111"/>
        <w:rPr>
          <w:rFonts w:ascii="Times New Roman" w:hAnsi="Times New Roman"/>
          <w:sz w:val="24"/>
          <w:szCs w:val="24"/>
        </w:rPr>
      </w:pPr>
      <w:r w:rsidRPr="00A40FDE">
        <w:rPr>
          <w:rFonts w:ascii="Times New Roman" w:hAnsi="Times New Roman"/>
          <w:b/>
          <w:bCs/>
          <w:w w:val="99"/>
          <w:sz w:val="24"/>
          <w:szCs w:val="24"/>
        </w:rPr>
        <w:t>5</w:t>
      </w:r>
      <w:r w:rsidR="000C3B3E">
        <w:rPr>
          <w:rFonts w:ascii="Times New Roman" w:hAnsi="Times New Roman"/>
          <w:b/>
          <w:bCs/>
          <w:w w:val="99"/>
          <w:sz w:val="24"/>
          <w:szCs w:val="24"/>
        </w:rPr>
        <w:t>04</w:t>
      </w:r>
      <w:r w:rsidR="00E505FF" w:rsidRPr="00A40FDE">
        <w:rPr>
          <w:rFonts w:ascii="Times New Roman" w:hAnsi="Times New Roman"/>
          <w:b/>
          <w:bCs/>
          <w:w w:val="99"/>
          <w:sz w:val="24"/>
          <w:szCs w:val="24"/>
        </w:rPr>
        <w:t>.1.2</w:t>
      </w:r>
      <w:r w:rsidR="00E505FF" w:rsidRPr="00A40FDE">
        <w:rPr>
          <w:rFonts w:ascii="Times New Roman" w:hAnsi="Times New Roman"/>
          <w:b/>
          <w:bCs/>
          <w:w w:val="99"/>
          <w:sz w:val="24"/>
          <w:szCs w:val="24"/>
        </w:rPr>
        <w:tab/>
      </w:r>
      <w:r w:rsidR="00E505FF" w:rsidRPr="00A40FDE">
        <w:rPr>
          <w:rFonts w:ascii="Times New Roman" w:hAnsi="Times New Roman"/>
          <w:b/>
          <w:sz w:val="24"/>
          <w:szCs w:val="24"/>
        </w:rPr>
        <w:t xml:space="preserve">Existing fire escapes. </w:t>
      </w:r>
      <w:r w:rsidR="00E505FF" w:rsidRPr="00A40FDE">
        <w:rPr>
          <w:rFonts w:ascii="Times New Roman" w:hAnsi="Times New Roman"/>
          <w:sz w:val="24"/>
          <w:szCs w:val="24"/>
        </w:rPr>
        <w:t xml:space="preserve">Existing fire escapes shall continue to be accepted as a component in the means of egress in </w:t>
      </w:r>
      <w:r w:rsidR="00E505FF" w:rsidRPr="00A40FDE">
        <w:rPr>
          <w:rFonts w:ascii="Times New Roman" w:hAnsi="Times New Roman"/>
          <w:i/>
          <w:sz w:val="24"/>
          <w:szCs w:val="24"/>
        </w:rPr>
        <w:t>existing buildings</w:t>
      </w:r>
      <w:r w:rsidR="00E505FF" w:rsidRPr="00A40FDE">
        <w:rPr>
          <w:rFonts w:ascii="Times New Roman" w:hAnsi="Times New Roman"/>
          <w:i/>
          <w:spacing w:val="-5"/>
          <w:sz w:val="24"/>
          <w:szCs w:val="24"/>
        </w:rPr>
        <w:t xml:space="preserve"> </w:t>
      </w:r>
      <w:r w:rsidR="00E505FF" w:rsidRPr="00A40FDE">
        <w:rPr>
          <w:rFonts w:ascii="Times New Roman" w:hAnsi="Times New Roman"/>
          <w:sz w:val="24"/>
          <w:szCs w:val="24"/>
        </w:rPr>
        <w:t>only.</w:t>
      </w:r>
    </w:p>
    <w:p w:rsidR="00E505FF" w:rsidRPr="00A40FDE" w:rsidRDefault="00B8360A" w:rsidP="00D93E68">
      <w:pPr>
        <w:widowControl w:val="0"/>
        <w:tabs>
          <w:tab w:val="left" w:pos="1272"/>
        </w:tabs>
        <w:autoSpaceDE w:val="0"/>
        <w:autoSpaceDN w:val="0"/>
        <w:spacing w:before="122" w:line="228" w:lineRule="auto"/>
        <w:ind w:left="599" w:right="110"/>
        <w:rPr>
          <w:rFonts w:ascii="Times New Roman" w:hAnsi="Times New Roman"/>
          <w:sz w:val="24"/>
          <w:szCs w:val="24"/>
        </w:rPr>
      </w:pPr>
      <w:r w:rsidRPr="00A40FDE">
        <w:rPr>
          <w:rFonts w:ascii="Times New Roman" w:hAnsi="Times New Roman"/>
          <w:b/>
          <w:bCs/>
          <w:w w:val="99"/>
          <w:sz w:val="24"/>
          <w:szCs w:val="24"/>
        </w:rPr>
        <w:t>5</w:t>
      </w:r>
      <w:r w:rsidR="000C3B3E">
        <w:rPr>
          <w:rFonts w:ascii="Times New Roman" w:hAnsi="Times New Roman"/>
          <w:b/>
          <w:bCs/>
          <w:w w:val="99"/>
          <w:sz w:val="24"/>
          <w:szCs w:val="24"/>
        </w:rPr>
        <w:t>04</w:t>
      </w:r>
      <w:r w:rsidR="00E505FF" w:rsidRPr="00A40FDE">
        <w:rPr>
          <w:rFonts w:ascii="Times New Roman" w:hAnsi="Times New Roman"/>
          <w:b/>
          <w:bCs/>
          <w:w w:val="99"/>
          <w:sz w:val="24"/>
          <w:szCs w:val="24"/>
        </w:rPr>
        <w:t>.1.3</w:t>
      </w:r>
      <w:r w:rsidR="00E505FF" w:rsidRPr="00A40FDE">
        <w:rPr>
          <w:rFonts w:ascii="Times New Roman" w:hAnsi="Times New Roman"/>
          <w:b/>
          <w:bCs/>
          <w:w w:val="99"/>
          <w:sz w:val="24"/>
          <w:szCs w:val="24"/>
        </w:rPr>
        <w:tab/>
      </w:r>
      <w:r w:rsidR="00E505FF" w:rsidRPr="00A40FDE">
        <w:rPr>
          <w:rFonts w:ascii="Times New Roman" w:hAnsi="Times New Roman"/>
          <w:b/>
          <w:sz w:val="24"/>
          <w:szCs w:val="24"/>
        </w:rPr>
        <w:t xml:space="preserve">New fire escapes. </w:t>
      </w:r>
      <w:r w:rsidR="00E505FF" w:rsidRPr="00A40FDE">
        <w:rPr>
          <w:rFonts w:ascii="Times New Roman" w:hAnsi="Times New Roman"/>
          <w:sz w:val="24"/>
          <w:szCs w:val="24"/>
        </w:rPr>
        <w:t xml:space="preserve">New fire escapes for </w:t>
      </w:r>
      <w:r w:rsidR="00E505FF" w:rsidRPr="00A40FDE">
        <w:rPr>
          <w:rFonts w:ascii="Times New Roman" w:hAnsi="Times New Roman"/>
          <w:i/>
          <w:sz w:val="24"/>
          <w:szCs w:val="24"/>
        </w:rPr>
        <w:t xml:space="preserve">existing buildings </w:t>
      </w:r>
      <w:r w:rsidR="00E505FF" w:rsidRPr="00A40FDE">
        <w:rPr>
          <w:rFonts w:ascii="Times New Roman" w:hAnsi="Times New Roman"/>
          <w:sz w:val="24"/>
          <w:szCs w:val="24"/>
        </w:rPr>
        <w:t>shall be permitted only where exterior stairways cannot be utilized due to lot lines limiting stairway size or due to the sidewalks, alleys or roads at grade level. New fire</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escapes</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shall</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not</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incorporate</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ladders</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or</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access</w:t>
      </w:r>
      <w:r w:rsidR="00E505FF" w:rsidRPr="00A40FDE">
        <w:rPr>
          <w:rFonts w:ascii="Times New Roman" w:hAnsi="Times New Roman"/>
          <w:spacing w:val="-4"/>
          <w:sz w:val="24"/>
          <w:szCs w:val="24"/>
        </w:rPr>
        <w:t xml:space="preserve"> </w:t>
      </w:r>
      <w:r w:rsidR="00E505FF" w:rsidRPr="00A40FDE">
        <w:rPr>
          <w:rFonts w:ascii="Times New Roman" w:hAnsi="Times New Roman"/>
          <w:sz w:val="24"/>
          <w:szCs w:val="24"/>
        </w:rPr>
        <w:t>by</w:t>
      </w:r>
      <w:r w:rsidR="00E505FF" w:rsidRPr="00A40FDE">
        <w:rPr>
          <w:rFonts w:ascii="Times New Roman" w:hAnsi="Times New Roman"/>
          <w:spacing w:val="-4"/>
          <w:sz w:val="24"/>
          <w:szCs w:val="24"/>
        </w:rPr>
        <w:t xml:space="preserve"> </w:t>
      </w:r>
      <w:r w:rsidR="003E6F41">
        <w:rPr>
          <w:rFonts w:ascii="Times New Roman" w:hAnsi="Times New Roman"/>
          <w:sz w:val="24"/>
          <w:szCs w:val="24"/>
        </w:rPr>
        <w:t>win</w:t>
      </w:r>
      <w:r w:rsidR="00E505FF" w:rsidRPr="00A40FDE">
        <w:rPr>
          <w:rFonts w:ascii="Times New Roman" w:hAnsi="Times New Roman"/>
          <w:sz w:val="24"/>
          <w:szCs w:val="24"/>
        </w:rPr>
        <w:t>dows.</w:t>
      </w:r>
    </w:p>
    <w:p w:rsidR="00E505FF" w:rsidRPr="00A40FDE" w:rsidRDefault="00B8360A" w:rsidP="00D93E68">
      <w:pPr>
        <w:widowControl w:val="0"/>
        <w:tabs>
          <w:tab w:val="left" w:pos="1268"/>
        </w:tabs>
        <w:autoSpaceDE w:val="0"/>
        <w:autoSpaceDN w:val="0"/>
        <w:spacing w:before="124" w:line="228" w:lineRule="auto"/>
        <w:ind w:left="599" w:right="113"/>
        <w:rPr>
          <w:rFonts w:ascii="Times New Roman" w:hAnsi="Times New Roman"/>
          <w:sz w:val="24"/>
          <w:szCs w:val="24"/>
        </w:rPr>
      </w:pPr>
      <w:r w:rsidRPr="00A40FDE">
        <w:rPr>
          <w:rFonts w:ascii="Times New Roman" w:hAnsi="Times New Roman"/>
          <w:b/>
          <w:bCs/>
          <w:w w:val="99"/>
          <w:sz w:val="24"/>
          <w:szCs w:val="24"/>
        </w:rPr>
        <w:t>5</w:t>
      </w:r>
      <w:r w:rsidR="000C3B3E">
        <w:rPr>
          <w:rFonts w:ascii="Times New Roman" w:hAnsi="Times New Roman"/>
          <w:b/>
          <w:bCs/>
          <w:w w:val="99"/>
          <w:sz w:val="24"/>
          <w:szCs w:val="24"/>
        </w:rPr>
        <w:t>04</w:t>
      </w:r>
      <w:r w:rsidR="00E505FF" w:rsidRPr="00A40FDE">
        <w:rPr>
          <w:rFonts w:ascii="Times New Roman" w:hAnsi="Times New Roman"/>
          <w:b/>
          <w:bCs/>
          <w:w w:val="99"/>
          <w:sz w:val="24"/>
          <w:szCs w:val="24"/>
        </w:rPr>
        <w:t>.1.4</w:t>
      </w:r>
      <w:r w:rsidR="00E505FF" w:rsidRPr="00A40FDE">
        <w:rPr>
          <w:rFonts w:ascii="Times New Roman" w:hAnsi="Times New Roman"/>
          <w:b/>
          <w:bCs/>
          <w:w w:val="99"/>
          <w:sz w:val="24"/>
          <w:szCs w:val="24"/>
        </w:rPr>
        <w:tab/>
      </w:r>
      <w:r w:rsidR="00E505FF" w:rsidRPr="00A40FDE">
        <w:rPr>
          <w:rFonts w:ascii="Times New Roman" w:hAnsi="Times New Roman"/>
          <w:b/>
          <w:sz w:val="24"/>
          <w:szCs w:val="24"/>
        </w:rPr>
        <w:t xml:space="preserve">Limitations. </w:t>
      </w:r>
      <w:r w:rsidR="00E505FF" w:rsidRPr="00A40FDE">
        <w:rPr>
          <w:rFonts w:ascii="Times New Roman" w:hAnsi="Times New Roman"/>
          <w:sz w:val="24"/>
          <w:szCs w:val="24"/>
        </w:rPr>
        <w:t>Fire escapes shall comply with this section</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and</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shall</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not</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constitute</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more</w:t>
      </w:r>
      <w:r w:rsidR="00E505FF" w:rsidRPr="00A40FDE">
        <w:rPr>
          <w:rFonts w:ascii="Times New Roman" w:hAnsi="Times New Roman"/>
          <w:spacing w:val="-4"/>
          <w:sz w:val="24"/>
          <w:szCs w:val="24"/>
        </w:rPr>
        <w:t xml:space="preserve"> </w:t>
      </w:r>
      <w:r w:rsidR="00E505FF" w:rsidRPr="00A40FDE">
        <w:rPr>
          <w:rFonts w:ascii="Times New Roman" w:hAnsi="Times New Roman"/>
          <w:sz w:val="24"/>
          <w:szCs w:val="24"/>
        </w:rPr>
        <w:t>than</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50</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percent</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of</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 xml:space="preserve">the required number of exits </w:t>
      </w:r>
      <w:proofErr w:type="gramStart"/>
      <w:r w:rsidR="00E505FF" w:rsidRPr="00A40FDE">
        <w:rPr>
          <w:rFonts w:ascii="Times New Roman" w:hAnsi="Times New Roman"/>
          <w:sz w:val="24"/>
          <w:szCs w:val="24"/>
        </w:rPr>
        <w:t>nor</w:t>
      </w:r>
      <w:proofErr w:type="gramEnd"/>
      <w:r w:rsidR="00E505FF" w:rsidRPr="00A40FDE">
        <w:rPr>
          <w:rFonts w:ascii="Times New Roman" w:hAnsi="Times New Roman"/>
          <w:sz w:val="24"/>
          <w:szCs w:val="24"/>
        </w:rPr>
        <w:t xml:space="preserve"> more than 50 percent of the required exit</w:t>
      </w:r>
      <w:r w:rsidR="00E505FF" w:rsidRPr="00A40FDE">
        <w:rPr>
          <w:rFonts w:ascii="Times New Roman" w:hAnsi="Times New Roman"/>
          <w:spacing w:val="-1"/>
          <w:sz w:val="24"/>
          <w:szCs w:val="24"/>
        </w:rPr>
        <w:t xml:space="preserve"> </w:t>
      </w:r>
      <w:r w:rsidR="00E505FF" w:rsidRPr="00A40FDE">
        <w:rPr>
          <w:rFonts w:ascii="Times New Roman" w:hAnsi="Times New Roman"/>
          <w:sz w:val="24"/>
          <w:szCs w:val="24"/>
        </w:rPr>
        <w:t>capacity.</w:t>
      </w:r>
    </w:p>
    <w:p w:rsidR="00E505FF" w:rsidRPr="00A40FDE" w:rsidRDefault="00B8360A" w:rsidP="00D93E68">
      <w:pPr>
        <w:widowControl w:val="0"/>
        <w:tabs>
          <w:tab w:val="left" w:pos="883"/>
        </w:tabs>
        <w:autoSpaceDE w:val="0"/>
        <w:autoSpaceDN w:val="0"/>
        <w:spacing w:before="122" w:line="228" w:lineRule="auto"/>
        <w:ind w:left="359" w:right="110"/>
        <w:rPr>
          <w:rFonts w:ascii="Times New Roman" w:hAnsi="Times New Roman"/>
          <w:sz w:val="24"/>
          <w:szCs w:val="24"/>
        </w:rPr>
      </w:pPr>
      <w:r w:rsidRPr="00A40FDE">
        <w:rPr>
          <w:rFonts w:ascii="Times New Roman" w:hAnsi="Times New Roman"/>
          <w:b/>
          <w:bCs/>
          <w:spacing w:val="-2"/>
          <w:w w:val="99"/>
          <w:sz w:val="24"/>
          <w:szCs w:val="24"/>
        </w:rPr>
        <w:t>5</w:t>
      </w:r>
      <w:r w:rsidR="000C3B3E">
        <w:rPr>
          <w:rFonts w:ascii="Times New Roman" w:hAnsi="Times New Roman"/>
          <w:b/>
          <w:bCs/>
          <w:spacing w:val="-2"/>
          <w:w w:val="99"/>
          <w:sz w:val="24"/>
          <w:szCs w:val="24"/>
        </w:rPr>
        <w:t>04</w:t>
      </w:r>
      <w:r w:rsidR="00E505FF" w:rsidRPr="00A40FDE">
        <w:rPr>
          <w:rFonts w:ascii="Times New Roman" w:hAnsi="Times New Roman"/>
          <w:b/>
          <w:bCs/>
          <w:spacing w:val="-2"/>
          <w:w w:val="99"/>
          <w:sz w:val="24"/>
          <w:szCs w:val="24"/>
        </w:rPr>
        <w:t>.2</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Location. </w:t>
      </w:r>
      <w:r w:rsidR="00E505FF" w:rsidRPr="00A40FDE">
        <w:rPr>
          <w:rFonts w:ascii="Times New Roman" w:hAnsi="Times New Roman"/>
          <w:sz w:val="24"/>
          <w:szCs w:val="24"/>
        </w:rPr>
        <w:t xml:space="preserve">Where located on the front of the building and where projecting beyond the building line, the lowest landing shall be not less than 7 feet (2134 mm) or more than 12 feet (3658 mm) above grade, and shall be equipped with a counterbalanced stairway to the street. In alleyways and </w:t>
      </w:r>
      <w:proofErr w:type="spellStart"/>
      <w:r w:rsidR="00E505FF" w:rsidRPr="00A40FDE">
        <w:rPr>
          <w:rFonts w:ascii="Times New Roman" w:hAnsi="Times New Roman"/>
          <w:sz w:val="24"/>
          <w:szCs w:val="24"/>
        </w:rPr>
        <w:t>thor</w:t>
      </w:r>
      <w:proofErr w:type="spellEnd"/>
      <w:r w:rsidR="00E505FF" w:rsidRPr="00A40FDE">
        <w:rPr>
          <w:rFonts w:ascii="Times New Roman" w:hAnsi="Times New Roman"/>
          <w:sz w:val="24"/>
          <w:szCs w:val="24"/>
        </w:rPr>
        <w:t xml:space="preserve">- </w:t>
      </w:r>
      <w:proofErr w:type="spellStart"/>
      <w:r w:rsidR="00E505FF" w:rsidRPr="00A40FDE">
        <w:rPr>
          <w:rFonts w:ascii="Times New Roman" w:hAnsi="Times New Roman"/>
          <w:sz w:val="24"/>
          <w:szCs w:val="24"/>
        </w:rPr>
        <w:t>ough</w:t>
      </w:r>
      <w:proofErr w:type="spellEnd"/>
      <w:r w:rsidR="00DA55C8">
        <w:rPr>
          <w:rFonts w:ascii="Times New Roman" w:hAnsi="Times New Roman"/>
          <w:sz w:val="24"/>
          <w:szCs w:val="24"/>
        </w:rPr>
        <w:t xml:space="preserve"> </w:t>
      </w:r>
      <w:r w:rsidR="00E505FF" w:rsidRPr="00A40FDE">
        <w:rPr>
          <w:rFonts w:ascii="Times New Roman" w:hAnsi="Times New Roman"/>
          <w:sz w:val="24"/>
          <w:szCs w:val="24"/>
        </w:rPr>
        <w:t>fares less than 30 feet (9144 mm) wide, the clearance under the lowest landing shall be not less than 12 feet (3658 mm).</w:t>
      </w:r>
    </w:p>
    <w:p w:rsidR="00E505FF" w:rsidRPr="00A40FDE" w:rsidRDefault="00B8360A" w:rsidP="00D93E68">
      <w:pPr>
        <w:widowControl w:val="0"/>
        <w:tabs>
          <w:tab w:val="left" w:pos="905"/>
        </w:tabs>
        <w:autoSpaceDE w:val="0"/>
        <w:autoSpaceDN w:val="0"/>
        <w:spacing w:before="126" w:line="228" w:lineRule="auto"/>
        <w:ind w:left="359" w:right="110"/>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04</w:t>
      </w:r>
      <w:r w:rsidR="00E505FF" w:rsidRPr="00A40FDE">
        <w:rPr>
          <w:rFonts w:ascii="Times New Roman" w:hAnsi="Times New Roman"/>
          <w:b/>
          <w:bCs/>
          <w:spacing w:val="-2"/>
          <w:w w:val="99"/>
          <w:sz w:val="24"/>
          <w:szCs w:val="24"/>
        </w:rPr>
        <w:t>.3</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Construction. </w:t>
      </w:r>
      <w:r w:rsidR="00E505FF" w:rsidRPr="00A40FDE">
        <w:rPr>
          <w:rFonts w:ascii="Times New Roman" w:hAnsi="Times New Roman"/>
          <w:sz w:val="24"/>
          <w:szCs w:val="24"/>
        </w:rPr>
        <w:t xml:space="preserve">The fire escape shall be designed to support a live load of 100 pounds per square foot (4788 Pa) and shall be constructed of steel or other approved </w:t>
      </w:r>
      <w:r w:rsidR="00E505FF" w:rsidRPr="00A40FDE">
        <w:rPr>
          <w:rFonts w:ascii="Times New Roman" w:hAnsi="Times New Roman"/>
          <w:i/>
          <w:sz w:val="24"/>
          <w:szCs w:val="24"/>
        </w:rPr>
        <w:t xml:space="preserve">noncom- </w:t>
      </w:r>
      <w:proofErr w:type="spellStart"/>
      <w:r w:rsidR="00E505FF" w:rsidRPr="00A40FDE">
        <w:rPr>
          <w:rFonts w:ascii="Times New Roman" w:hAnsi="Times New Roman"/>
          <w:i/>
          <w:sz w:val="24"/>
          <w:szCs w:val="24"/>
        </w:rPr>
        <w:t>bustible</w:t>
      </w:r>
      <w:proofErr w:type="spellEnd"/>
      <w:r w:rsidR="00E505FF" w:rsidRPr="00A40FDE">
        <w:rPr>
          <w:rFonts w:ascii="Times New Roman" w:hAnsi="Times New Roman"/>
          <w:i/>
          <w:sz w:val="24"/>
          <w:szCs w:val="24"/>
        </w:rPr>
        <w:t xml:space="preserve"> materials</w:t>
      </w:r>
      <w:r w:rsidR="00E505FF" w:rsidRPr="00A40FDE">
        <w:rPr>
          <w:rFonts w:ascii="Times New Roman" w:hAnsi="Times New Roman"/>
          <w:sz w:val="24"/>
          <w:szCs w:val="24"/>
        </w:rPr>
        <w:t xml:space="preserve">. Fire escapes constructed of wood not less than nominal 2 inches (51 mm) thick are permitted on build- </w:t>
      </w:r>
      <w:proofErr w:type="spellStart"/>
      <w:r w:rsidR="00E505FF" w:rsidRPr="00A40FDE">
        <w:rPr>
          <w:rFonts w:ascii="Times New Roman" w:hAnsi="Times New Roman"/>
          <w:sz w:val="24"/>
          <w:szCs w:val="24"/>
        </w:rPr>
        <w:t>ings</w:t>
      </w:r>
      <w:proofErr w:type="spellEnd"/>
      <w:r w:rsidR="00E505FF" w:rsidRPr="00A40FDE">
        <w:rPr>
          <w:rFonts w:ascii="Times New Roman" w:hAnsi="Times New Roman"/>
          <w:sz w:val="24"/>
          <w:szCs w:val="24"/>
        </w:rPr>
        <w:t xml:space="preserve"> of Type V construction. Walkways and railings located over or supported by combustible roofs in buildings of Type III and IV construction are permitted to be of wood not less than nominal 2 inches (51 mm)</w:t>
      </w:r>
      <w:r w:rsidR="00E505FF" w:rsidRPr="00A40FDE">
        <w:rPr>
          <w:rFonts w:ascii="Times New Roman" w:hAnsi="Times New Roman"/>
          <w:spacing w:val="-2"/>
          <w:sz w:val="24"/>
          <w:szCs w:val="24"/>
        </w:rPr>
        <w:t xml:space="preserve"> </w:t>
      </w:r>
      <w:r w:rsidR="00E505FF" w:rsidRPr="00A40FDE">
        <w:rPr>
          <w:rFonts w:ascii="Times New Roman" w:hAnsi="Times New Roman"/>
          <w:sz w:val="24"/>
          <w:szCs w:val="24"/>
        </w:rPr>
        <w:t>thick.</w:t>
      </w:r>
    </w:p>
    <w:p w:rsidR="00E505FF" w:rsidRPr="00A40FDE" w:rsidRDefault="00B8360A" w:rsidP="00D93E68">
      <w:pPr>
        <w:widowControl w:val="0"/>
        <w:tabs>
          <w:tab w:val="left" w:pos="863"/>
        </w:tabs>
        <w:autoSpaceDE w:val="0"/>
        <w:autoSpaceDN w:val="0"/>
        <w:spacing w:before="128" w:line="228" w:lineRule="auto"/>
        <w:ind w:left="359" w:right="109"/>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04</w:t>
      </w:r>
      <w:r w:rsidR="00E505FF" w:rsidRPr="00A40FDE">
        <w:rPr>
          <w:rFonts w:ascii="Times New Roman" w:hAnsi="Times New Roman"/>
          <w:b/>
          <w:bCs/>
          <w:spacing w:val="-2"/>
          <w:w w:val="99"/>
          <w:sz w:val="24"/>
          <w:szCs w:val="24"/>
        </w:rPr>
        <w:t>.4</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Dimensions. </w:t>
      </w:r>
      <w:r w:rsidR="00E505FF" w:rsidRPr="00A40FDE">
        <w:rPr>
          <w:rFonts w:ascii="Times New Roman" w:hAnsi="Times New Roman"/>
          <w:sz w:val="24"/>
          <w:szCs w:val="24"/>
        </w:rPr>
        <w:t>Stairways shall be at least 22 inches (559 mm) wide with risers not more than, and treads not less than, 8 inches (203 mm) and landings at the foot of stairways not less than 40 inches (1016 mm) wide by 36 inches (914 mm) long, located not more than 8 inches (203 mm) below the door.</w:t>
      </w:r>
    </w:p>
    <w:p w:rsidR="00D93E68" w:rsidRPr="00A40FDE" w:rsidRDefault="00D93E68" w:rsidP="00D93E68">
      <w:pPr>
        <w:widowControl w:val="0"/>
        <w:tabs>
          <w:tab w:val="left" w:pos="634"/>
        </w:tabs>
        <w:autoSpaceDE w:val="0"/>
        <w:autoSpaceDN w:val="0"/>
        <w:spacing w:before="1" w:line="213" w:lineRule="auto"/>
        <w:ind w:left="101" w:right="42"/>
        <w:rPr>
          <w:rFonts w:ascii="Times New Roman" w:hAnsi="Times New Roman"/>
          <w:b/>
          <w:bCs/>
          <w:spacing w:val="-2"/>
          <w:w w:val="99"/>
          <w:sz w:val="24"/>
          <w:szCs w:val="24"/>
        </w:rPr>
      </w:pPr>
    </w:p>
    <w:p w:rsidR="00E505FF" w:rsidRPr="00A40FDE" w:rsidRDefault="00B8360A" w:rsidP="00D93E68">
      <w:pPr>
        <w:widowControl w:val="0"/>
        <w:tabs>
          <w:tab w:val="left" w:pos="634"/>
        </w:tabs>
        <w:autoSpaceDE w:val="0"/>
        <w:autoSpaceDN w:val="0"/>
        <w:spacing w:before="1" w:line="213" w:lineRule="auto"/>
        <w:ind w:left="101" w:right="42"/>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04</w:t>
      </w:r>
      <w:r w:rsidR="00E505FF" w:rsidRPr="00A40FDE">
        <w:rPr>
          <w:rFonts w:ascii="Times New Roman" w:hAnsi="Times New Roman"/>
          <w:b/>
          <w:bCs/>
          <w:spacing w:val="-2"/>
          <w:w w:val="99"/>
          <w:sz w:val="24"/>
          <w:szCs w:val="24"/>
        </w:rPr>
        <w:t>.5</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Opening </w:t>
      </w:r>
      <w:proofErr w:type="spellStart"/>
      <w:r w:rsidR="00E505FF" w:rsidRPr="00A40FDE">
        <w:rPr>
          <w:rFonts w:ascii="Times New Roman" w:hAnsi="Times New Roman"/>
          <w:b/>
          <w:sz w:val="24"/>
          <w:szCs w:val="24"/>
        </w:rPr>
        <w:t>protectives</w:t>
      </w:r>
      <w:proofErr w:type="spellEnd"/>
      <w:r w:rsidR="00E505FF" w:rsidRPr="00A40FDE">
        <w:rPr>
          <w:rFonts w:ascii="Times New Roman" w:hAnsi="Times New Roman"/>
          <w:b/>
          <w:sz w:val="24"/>
          <w:szCs w:val="24"/>
        </w:rPr>
        <w:t xml:space="preserve">. </w:t>
      </w:r>
      <w:r w:rsidR="00E505FF" w:rsidRPr="00A40FDE">
        <w:rPr>
          <w:rFonts w:ascii="Times New Roman" w:hAnsi="Times New Roman"/>
          <w:sz w:val="24"/>
          <w:szCs w:val="24"/>
        </w:rPr>
        <w:t xml:space="preserve">Doors and windows along the fire escape shall be protected with </w:t>
      </w:r>
      <w:r w:rsidR="00E505FF" w:rsidRPr="00A40FDE">
        <w:rPr>
          <w:rFonts w:ascii="Times New Roman" w:hAnsi="Times New Roman"/>
          <w:sz w:val="24"/>
          <w:szCs w:val="24"/>
          <w:vertAlign w:val="superscript"/>
        </w:rPr>
        <w:t>3</w:t>
      </w:r>
      <w:r w:rsidR="00E505FF" w:rsidRPr="00A40FDE">
        <w:rPr>
          <w:rFonts w:ascii="Times New Roman" w:hAnsi="Times New Roman"/>
          <w:sz w:val="24"/>
          <w:szCs w:val="24"/>
        </w:rPr>
        <w:t>/</w:t>
      </w:r>
      <w:r w:rsidR="00E505FF" w:rsidRPr="00A40FDE">
        <w:rPr>
          <w:rFonts w:ascii="Times New Roman" w:hAnsi="Times New Roman"/>
          <w:position w:val="-4"/>
          <w:sz w:val="24"/>
          <w:szCs w:val="24"/>
        </w:rPr>
        <w:t>4</w:t>
      </w:r>
      <w:r w:rsidR="003E6F41">
        <w:rPr>
          <w:rFonts w:ascii="Times New Roman" w:hAnsi="Times New Roman"/>
          <w:sz w:val="24"/>
          <w:szCs w:val="24"/>
        </w:rPr>
        <w:t xml:space="preserve">-hour opening </w:t>
      </w:r>
      <w:proofErr w:type="spellStart"/>
      <w:r w:rsidR="003E6F41">
        <w:rPr>
          <w:rFonts w:ascii="Times New Roman" w:hAnsi="Times New Roman"/>
          <w:sz w:val="24"/>
          <w:szCs w:val="24"/>
        </w:rPr>
        <w:t>protec</w:t>
      </w:r>
      <w:r w:rsidR="00E505FF" w:rsidRPr="00A40FDE">
        <w:rPr>
          <w:rFonts w:ascii="Times New Roman" w:hAnsi="Times New Roman"/>
          <w:sz w:val="24"/>
          <w:szCs w:val="24"/>
        </w:rPr>
        <w:t>tives</w:t>
      </w:r>
      <w:proofErr w:type="spellEnd"/>
      <w:r w:rsidR="00E505FF" w:rsidRPr="00A40FDE">
        <w:rPr>
          <w:rFonts w:ascii="Times New Roman" w:hAnsi="Times New Roman"/>
          <w:sz w:val="24"/>
          <w:szCs w:val="24"/>
        </w:rPr>
        <w:t>.</w:t>
      </w:r>
    </w:p>
    <w:p w:rsidR="00E505FF" w:rsidRPr="00A40FDE" w:rsidRDefault="00E505FF" w:rsidP="00D93E68">
      <w:pPr>
        <w:widowControl w:val="0"/>
        <w:autoSpaceDE w:val="0"/>
        <w:autoSpaceDN w:val="0"/>
        <w:rPr>
          <w:rFonts w:ascii="Times New Roman" w:hAnsi="Times New Roman"/>
          <w:sz w:val="24"/>
          <w:szCs w:val="24"/>
        </w:rPr>
      </w:pPr>
    </w:p>
    <w:p w:rsidR="00E505FF" w:rsidRPr="00A40FDE" w:rsidRDefault="00B8360A" w:rsidP="00D93E68">
      <w:pPr>
        <w:widowControl w:val="0"/>
        <w:autoSpaceDE w:val="0"/>
        <w:autoSpaceDN w:val="0"/>
        <w:spacing w:before="173" w:line="228" w:lineRule="auto"/>
        <w:ind w:left="1426" w:right="1353" w:firstLine="494"/>
        <w:outlineLvl w:val="0"/>
        <w:rPr>
          <w:rFonts w:eastAsia="Arial" w:cs="Arial"/>
          <w:b/>
          <w:bCs/>
          <w:sz w:val="24"/>
          <w:szCs w:val="24"/>
        </w:rPr>
      </w:pPr>
      <w:r w:rsidRPr="00A40FDE">
        <w:rPr>
          <w:rFonts w:eastAsia="Arial" w:cs="Arial"/>
          <w:b/>
          <w:bCs/>
          <w:sz w:val="24"/>
          <w:szCs w:val="24"/>
        </w:rPr>
        <w:t>SECTION 5</w:t>
      </w:r>
      <w:r w:rsidR="00E505FF" w:rsidRPr="00A40FDE">
        <w:rPr>
          <w:rFonts w:eastAsia="Arial" w:cs="Arial"/>
          <w:b/>
          <w:bCs/>
          <w:sz w:val="24"/>
          <w:szCs w:val="24"/>
        </w:rPr>
        <w:t>0</w:t>
      </w:r>
      <w:r w:rsidR="00E505FF" w:rsidRPr="00DA55C8">
        <w:rPr>
          <w:rFonts w:eastAsia="Arial" w:cs="Arial"/>
          <w:b/>
          <w:bCs/>
          <w:strike/>
          <w:sz w:val="24"/>
          <w:szCs w:val="24"/>
        </w:rPr>
        <w:t>6</w:t>
      </w:r>
      <w:r w:rsidR="00DA55C8" w:rsidRPr="00DA55C8">
        <w:rPr>
          <w:rFonts w:eastAsia="Arial" w:cs="Arial"/>
          <w:b/>
          <w:bCs/>
          <w:sz w:val="24"/>
          <w:szCs w:val="24"/>
          <w:u w:val="single"/>
        </w:rPr>
        <w:t>5</w:t>
      </w:r>
      <w:r w:rsidR="00E505FF" w:rsidRPr="00A40FDE">
        <w:rPr>
          <w:rFonts w:eastAsia="Arial" w:cs="Arial"/>
          <w:b/>
          <w:bCs/>
          <w:sz w:val="24"/>
          <w:szCs w:val="24"/>
        </w:rPr>
        <w:t xml:space="preserve"> GLASS REPLACEMENT</w:t>
      </w:r>
    </w:p>
    <w:p w:rsidR="00E505FF" w:rsidRPr="00A40FDE" w:rsidRDefault="00E505FF" w:rsidP="00D93E68">
      <w:pPr>
        <w:widowControl w:val="0"/>
        <w:autoSpaceDE w:val="0"/>
        <w:autoSpaceDN w:val="0"/>
        <w:spacing w:line="223" w:lineRule="exact"/>
        <w:ind w:left="1023"/>
        <w:rPr>
          <w:rFonts w:hAnsi="Times New Roman"/>
          <w:b/>
          <w:sz w:val="24"/>
          <w:szCs w:val="24"/>
        </w:rPr>
      </w:pPr>
      <w:r w:rsidRPr="00A40FDE">
        <w:rPr>
          <w:rFonts w:hAnsi="Times New Roman"/>
          <w:b/>
          <w:sz w:val="24"/>
          <w:szCs w:val="24"/>
        </w:rPr>
        <w:t>AND REPLACEMENT WINDOWS</w:t>
      </w:r>
    </w:p>
    <w:p w:rsidR="00E505FF" w:rsidRPr="00A40FDE" w:rsidRDefault="00B8360A" w:rsidP="00D93E68">
      <w:pPr>
        <w:widowControl w:val="0"/>
        <w:tabs>
          <w:tab w:val="left" w:pos="606"/>
        </w:tabs>
        <w:autoSpaceDE w:val="0"/>
        <w:autoSpaceDN w:val="0"/>
        <w:spacing w:before="61" w:line="230" w:lineRule="auto"/>
        <w:ind w:left="101" w:right="42"/>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05</w:t>
      </w:r>
      <w:r w:rsidR="00E505FF" w:rsidRPr="00A40FDE">
        <w:rPr>
          <w:rFonts w:ascii="Times New Roman" w:hAnsi="Times New Roman"/>
          <w:b/>
          <w:bCs/>
          <w:spacing w:val="-2"/>
          <w:w w:val="99"/>
          <w:sz w:val="24"/>
          <w:szCs w:val="24"/>
        </w:rPr>
        <w:t>.1</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Replacement glass. </w:t>
      </w:r>
      <w:r w:rsidR="00E505FF" w:rsidRPr="00A40FDE">
        <w:rPr>
          <w:rFonts w:ascii="Times New Roman" w:hAnsi="Times New Roman"/>
          <w:sz w:val="24"/>
          <w:szCs w:val="24"/>
        </w:rPr>
        <w:t>The installation or replacement of glass shall be as required for new</w:t>
      </w:r>
      <w:r w:rsidR="00E505FF" w:rsidRPr="00A40FDE">
        <w:rPr>
          <w:rFonts w:ascii="Times New Roman" w:hAnsi="Times New Roman"/>
          <w:spacing w:val="-3"/>
          <w:sz w:val="24"/>
          <w:szCs w:val="24"/>
        </w:rPr>
        <w:t xml:space="preserve"> </w:t>
      </w:r>
      <w:r w:rsidR="00E505FF" w:rsidRPr="00A40FDE">
        <w:rPr>
          <w:rFonts w:ascii="Times New Roman" w:hAnsi="Times New Roman"/>
          <w:sz w:val="24"/>
          <w:szCs w:val="24"/>
        </w:rPr>
        <w:t>installations.</w:t>
      </w:r>
    </w:p>
    <w:p w:rsidR="00C955E1" w:rsidRDefault="00C955E1" w:rsidP="001563A1">
      <w:pPr>
        <w:shd w:val="clear" w:color="auto" w:fill="FFFFFF"/>
        <w:rPr>
          <w:rFonts w:cs="Arial"/>
          <w:b/>
          <w:bCs/>
          <w:color w:val="000000"/>
          <w:szCs w:val="22"/>
        </w:rPr>
      </w:pPr>
    </w:p>
    <w:p w:rsidR="001563A1" w:rsidRPr="00025A14" w:rsidRDefault="00C955E1" w:rsidP="001563A1">
      <w:pPr>
        <w:shd w:val="clear" w:color="auto" w:fill="FFFFFF"/>
        <w:rPr>
          <w:rFonts w:cs="Arial"/>
          <w:color w:val="000000"/>
          <w:szCs w:val="22"/>
        </w:rPr>
      </w:pPr>
      <w:r>
        <w:rPr>
          <w:rFonts w:cs="Arial"/>
          <w:b/>
          <w:bCs/>
          <w:color w:val="000000"/>
          <w:szCs w:val="22"/>
        </w:rPr>
        <w:t>5</w:t>
      </w:r>
      <w:r w:rsidR="00DA55C8">
        <w:rPr>
          <w:rFonts w:cs="Arial"/>
          <w:b/>
          <w:bCs/>
          <w:color w:val="000000"/>
          <w:szCs w:val="22"/>
        </w:rPr>
        <w:t>05</w:t>
      </w:r>
      <w:r w:rsidR="001563A1" w:rsidRPr="00025A14">
        <w:rPr>
          <w:rFonts w:cs="Arial"/>
          <w:b/>
          <w:bCs/>
          <w:color w:val="000000"/>
          <w:szCs w:val="22"/>
        </w:rPr>
        <w:t>.2 Replacement window opening control devices.</w:t>
      </w:r>
    </w:p>
    <w:p w:rsidR="001563A1" w:rsidRPr="00025A14" w:rsidRDefault="001563A1" w:rsidP="001563A1">
      <w:pPr>
        <w:shd w:val="clear" w:color="auto" w:fill="FFFFFF"/>
        <w:rPr>
          <w:rFonts w:cs="Arial"/>
          <w:color w:val="000000"/>
          <w:szCs w:val="22"/>
        </w:rPr>
      </w:pPr>
      <w:r w:rsidRPr="00025A14">
        <w:rPr>
          <w:rFonts w:cs="Arial"/>
          <w:color w:val="000000"/>
          <w:szCs w:val="22"/>
        </w:rPr>
        <w:t>In Group R-2 or R-3 buildings containing dwelling units, </w:t>
      </w:r>
      <w:r w:rsidRPr="00025A14">
        <w:rPr>
          <w:rFonts w:cs="Arial"/>
          <w:color w:val="000000"/>
          <w:szCs w:val="22"/>
          <w:u w:val="single"/>
        </w:rPr>
        <w:t>and one-and two-family dwellings and townhouses regulated by the Florida Building Code, Residential</w:t>
      </w:r>
      <w:r w:rsidRPr="00025A14">
        <w:rPr>
          <w:rFonts w:cs="Arial"/>
          <w:color w:val="000000"/>
          <w:szCs w:val="22"/>
        </w:rPr>
        <w:t>, window opening control devices complying with ASTM F 2090 shall be installed where an existing window is replaced and where all of the following apply to the replacement window:</w:t>
      </w:r>
    </w:p>
    <w:p w:rsidR="001563A1" w:rsidRDefault="001563A1" w:rsidP="001563A1">
      <w:pPr>
        <w:shd w:val="clear" w:color="auto" w:fill="FFFFFF"/>
        <w:rPr>
          <w:rFonts w:cs="Arial"/>
          <w:color w:val="000000"/>
          <w:szCs w:val="22"/>
        </w:rPr>
      </w:pPr>
    </w:p>
    <w:p w:rsidR="001563A1" w:rsidRPr="00025A14" w:rsidRDefault="001563A1" w:rsidP="001563A1">
      <w:pPr>
        <w:shd w:val="clear" w:color="auto" w:fill="FFFFFF"/>
        <w:rPr>
          <w:rFonts w:cs="Arial"/>
          <w:color w:val="000000"/>
          <w:szCs w:val="22"/>
        </w:rPr>
      </w:pPr>
      <w:proofErr w:type="gramStart"/>
      <w:r w:rsidRPr="00025A14">
        <w:rPr>
          <w:rFonts w:cs="Arial"/>
          <w:color w:val="000000"/>
          <w:szCs w:val="22"/>
        </w:rPr>
        <w:t>1.The</w:t>
      </w:r>
      <w:proofErr w:type="gramEnd"/>
      <w:r w:rsidRPr="00025A14">
        <w:rPr>
          <w:rFonts w:cs="Arial"/>
          <w:color w:val="000000"/>
          <w:szCs w:val="22"/>
        </w:rPr>
        <w:t xml:space="preserve"> window is operable;</w:t>
      </w:r>
    </w:p>
    <w:p w:rsidR="001563A1" w:rsidRDefault="001563A1" w:rsidP="001563A1">
      <w:pPr>
        <w:shd w:val="clear" w:color="auto" w:fill="FFFFFF"/>
        <w:rPr>
          <w:rFonts w:cs="Arial"/>
          <w:color w:val="000000"/>
          <w:szCs w:val="22"/>
        </w:rPr>
      </w:pPr>
    </w:p>
    <w:p w:rsidR="001563A1" w:rsidRPr="00025A14" w:rsidRDefault="001563A1" w:rsidP="001563A1">
      <w:pPr>
        <w:shd w:val="clear" w:color="auto" w:fill="FFFFFF"/>
        <w:rPr>
          <w:rFonts w:cs="Arial"/>
          <w:color w:val="000000"/>
          <w:szCs w:val="22"/>
        </w:rPr>
      </w:pPr>
      <w:proofErr w:type="gramStart"/>
      <w:r w:rsidRPr="00025A14">
        <w:rPr>
          <w:rFonts w:cs="Arial"/>
          <w:color w:val="000000"/>
          <w:szCs w:val="22"/>
        </w:rPr>
        <w:t>2.The</w:t>
      </w:r>
      <w:proofErr w:type="gramEnd"/>
      <w:r w:rsidRPr="00025A14">
        <w:rPr>
          <w:rFonts w:cs="Arial"/>
          <w:color w:val="000000"/>
          <w:szCs w:val="22"/>
        </w:rPr>
        <w:t xml:space="preserve"> window replacement includes replacement of the sash and the frame;</w:t>
      </w:r>
    </w:p>
    <w:p w:rsidR="001563A1" w:rsidRDefault="001563A1" w:rsidP="001563A1">
      <w:pPr>
        <w:shd w:val="clear" w:color="auto" w:fill="FFFFFF"/>
        <w:rPr>
          <w:rFonts w:cs="Arial"/>
          <w:color w:val="000000"/>
          <w:szCs w:val="22"/>
        </w:rPr>
      </w:pPr>
    </w:p>
    <w:p w:rsidR="001563A1" w:rsidRPr="00025A14" w:rsidRDefault="001563A1" w:rsidP="001563A1">
      <w:pPr>
        <w:shd w:val="clear" w:color="auto" w:fill="FFFFFF"/>
        <w:rPr>
          <w:rFonts w:cs="Arial"/>
          <w:color w:val="000000"/>
          <w:szCs w:val="22"/>
        </w:rPr>
      </w:pPr>
      <w:proofErr w:type="gramStart"/>
      <w:r w:rsidRPr="00025A14">
        <w:rPr>
          <w:rFonts w:cs="Arial"/>
          <w:color w:val="000000"/>
          <w:szCs w:val="22"/>
        </w:rPr>
        <w:t>3.</w:t>
      </w:r>
      <w:r w:rsidRPr="00025A14">
        <w:rPr>
          <w:rFonts w:cs="Arial"/>
          <w:strike/>
          <w:color w:val="000000"/>
          <w:szCs w:val="22"/>
        </w:rPr>
        <w:t>The</w:t>
      </w:r>
      <w:proofErr w:type="gramEnd"/>
      <w:r w:rsidRPr="00025A14">
        <w:rPr>
          <w:rFonts w:cs="Arial"/>
          <w:strike/>
          <w:color w:val="000000"/>
          <w:szCs w:val="22"/>
        </w:rPr>
        <w:t xml:space="preserve"> top of the sill of the window opening is at a height less than 36 inches ()915 mm) above the finished floor. </w:t>
      </w:r>
      <w:r w:rsidRPr="00025A14">
        <w:rPr>
          <w:rFonts w:cs="Arial"/>
          <w:color w:val="000000"/>
          <w:szCs w:val="22"/>
          <w:u w:val="single"/>
        </w:rPr>
        <w:t>One of the following applies:</w:t>
      </w:r>
    </w:p>
    <w:p w:rsidR="001563A1" w:rsidRDefault="001563A1" w:rsidP="001563A1">
      <w:pPr>
        <w:shd w:val="clear" w:color="auto" w:fill="FFFFFF"/>
        <w:rPr>
          <w:rFonts w:cs="Arial"/>
          <w:color w:val="000000"/>
          <w:szCs w:val="22"/>
          <w:u w:val="single"/>
        </w:rPr>
      </w:pPr>
    </w:p>
    <w:p w:rsidR="001563A1" w:rsidRPr="00025A14" w:rsidRDefault="001563A1" w:rsidP="001563A1">
      <w:pPr>
        <w:shd w:val="clear" w:color="auto" w:fill="FFFFFF"/>
        <w:ind w:left="720"/>
        <w:rPr>
          <w:rFonts w:cs="Arial"/>
          <w:color w:val="000000"/>
          <w:szCs w:val="22"/>
        </w:rPr>
      </w:pPr>
      <w:r w:rsidRPr="00025A14">
        <w:rPr>
          <w:rFonts w:cs="Arial"/>
          <w:color w:val="000000"/>
          <w:szCs w:val="22"/>
          <w:u w:val="single"/>
        </w:rPr>
        <w:t>3.1 In Group R-2 or R-3 building containing dwelling units, the top of the sill of the window</w:t>
      </w:r>
    </w:p>
    <w:p w:rsidR="001563A1" w:rsidRPr="00025A14" w:rsidRDefault="001563A1" w:rsidP="001563A1">
      <w:pPr>
        <w:shd w:val="clear" w:color="auto" w:fill="FFFFFF"/>
        <w:ind w:left="720"/>
        <w:rPr>
          <w:rFonts w:cs="Arial"/>
          <w:color w:val="000000"/>
          <w:szCs w:val="22"/>
        </w:rPr>
      </w:pPr>
      <w:proofErr w:type="gramStart"/>
      <w:r w:rsidRPr="00025A14">
        <w:rPr>
          <w:rFonts w:cs="Arial"/>
          <w:color w:val="000000"/>
          <w:szCs w:val="22"/>
          <w:u w:val="single"/>
        </w:rPr>
        <w:t>opening</w:t>
      </w:r>
      <w:proofErr w:type="gramEnd"/>
      <w:r w:rsidRPr="00025A14">
        <w:rPr>
          <w:rFonts w:cs="Arial"/>
          <w:color w:val="000000"/>
          <w:szCs w:val="22"/>
          <w:u w:val="single"/>
        </w:rPr>
        <w:t xml:space="preserve"> is at a height less than 36 inches (915 mm) above the finished floor; or</w:t>
      </w:r>
    </w:p>
    <w:p w:rsidR="001563A1" w:rsidRDefault="001563A1" w:rsidP="001563A1">
      <w:pPr>
        <w:shd w:val="clear" w:color="auto" w:fill="FFFFFF"/>
        <w:ind w:left="720"/>
        <w:rPr>
          <w:rFonts w:cs="Arial"/>
          <w:color w:val="000000"/>
          <w:szCs w:val="22"/>
          <w:u w:val="single"/>
        </w:rPr>
      </w:pPr>
    </w:p>
    <w:p w:rsidR="001563A1" w:rsidRPr="00025A14" w:rsidRDefault="001563A1" w:rsidP="001563A1">
      <w:pPr>
        <w:shd w:val="clear" w:color="auto" w:fill="FFFFFF"/>
        <w:ind w:left="720"/>
        <w:rPr>
          <w:rFonts w:cs="Arial"/>
          <w:color w:val="000000"/>
          <w:szCs w:val="22"/>
        </w:rPr>
      </w:pPr>
      <w:r w:rsidRPr="00025A14">
        <w:rPr>
          <w:rFonts w:cs="Arial"/>
          <w:color w:val="000000"/>
          <w:szCs w:val="22"/>
          <w:u w:val="single"/>
        </w:rPr>
        <w:t>3.2 In one-and two-family dwellings and townhouses regulated by the Florida Building Code, Residential, the top sill of the window opening is at a height less than 24 inches (610 mm) above the finished floor;</w:t>
      </w:r>
    </w:p>
    <w:p w:rsidR="001563A1" w:rsidRDefault="001563A1" w:rsidP="001563A1">
      <w:pPr>
        <w:shd w:val="clear" w:color="auto" w:fill="FFFFFF"/>
        <w:rPr>
          <w:rFonts w:cs="Arial"/>
          <w:color w:val="000000"/>
          <w:szCs w:val="22"/>
        </w:rPr>
      </w:pPr>
    </w:p>
    <w:p w:rsidR="001563A1" w:rsidRPr="00025A14" w:rsidRDefault="001563A1" w:rsidP="001563A1">
      <w:pPr>
        <w:shd w:val="clear" w:color="auto" w:fill="FFFFFF"/>
        <w:rPr>
          <w:rFonts w:cs="Arial"/>
          <w:color w:val="000000"/>
          <w:szCs w:val="22"/>
        </w:rPr>
      </w:pPr>
      <w:r w:rsidRPr="00025A14">
        <w:rPr>
          <w:rFonts w:cs="Arial"/>
          <w:color w:val="000000"/>
          <w:szCs w:val="22"/>
        </w:rPr>
        <w:t>4. The window will permit openings that will allow passage of a 4-inch-diameter (102 mm) sphere when the window is in its largest opened position; and</w:t>
      </w:r>
    </w:p>
    <w:p w:rsidR="001563A1" w:rsidRDefault="001563A1" w:rsidP="001563A1">
      <w:pPr>
        <w:shd w:val="clear" w:color="auto" w:fill="FFFFFF"/>
        <w:rPr>
          <w:rFonts w:cs="Arial"/>
          <w:color w:val="000000"/>
          <w:szCs w:val="22"/>
        </w:rPr>
      </w:pPr>
    </w:p>
    <w:p w:rsidR="001563A1" w:rsidRDefault="001563A1" w:rsidP="001563A1">
      <w:pPr>
        <w:shd w:val="clear" w:color="auto" w:fill="FFFFFF"/>
        <w:rPr>
          <w:rFonts w:cs="Arial"/>
          <w:color w:val="000000"/>
          <w:szCs w:val="22"/>
        </w:rPr>
      </w:pPr>
      <w:r w:rsidRPr="00025A14">
        <w:rPr>
          <w:rFonts w:cs="Arial"/>
          <w:color w:val="000000"/>
          <w:szCs w:val="22"/>
        </w:rPr>
        <w:t xml:space="preserve">5. The vertical distance from the top of the sill of the window opening to the finished grade or other surface below, on the exterior of the building, is greater than 72 inches (1829 mm). </w:t>
      </w:r>
    </w:p>
    <w:p w:rsidR="001563A1" w:rsidRDefault="001563A1" w:rsidP="001563A1">
      <w:pPr>
        <w:shd w:val="clear" w:color="auto" w:fill="FFFFFF"/>
        <w:rPr>
          <w:rFonts w:cs="Arial"/>
          <w:color w:val="000000"/>
          <w:szCs w:val="22"/>
        </w:rPr>
      </w:pPr>
    </w:p>
    <w:p w:rsidR="001563A1" w:rsidRPr="00025A14" w:rsidRDefault="001563A1" w:rsidP="001563A1">
      <w:pPr>
        <w:shd w:val="clear" w:color="auto" w:fill="FFFFFF"/>
        <w:rPr>
          <w:rFonts w:cs="Arial"/>
          <w:color w:val="000000"/>
          <w:szCs w:val="22"/>
        </w:rPr>
      </w:pPr>
      <w:r w:rsidRPr="00025A14">
        <w:rPr>
          <w:rFonts w:cs="Arial"/>
          <w:color w:val="000000"/>
          <w:szCs w:val="22"/>
        </w:rPr>
        <w:t>The window opening control device, after operation to release the control device allowing the window</w:t>
      </w:r>
    </w:p>
    <w:p w:rsidR="001563A1" w:rsidRPr="00025A14" w:rsidRDefault="001563A1" w:rsidP="001563A1">
      <w:pPr>
        <w:shd w:val="clear" w:color="auto" w:fill="FFFFFF"/>
        <w:rPr>
          <w:rFonts w:cs="Arial"/>
          <w:color w:val="000000"/>
          <w:szCs w:val="22"/>
        </w:rPr>
      </w:pPr>
      <w:r w:rsidRPr="00025A14">
        <w:rPr>
          <w:rFonts w:cs="Arial"/>
          <w:color w:val="000000"/>
          <w:szCs w:val="22"/>
        </w:rPr>
        <w:t>to fully open, shall not reduce the minimum net clear opening area of the window unit to less than the area required by Sec</w:t>
      </w:r>
      <w:r>
        <w:rPr>
          <w:rFonts w:cs="Arial"/>
          <w:color w:val="000000"/>
          <w:szCs w:val="22"/>
        </w:rPr>
        <w:t>tion 1030.2 of the Florida Building Code, Building.</w:t>
      </w:r>
    </w:p>
    <w:p w:rsidR="001563A1" w:rsidRDefault="001563A1" w:rsidP="001563A1">
      <w:pPr>
        <w:shd w:val="clear" w:color="auto" w:fill="FFFFFF"/>
        <w:rPr>
          <w:rFonts w:cs="Arial"/>
          <w:color w:val="000000"/>
          <w:szCs w:val="22"/>
        </w:rPr>
      </w:pPr>
    </w:p>
    <w:p w:rsidR="001563A1" w:rsidRDefault="001563A1" w:rsidP="00C955E1">
      <w:pPr>
        <w:shd w:val="clear" w:color="auto" w:fill="FFFFFF"/>
        <w:rPr>
          <w:rFonts w:cs="Arial"/>
          <w:color w:val="000000"/>
          <w:szCs w:val="22"/>
        </w:rPr>
      </w:pPr>
      <w:r w:rsidRPr="00025A14">
        <w:rPr>
          <w:rFonts w:cs="Arial"/>
          <w:color w:val="000000"/>
          <w:szCs w:val="22"/>
        </w:rPr>
        <w:t>Exceptions:</w:t>
      </w:r>
      <w:r w:rsidRPr="00025A14">
        <w:rPr>
          <w:rFonts w:cs="Arial"/>
          <w:color w:val="000000"/>
          <w:szCs w:val="22"/>
        </w:rPr>
        <w:tab/>
      </w:r>
    </w:p>
    <w:p w:rsidR="001563A1" w:rsidRPr="00025A14" w:rsidRDefault="001563A1" w:rsidP="001563A1">
      <w:pPr>
        <w:shd w:val="clear" w:color="auto" w:fill="FFFFFF"/>
        <w:ind w:hanging="360"/>
        <w:rPr>
          <w:rFonts w:cs="Arial"/>
          <w:color w:val="000000"/>
          <w:szCs w:val="22"/>
        </w:rPr>
      </w:pPr>
      <w:r>
        <w:rPr>
          <w:rFonts w:cs="Arial"/>
          <w:color w:val="000000"/>
          <w:szCs w:val="22"/>
        </w:rPr>
        <w:tab/>
      </w:r>
      <w:r w:rsidRPr="00025A14">
        <w:rPr>
          <w:rFonts w:cs="Arial"/>
          <w:color w:val="000000"/>
          <w:szCs w:val="22"/>
        </w:rPr>
        <w:t>1.    Operable windows where the top of the sill of the window opening is located more than 75 feet (22860 mm) above the finished grade or other surface below, on the exterior of the room, space or building, and that are provided with window fall prevention devices that comply with ASTM F 2006.</w:t>
      </w:r>
    </w:p>
    <w:p w:rsidR="001563A1" w:rsidRPr="00025A14" w:rsidRDefault="001563A1" w:rsidP="001563A1">
      <w:pPr>
        <w:shd w:val="clear" w:color="auto" w:fill="FFFFFF"/>
        <w:ind w:hanging="360"/>
        <w:rPr>
          <w:rFonts w:cs="Arial"/>
          <w:color w:val="000000"/>
          <w:szCs w:val="22"/>
        </w:rPr>
      </w:pPr>
      <w:r w:rsidRPr="00025A14">
        <w:rPr>
          <w:rFonts w:cs="Arial"/>
          <w:color w:val="000000"/>
          <w:szCs w:val="22"/>
        </w:rPr>
        <w:tab/>
        <w:t>2.    Operable windows with openings that are provided with window fall prevention devices that comply with ASTM F 2090.</w:t>
      </w:r>
    </w:p>
    <w:p w:rsidR="001563A1" w:rsidRDefault="001563A1" w:rsidP="001563A1">
      <w:pPr>
        <w:shd w:val="clear" w:color="auto" w:fill="FFFFFF"/>
        <w:rPr>
          <w:rFonts w:cs="Arial"/>
          <w:b/>
          <w:bCs/>
          <w:color w:val="000000"/>
          <w:szCs w:val="22"/>
        </w:rPr>
      </w:pPr>
    </w:p>
    <w:p w:rsidR="001563A1" w:rsidRPr="00025A14" w:rsidRDefault="00C955E1" w:rsidP="001563A1">
      <w:pPr>
        <w:shd w:val="clear" w:color="auto" w:fill="FFFFFF"/>
        <w:rPr>
          <w:rFonts w:cs="Arial"/>
          <w:color w:val="000000"/>
          <w:szCs w:val="22"/>
        </w:rPr>
      </w:pPr>
      <w:r>
        <w:rPr>
          <w:rFonts w:cs="Arial"/>
          <w:b/>
          <w:bCs/>
          <w:color w:val="000000"/>
          <w:szCs w:val="22"/>
        </w:rPr>
        <w:t>5</w:t>
      </w:r>
      <w:r w:rsidR="00DA55C8">
        <w:rPr>
          <w:rFonts w:cs="Arial"/>
          <w:b/>
          <w:bCs/>
          <w:color w:val="000000"/>
          <w:szCs w:val="22"/>
        </w:rPr>
        <w:t>05</w:t>
      </w:r>
      <w:r w:rsidR="001563A1" w:rsidRPr="00025A14">
        <w:rPr>
          <w:rFonts w:cs="Arial"/>
          <w:b/>
          <w:bCs/>
          <w:color w:val="000000"/>
          <w:szCs w:val="22"/>
        </w:rPr>
        <w:t>.3 Replacement window emergency escape and rescue openings.</w:t>
      </w:r>
    </w:p>
    <w:p w:rsidR="001563A1" w:rsidRPr="00025A14" w:rsidRDefault="001563A1" w:rsidP="001563A1">
      <w:pPr>
        <w:shd w:val="clear" w:color="auto" w:fill="FFFFFF"/>
        <w:rPr>
          <w:rFonts w:cs="Arial"/>
          <w:color w:val="000000"/>
          <w:szCs w:val="22"/>
        </w:rPr>
      </w:pPr>
      <w:r w:rsidRPr="00025A14">
        <w:rPr>
          <w:rFonts w:cs="Arial"/>
          <w:color w:val="000000"/>
          <w:szCs w:val="22"/>
        </w:rPr>
        <w:t>Where windows are required to provide emergency escape and rescue openings in Group R-2 and R-3 occupancies </w:t>
      </w:r>
      <w:r w:rsidRPr="00025A14">
        <w:rPr>
          <w:rFonts w:cs="Arial"/>
          <w:color w:val="000000"/>
          <w:szCs w:val="22"/>
          <w:u w:val="single"/>
        </w:rPr>
        <w:t>and one-and two-family dwellings and townhouses regulated by the Florida Building Code, Residential</w:t>
      </w:r>
      <w:r w:rsidRPr="00025A14">
        <w:rPr>
          <w:rFonts w:cs="Arial"/>
          <w:color w:val="000000"/>
          <w:szCs w:val="22"/>
        </w:rPr>
        <w:t>, replacement windows shall be exempt from the requirements of Sections 1030.2, 1030.3 and 1030.5 of the Florida Building Code, Building </w:t>
      </w:r>
      <w:r w:rsidRPr="00025A14">
        <w:rPr>
          <w:rFonts w:cs="Arial"/>
          <w:color w:val="000000"/>
          <w:szCs w:val="22"/>
          <w:u w:val="single"/>
        </w:rPr>
        <w:t>and Sections R310.2.1 and R310.2.3 of the Florida Building Code, Residential </w:t>
      </w:r>
      <w:r w:rsidRPr="00025A14">
        <w:rPr>
          <w:rFonts w:cs="Arial"/>
          <w:color w:val="000000"/>
          <w:szCs w:val="22"/>
        </w:rPr>
        <w:t>provided the replacement window meets the following conditions:</w:t>
      </w:r>
    </w:p>
    <w:p w:rsidR="001563A1" w:rsidRDefault="001563A1" w:rsidP="001563A1">
      <w:pPr>
        <w:shd w:val="clear" w:color="auto" w:fill="FFFFFF"/>
        <w:ind w:hanging="360"/>
        <w:rPr>
          <w:rFonts w:cs="Arial"/>
          <w:color w:val="000000"/>
          <w:szCs w:val="22"/>
        </w:rPr>
      </w:pPr>
      <w:r w:rsidRPr="00025A14">
        <w:rPr>
          <w:rFonts w:cs="Arial"/>
          <w:color w:val="000000"/>
          <w:szCs w:val="22"/>
        </w:rPr>
        <w:tab/>
      </w:r>
    </w:p>
    <w:p w:rsidR="001563A1" w:rsidRPr="00025A14" w:rsidRDefault="001563A1" w:rsidP="001563A1">
      <w:pPr>
        <w:shd w:val="clear" w:color="auto" w:fill="FFFFFF"/>
        <w:ind w:left="360" w:hanging="360"/>
        <w:rPr>
          <w:rFonts w:cs="Arial"/>
          <w:color w:val="000000"/>
          <w:szCs w:val="22"/>
        </w:rPr>
      </w:pPr>
      <w:r>
        <w:rPr>
          <w:rFonts w:cs="Arial"/>
          <w:color w:val="000000"/>
          <w:szCs w:val="22"/>
        </w:rPr>
        <w:tab/>
      </w:r>
      <w:r w:rsidRPr="00025A14">
        <w:rPr>
          <w:rFonts w:cs="Arial"/>
          <w:color w:val="000000"/>
          <w:szCs w:val="22"/>
        </w:rPr>
        <w:t>1.    The replacement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rsidR="001563A1" w:rsidRDefault="001563A1" w:rsidP="001563A1">
      <w:pPr>
        <w:shd w:val="clear" w:color="auto" w:fill="FFFFFF"/>
        <w:ind w:left="360" w:hanging="360"/>
        <w:rPr>
          <w:rFonts w:cs="Arial"/>
          <w:color w:val="000000"/>
          <w:szCs w:val="22"/>
        </w:rPr>
      </w:pPr>
      <w:r w:rsidRPr="00025A14">
        <w:rPr>
          <w:rFonts w:cs="Arial"/>
          <w:color w:val="000000"/>
          <w:szCs w:val="22"/>
        </w:rPr>
        <w:tab/>
      </w:r>
    </w:p>
    <w:p w:rsidR="001563A1" w:rsidRPr="00025A14" w:rsidRDefault="001563A1" w:rsidP="001563A1">
      <w:pPr>
        <w:shd w:val="clear" w:color="auto" w:fill="FFFFFF"/>
        <w:ind w:left="360" w:hanging="360"/>
        <w:rPr>
          <w:rFonts w:cs="Arial"/>
          <w:color w:val="000000"/>
          <w:szCs w:val="22"/>
        </w:rPr>
      </w:pPr>
      <w:r>
        <w:rPr>
          <w:rFonts w:cs="Arial"/>
          <w:color w:val="000000"/>
          <w:szCs w:val="22"/>
        </w:rPr>
        <w:tab/>
      </w:r>
      <w:r w:rsidRPr="00025A14">
        <w:rPr>
          <w:rFonts w:cs="Arial"/>
          <w:color w:val="000000"/>
          <w:szCs w:val="22"/>
        </w:rPr>
        <w:t>2.    The replacement of the window is not part of a change of occupancy.</w:t>
      </w:r>
    </w:p>
    <w:p w:rsidR="001563A1" w:rsidRDefault="001563A1" w:rsidP="001563A1">
      <w:pPr>
        <w:shd w:val="clear" w:color="auto" w:fill="FFFFFF"/>
        <w:ind w:left="360"/>
        <w:rPr>
          <w:rFonts w:cs="Arial"/>
          <w:color w:val="000000"/>
          <w:szCs w:val="22"/>
          <w:u w:val="single"/>
        </w:rPr>
      </w:pPr>
    </w:p>
    <w:p w:rsidR="001563A1" w:rsidRPr="00025A14" w:rsidRDefault="001563A1" w:rsidP="001563A1">
      <w:pPr>
        <w:shd w:val="clear" w:color="auto" w:fill="FFFFFF"/>
        <w:rPr>
          <w:rFonts w:cs="Arial"/>
          <w:color w:val="000000"/>
          <w:szCs w:val="22"/>
        </w:rPr>
      </w:pPr>
      <w:r w:rsidRPr="00025A14">
        <w:rPr>
          <w:rFonts w:cs="Arial"/>
          <w:color w:val="000000"/>
          <w:szCs w:val="22"/>
          <w:u w:val="single"/>
        </w:rPr>
        <w:t>Window opening control devices complying with ASTM F 2090 shall be permitted for use on windows required to provide emergency escape and rescue openings.</w:t>
      </w:r>
    </w:p>
    <w:p w:rsidR="001563A1" w:rsidRDefault="001563A1" w:rsidP="001563A1">
      <w:pPr>
        <w:shd w:val="clear" w:color="auto" w:fill="FFFFFF"/>
        <w:rPr>
          <w:rFonts w:cs="Arial"/>
          <w:bCs/>
          <w:color w:val="FF0000"/>
          <w:szCs w:val="22"/>
        </w:rPr>
      </w:pPr>
      <w:r>
        <w:rPr>
          <w:rFonts w:cs="Arial"/>
          <w:bCs/>
          <w:color w:val="FF0000"/>
          <w:szCs w:val="22"/>
        </w:rPr>
        <w:t>(</w:t>
      </w:r>
      <w:r w:rsidRPr="00025A14">
        <w:rPr>
          <w:rFonts w:cs="Arial"/>
          <w:bCs/>
          <w:color w:val="FF0000"/>
          <w:szCs w:val="22"/>
        </w:rPr>
        <w:t>F8049)</w:t>
      </w:r>
    </w:p>
    <w:p w:rsidR="001563A1" w:rsidRDefault="001563A1" w:rsidP="001563A1">
      <w:pPr>
        <w:shd w:val="clear" w:color="auto" w:fill="FFFFFF"/>
        <w:rPr>
          <w:rFonts w:cs="Arial"/>
          <w:bCs/>
          <w:color w:val="FF0000"/>
          <w:szCs w:val="22"/>
        </w:rPr>
      </w:pPr>
    </w:p>
    <w:p w:rsidR="001563A1" w:rsidRPr="00A40FDE" w:rsidRDefault="001563A1" w:rsidP="00D93E68">
      <w:pPr>
        <w:widowControl w:val="0"/>
        <w:tabs>
          <w:tab w:val="left" w:pos="582"/>
        </w:tabs>
        <w:autoSpaceDE w:val="0"/>
        <w:autoSpaceDN w:val="0"/>
        <w:spacing w:before="1" w:line="230" w:lineRule="auto"/>
        <w:ind w:left="581" w:right="538" w:hanging="240"/>
        <w:rPr>
          <w:rFonts w:ascii="Times New Roman" w:hAnsi="Times New Roman"/>
          <w:sz w:val="24"/>
          <w:szCs w:val="24"/>
        </w:rPr>
      </w:pPr>
    </w:p>
    <w:p w:rsidR="00E505FF" w:rsidRPr="00A40FDE" w:rsidRDefault="00E505FF" w:rsidP="00D93E68">
      <w:pPr>
        <w:widowControl w:val="0"/>
        <w:autoSpaceDE w:val="0"/>
        <w:autoSpaceDN w:val="0"/>
        <w:rPr>
          <w:rFonts w:ascii="Times New Roman" w:hAnsi="Times New Roman"/>
          <w:sz w:val="24"/>
          <w:szCs w:val="24"/>
        </w:rPr>
      </w:pPr>
    </w:p>
    <w:p w:rsidR="00E505FF" w:rsidRPr="00A40FDE" w:rsidRDefault="00B8360A" w:rsidP="00D93E68">
      <w:pPr>
        <w:widowControl w:val="0"/>
        <w:autoSpaceDE w:val="0"/>
        <w:autoSpaceDN w:val="0"/>
        <w:spacing w:before="178" w:line="230" w:lineRule="auto"/>
        <w:ind w:left="1289" w:right="1708" w:firstLine="633"/>
        <w:outlineLvl w:val="0"/>
        <w:rPr>
          <w:rFonts w:eastAsia="Arial" w:cs="Arial"/>
          <w:b/>
          <w:bCs/>
          <w:sz w:val="24"/>
          <w:szCs w:val="24"/>
        </w:rPr>
      </w:pPr>
      <w:r w:rsidRPr="00A40FDE">
        <w:rPr>
          <w:rFonts w:eastAsia="Arial" w:cs="Arial"/>
          <w:b/>
          <w:bCs/>
          <w:sz w:val="24"/>
          <w:szCs w:val="24"/>
        </w:rPr>
        <w:t>SECTION 5</w:t>
      </w:r>
      <w:r w:rsidR="00E505FF" w:rsidRPr="00A40FDE">
        <w:rPr>
          <w:rFonts w:eastAsia="Arial" w:cs="Arial"/>
          <w:b/>
          <w:bCs/>
          <w:sz w:val="24"/>
          <w:szCs w:val="24"/>
        </w:rPr>
        <w:t>0</w:t>
      </w:r>
      <w:r w:rsidR="00E505FF" w:rsidRPr="00DA55C8">
        <w:rPr>
          <w:rFonts w:eastAsia="Arial" w:cs="Arial"/>
          <w:b/>
          <w:bCs/>
          <w:strike/>
          <w:sz w:val="24"/>
          <w:szCs w:val="24"/>
        </w:rPr>
        <w:t>7</w:t>
      </w:r>
      <w:r w:rsidR="00E505FF" w:rsidRPr="00A40FDE">
        <w:rPr>
          <w:rFonts w:eastAsia="Arial" w:cs="Arial"/>
          <w:b/>
          <w:bCs/>
          <w:sz w:val="24"/>
          <w:szCs w:val="24"/>
        </w:rPr>
        <w:t xml:space="preserve"> </w:t>
      </w:r>
      <w:r w:rsidR="00DA55C8" w:rsidRPr="00DA55C8">
        <w:rPr>
          <w:rFonts w:eastAsia="Arial" w:cs="Arial"/>
          <w:b/>
          <w:bCs/>
          <w:sz w:val="24"/>
          <w:szCs w:val="24"/>
          <w:u w:val="single"/>
        </w:rPr>
        <w:t>6</w:t>
      </w:r>
      <w:r w:rsidR="00DA55C8">
        <w:rPr>
          <w:rFonts w:eastAsia="Arial" w:cs="Arial"/>
          <w:b/>
          <w:bCs/>
          <w:sz w:val="24"/>
          <w:szCs w:val="24"/>
        </w:rPr>
        <w:t xml:space="preserve"> </w:t>
      </w:r>
      <w:r w:rsidR="00E505FF" w:rsidRPr="00A40FDE">
        <w:rPr>
          <w:rFonts w:eastAsia="Arial" w:cs="Arial"/>
          <w:b/>
          <w:bCs/>
          <w:sz w:val="24"/>
          <w:szCs w:val="24"/>
        </w:rPr>
        <w:t>CHANGE OF OCCUPANCY</w:t>
      </w:r>
    </w:p>
    <w:p w:rsidR="00E505FF" w:rsidRPr="00A40FDE" w:rsidRDefault="00B8360A" w:rsidP="00D93E68">
      <w:pPr>
        <w:widowControl w:val="0"/>
        <w:tabs>
          <w:tab w:val="left" w:pos="613"/>
        </w:tabs>
        <w:autoSpaceDE w:val="0"/>
        <w:autoSpaceDN w:val="0"/>
        <w:spacing w:before="74" w:line="228" w:lineRule="auto"/>
        <w:ind w:left="101" w:right="535"/>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06</w:t>
      </w:r>
      <w:r w:rsidR="00E505FF" w:rsidRPr="00A40FDE">
        <w:rPr>
          <w:rFonts w:ascii="Times New Roman" w:hAnsi="Times New Roman"/>
          <w:b/>
          <w:bCs/>
          <w:spacing w:val="-2"/>
          <w:w w:val="99"/>
          <w:sz w:val="24"/>
          <w:szCs w:val="24"/>
        </w:rPr>
        <w:t>.1</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Conformance. </w:t>
      </w:r>
      <w:r w:rsidR="00E505FF" w:rsidRPr="00A40FDE">
        <w:rPr>
          <w:rFonts w:ascii="Times New Roman" w:hAnsi="Times New Roman"/>
          <w:sz w:val="24"/>
          <w:szCs w:val="24"/>
        </w:rPr>
        <w:t xml:space="preserve">No change shall be made in the use or occupancy of any building unless such building is made to comply with the requirements of the </w:t>
      </w:r>
      <w:r w:rsidR="00E505FF" w:rsidRPr="00A40FDE">
        <w:rPr>
          <w:rFonts w:ascii="Times New Roman" w:hAnsi="Times New Roman"/>
          <w:i/>
          <w:sz w:val="24"/>
          <w:szCs w:val="24"/>
        </w:rPr>
        <w:t xml:space="preserve">Florida Building Code, Building </w:t>
      </w:r>
      <w:r w:rsidR="00E505FF" w:rsidRPr="00A40FDE">
        <w:rPr>
          <w:rFonts w:ascii="Times New Roman" w:hAnsi="Times New Roman"/>
          <w:sz w:val="24"/>
          <w:szCs w:val="24"/>
        </w:rPr>
        <w:t>for the use or occ</w:t>
      </w:r>
      <w:r w:rsidR="003E6F41">
        <w:rPr>
          <w:rFonts w:ascii="Times New Roman" w:hAnsi="Times New Roman"/>
          <w:sz w:val="24"/>
          <w:szCs w:val="24"/>
        </w:rPr>
        <w:t>upancy. Changes in use or occu</w:t>
      </w:r>
      <w:r w:rsidR="00E505FF" w:rsidRPr="00A40FDE">
        <w:rPr>
          <w:rFonts w:ascii="Times New Roman" w:hAnsi="Times New Roman"/>
          <w:sz w:val="24"/>
          <w:szCs w:val="24"/>
        </w:rPr>
        <w:t xml:space="preserve">pancy in a building or portion thereof shall be such that the existing building is no less complying with the provisions of this code than the existing building or structure was prior to the change. Subject to the approval of the building official, the use or occupancy of </w:t>
      </w:r>
      <w:r w:rsidR="00E505FF" w:rsidRPr="00A40FDE">
        <w:rPr>
          <w:rFonts w:ascii="Times New Roman" w:hAnsi="Times New Roman"/>
          <w:i/>
          <w:sz w:val="24"/>
          <w:szCs w:val="24"/>
        </w:rPr>
        <w:t xml:space="preserve">existing buildings </w:t>
      </w:r>
      <w:r w:rsidR="00E505FF" w:rsidRPr="00A40FDE">
        <w:rPr>
          <w:rFonts w:ascii="Times New Roman" w:hAnsi="Times New Roman"/>
          <w:sz w:val="24"/>
          <w:szCs w:val="24"/>
        </w:rPr>
        <w:t>shall be permitted to be changed and the building is allowed to be occupied for purposes in other groups without conforming to all of the requirements of this code for those groups, provided the new or proposed use is less hazardous, based on life and fire risk, than the existing</w:t>
      </w:r>
      <w:r w:rsidR="00E505FF" w:rsidRPr="00A40FDE">
        <w:rPr>
          <w:rFonts w:ascii="Times New Roman" w:hAnsi="Times New Roman"/>
          <w:spacing w:val="-3"/>
          <w:sz w:val="24"/>
          <w:szCs w:val="24"/>
        </w:rPr>
        <w:t xml:space="preserve"> </w:t>
      </w:r>
      <w:r w:rsidR="00E505FF" w:rsidRPr="00A40FDE">
        <w:rPr>
          <w:rFonts w:ascii="Times New Roman" w:hAnsi="Times New Roman"/>
          <w:sz w:val="24"/>
          <w:szCs w:val="24"/>
        </w:rPr>
        <w:t>use.</w:t>
      </w:r>
    </w:p>
    <w:p w:rsidR="00E505FF" w:rsidRPr="00A40FDE" w:rsidRDefault="00E505FF" w:rsidP="00D93E68">
      <w:pPr>
        <w:widowControl w:val="0"/>
        <w:autoSpaceDE w:val="0"/>
        <w:autoSpaceDN w:val="0"/>
        <w:spacing w:before="111" w:line="228" w:lineRule="auto"/>
        <w:ind w:left="342" w:right="536"/>
        <w:rPr>
          <w:rFonts w:ascii="Times New Roman" w:hAnsi="Times New Roman"/>
          <w:sz w:val="24"/>
          <w:szCs w:val="24"/>
        </w:rPr>
      </w:pPr>
      <w:r w:rsidRPr="00A40FDE">
        <w:rPr>
          <w:rFonts w:ascii="Times New Roman" w:hAnsi="Times New Roman"/>
          <w:b/>
          <w:sz w:val="24"/>
          <w:szCs w:val="24"/>
        </w:rPr>
        <w:t>Exception:</w:t>
      </w:r>
      <w:r w:rsidRPr="00A40FDE">
        <w:rPr>
          <w:rFonts w:ascii="Times New Roman" w:hAnsi="Times New Roman"/>
          <w:b/>
          <w:spacing w:val="-4"/>
          <w:sz w:val="24"/>
          <w:szCs w:val="24"/>
        </w:rPr>
        <w:t xml:space="preserve"> </w:t>
      </w:r>
      <w:r w:rsidRPr="00A40FDE">
        <w:rPr>
          <w:rFonts w:ascii="Times New Roman" w:hAnsi="Times New Roman"/>
          <w:sz w:val="24"/>
          <w:szCs w:val="24"/>
        </w:rPr>
        <w:t>The</w:t>
      </w:r>
      <w:r w:rsidRPr="00A40FDE">
        <w:rPr>
          <w:rFonts w:ascii="Times New Roman" w:hAnsi="Times New Roman"/>
          <w:spacing w:val="-7"/>
          <w:sz w:val="24"/>
          <w:szCs w:val="24"/>
        </w:rPr>
        <w:t xml:space="preserve"> </w:t>
      </w:r>
      <w:r w:rsidRPr="00A40FDE">
        <w:rPr>
          <w:rFonts w:ascii="Times New Roman" w:hAnsi="Times New Roman"/>
          <w:sz w:val="24"/>
          <w:szCs w:val="24"/>
        </w:rPr>
        <w:t>building</w:t>
      </w:r>
      <w:r w:rsidRPr="00A40FDE">
        <w:rPr>
          <w:rFonts w:ascii="Times New Roman" w:hAnsi="Times New Roman"/>
          <w:spacing w:val="-6"/>
          <w:sz w:val="24"/>
          <w:szCs w:val="24"/>
        </w:rPr>
        <w:t xml:space="preserve"> </w:t>
      </w:r>
      <w:r w:rsidRPr="00A40FDE">
        <w:rPr>
          <w:rFonts w:ascii="Times New Roman" w:hAnsi="Times New Roman"/>
          <w:sz w:val="24"/>
          <w:szCs w:val="24"/>
        </w:rPr>
        <w:t>need</w:t>
      </w:r>
      <w:r w:rsidRPr="00A40FDE">
        <w:rPr>
          <w:rFonts w:ascii="Times New Roman" w:hAnsi="Times New Roman"/>
          <w:spacing w:val="-6"/>
          <w:sz w:val="24"/>
          <w:szCs w:val="24"/>
        </w:rPr>
        <w:t xml:space="preserve"> </w:t>
      </w:r>
      <w:r w:rsidRPr="00A40FDE">
        <w:rPr>
          <w:rFonts w:ascii="Times New Roman" w:hAnsi="Times New Roman"/>
          <w:sz w:val="24"/>
          <w:szCs w:val="24"/>
        </w:rPr>
        <w:t>not</w:t>
      </w:r>
      <w:r w:rsidRPr="00A40FDE">
        <w:rPr>
          <w:rFonts w:ascii="Times New Roman" w:hAnsi="Times New Roman"/>
          <w:spacing w:val="-7"/>
          <w:sz w:val="24"/>
          <w:szCs w:val="24"/>
        </w:rPr>
        <w:t xml:space="preserve"> </w:t>
      </w:r>
      <w:r w:rsidRPr="00A40FDE">
        <w:rPr>
          <w:rFonts w:ascii="Times New Roman" w:hAnsi="Times New Roman"/>
          <w:sz w:val="24"/>
          <w:szCs w:val="24"/>
        </w:rPr>
        <w:t>be</w:t>
      </w:r>
      <w:r w:rsidRPr="00A40FDE">
        <w:rPr>
          <w:rFonts w:ascii="Times New Roman" w:hAnsi="Times New Roman"/>
          <w:spacing w:val="-7"/>
          <w:sz w:val="24"/>
          <w:szCs w:val="24"/>
        </w:rPr>
        <w:t xml:space="preserve"> </w:t>
      </w:r>
      <w:r w:rsidRPr="00A40FDE">
        <w:rPr>
          <w:rFonts w:ascii="Times New Roman" w:hAnsi="Times New Roman"/>
          <w:sz w:val="24"/>
          <w:szCs w:val="24"/>
        </w:rPr>
        <w:t>made</w:t>
      </w:r>
      <w:r w:rsidRPr="00A40FDE">
        <w:rPr>
          <w:rFonts w:ascii="Times New Roman" w:hAnsi="Times New Roman"/>
          <w:spacing w:val="-7"/>
          <w:sz w:val="24"/>
          <w:szCs w:val="24"/>
        </w:rPr>
        <w:t xml:space="preserve"> </w:t>
      </w:r>
      <w:r w:rsidRPr="00A40FDE">
        <w:rPr>
          <w:rFonts w:ascii="Times New Roman" w:hAnsi="Times New Roman"/>
          <w:sz w:val="24"/>
          <w:szCs w:val="24"/>
        </w:rPr>
        <w:t>to</w:t>
      </w:r>
      <w:r w:rsidRPr="00A40FDE">
        <w:rPr>
          <w:rFonts w:ascii="Times New Roman" w:hAnsi="Times New Roman"/>
          <w:spacing w:val="-6"/>
          <w:sz w:val="24"/>
          <w:szCs w:val="24"/>
        </w:rPr>
        <w:t xml:space="preserve"> </w:t>
      </w:r>
      <w:r w:rsidRPr="00A40FDE">
        <w:rPr>
          <w:rFonts w:ascii="Times New Roman" w:hAnsi="Times New Roman"/>
          <w:sz w:val="24"/>
          <w:szCs w:val="24"/>
        </w:rPr>
        <w:t>comply</w:t>
      </w:r>
      <w:r w:rsidRPr="00A40FDE">
        <w:rPr>
          <w:rFonts w:ascii="Times New Roman" w:hAnsi="Times New Roman"/>
          <w:spacing w:val="-6"/>
          <w:sz w:val="24"/>
          <w:szCs w:val="24"/>
        </w:rPr>
        <w:t xml:space="preserve"> </w:t>
      </w:r>
      <w:r w:rsidRPr="00A40FDE">
        <w:rPr>
          <w:rFonts w:ascii="Times New Roman" w:hAnsi="Times New Roman"/>
          <w:sz w:val="24"/>
          <w:szCs w:val="24"/>
        </w:rPr>
        <w:t>with the seismic requirements for a new struct</w:t>
      </w:r>
      <w:r w:rsidR="003E6F41">
        <w:rPr>
          <w:rFonts w:ascii="Times New Roman" w:hAnsi="Times New Roman"/>
          <w:sz w:val="24"/>
          <w:szCs w:val="24"/>
        </w:rPr>
        <w:t>ure unless required by Section 5</w:t>
      </w:r>
      <w:r w:rsidR="00DA55C8">
        <w:rPr>
          <w:rFonts w:ascii="Times New Roman" w:hAnsi="Times New Roman"/>
          <w:sz w:val="24"/>
          <w:szCs w:val="24"/>
        </w:rPr>
        <w:t>06</w:t>
      </w:r>
      <w:r w:rsidRPr="00A40FDE">
        <w:rPr>
          <w:rFonts w:ascii="Times New Roman" w:hAnsi="Times New Roman"/>
          <w:sz w:val="24"/>
          <w:szCs w:val="24"/>
        </w:rPr>
        <w:t>.4.</w:t>
      </w:r>
    </w:p>
    <w:p w:rsidR="00E505FF" w:rsidRPr="00A40FDE" w:rsidRDefault="00B8360A" w:rsidP="00D93E68">
      <w:pPr>
        <w:widowControl w:val="0"/>
        <w:autoSpaceDE w:val="0"/>
        <w:autoSpaceDN w:val="0"/>
        <w:spacing w:before="94" w:line="230" w:lineRule="auto"/>
        <w:ind w:left="341" w:right="537"/>
        <w:rPr>
          <w:rFonts w:ascii="Times New Roman" w:hAnsi="Times New Roman"/>
          <w:sz w:val="24"/>
          <w:szCs w:val="24"/>
        </w:rPr>
      </w:pPr>
      <w:r w:rsidRPr="00A40FDE">
        <w:rPr>
          <w:rFonts w:ascii="Times New Roman" w:hAnsi="Times New Roman"/>
          <w:b/>
          <w:sz w:val="24"/>
          <w:szCs w:val="24"/>
        </w:rPr>
        <w:t>5</w:t>
      </w:r>
      <w:r w:rsidR="00DA55C8">
        <w:rPr>
          <w:rFonts w:ascii="Times New Roman" w:hAnsi="Times New Roman"/>
          <w:b/>
          <w:sz w:val="24"/>
          <w:szCs w:val="24"/>
        </w:rPr>
        <w:t>06</w:t>
      </w:r>
      <w:r w:rsidR="00E505FF" w:rsidRPr="00A40FDE">
        <w:rPr>
          <w:rFonts w:ascii="Times New Roman" w:hAnsi="Times New Roman"/>
          <w:b/>
          <w:sz w:val="24"/>
          <w:szCs w:val="24"/>
        </w:rPr>
        <w:t xml:space="preserve">.1.1 Change in the character of use. </w:t>
      </w:r>
      <w:r w:rsidR="00E505FF" w:rsidRPr="00A40FDE">
        <w:rPr>
          <w:rFonts w:ascii="Times New Roman" w:hAnsi="Times New Roman"/>
          <w:sz w:val="24"/>
          <w:szCs w:val="24"/>
        </w:rPr>
        <w:t xml:space="preserve">A change in occupancy with no change of occupancy classification shall not be made to any structure that will subject the structure to any special provisions of the applicable </w:t>
      </w:r>
      <w:r w:rsidR="003E6F41">
        <w:rPr>
          <w:rFonts w:ascii="Times New Roman" w:hAnsi="Times New Roman"/>
          <w:i/>
          <w:sz w:val="24"/>
          <w:szCs w:val="24"/>
        </w:rPr>
        <w:t>Flor</w:t>
      </w:r>
      <w:r w:rsidR="00E505FF" w:rsidRPr="00A40FDE">
        <w:rPr>
          <w:rFonts w:ascii="Times New Roman" w:hAnsi="Times New Roman"/>
          <w:i/>
          <w:sz w:val="24"/>
          <w:szCs w:val="24"/>
        </w:rPr>
        <w:t>ida Building Code</w:t>
      </w:r>
      <w:r w:rsidR="00E505FF" w:rsidRPr="00A40FDE">
        <w:rPr>
          <w:rFonts w:ascii="Times New Roman" w:hAnsi="Times New Roman"/>
          <w:sz w:val="24"/>
          <w:szCs w:val="24"/>
        </w:rPr>
        <w:t xml:space="preserve">, without approval of the </w:t>
      </w:r>
      <w:r w:rsidR="003E6F41">
        <w:rPr>
          <w:rFonts w:ascii="Times New Roman" w:hAnsi="Times New Roman"/>
          <w:i/>
          <w:sz w:val="24"/>
          <w:szCs w:val="24"/>
        </w:rPr>
        <w:t>building offi</w:t>
      </w:r>
      <w:r w:rsidR="00E505FF" w:rsidRPr="00A40FDE">
        <w:rPr>
          <w:rFonts w:ascii="Times New Roman" w:hAnsi="Times New Roman"/>
          <w:i/>
          <w:sz w:val="24"/>
          <w:szCs w:val="24"/>
        </w:rPr>
        <w:t>cial</w:t>
      </w:r>
      <w:r w:rsidR="00E505FF" w:rsidRPr="00A40FDE">
        <w:rPr>
          <w:rFonts w:ascii="Times New Roman" w:hAnsi="Times New Roman"/>
          <w:sz w:val="24"/>
          <w:szCs w:val="24"/>
        </w:rPr>
        <w:t>. Compliance shall be only as necessary to meet the specific</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provisions</w:t>
      </w:r>
      <w:r w:rsidR="00E505FF" w:rsidRPr="00A40FDE">
        <w:rPr>
          <w:rFonts w:ascii="Times New Roman" w:hAnsi="Times New Roman"/>
          <w:spacing w:val="-4"/>
          <w:sz w:val="24"/>
          <w:szCs w:val="24"/>
        </w:rPr>
        <w:t xml:space="preserve"> </w:t>
      </w:r>
      <w:r w:rsidR="00E505FF" w:rsidRPr="00A40FDE">
        <w:rPr>
          <w:rFonts w:ascii="Times New Roman" w:hAnsi="Times New Roman"/>
          <w:sz w:val="24"/>
          <w:szCs w:val="24"/>
        </w:rPr>
        <w:t>and</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is</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not</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intended</w:t>
      </w:r>
      <w:r w:rsidR="00E505FF" w:rsidRPr="00A40FDE">
        <w:rPr>
          <w:rFonts w:ascii="Times New Roman" w:hAnsi="Times New Roman"/>
          <w:spacing w:val="-4"/>
          <w:sz w:val="24"/>
          <w:szCs w:val="24"/>
        </w:rPr>
        <w:t xml:space="preserve"> </w:t>
      </w:r>
      <w:r w:rsidR="00E505FF" w:rsidRPr="00A40FDE">
        <w:rPr>
          <w:rFonts w:ascii="Times New Roman" w:hAnsi="Times New Roman"/>
          <w:sz w:val="24"/>
          <w:szCs w:val="24"/>
        </w:rPr>
        <w:t>to</w:t>
      </w:r>
      <w:r w:rsidR="00E505FF" w:rsidRPr="00A40FDE">
        <w:rPr>
          <w:rFonts w:ascii="Times New Roman" w:hAnsi="Times New Roman"/>
          <w:spacing w:val="-4"/>
          <w:sz w:val="24"/>
          <w:szCs w:val="24"/>
        </w:rPr>
        <w:t xml:space="preserve"> </w:t>
      </w:r>
      <w:r w:rsidR="00E505FF" w:rsidRPr="00A40FDE">
        <w:rPr>
          <w:rFonts w:ascii="Times New Roman" w:hAnsi="Times New Roman"/>
          <w:sz w:val="24"/>
          <w:szCs w:val="24"/>
        </w:rPr>
        <w:t>require</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the</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entire building be brought into</w:t>
      </w:r>
      <w:r w:rsidR="00E505FF" w:rsidRPr="00A40FDE">
        <w:rPr>
          <w:rFonts w:ascii="Times New Roman" w:hAnsi="Times New Roman"/>
          <w:spacing w:val="-2"/>
          <w:sz w:val="24"/>
          <w:szCs w:val="24"/>
        </w:rPr>
        <w:t xml:space="preserve"> </w:t>
      </w:r>
      <w:r w:rsidR="00E505FF" w:rsidRPr="00A40FDE">
        <w:rPr>
          <w:rFonts w:ascii="Times New Roman" w:hAnsi="Times New Roman"/>
          <w:sz w:val="24"/>
          <w:szCs w:val="24"/>
        </w:rPr>
        <w:t>compliance.</w:t>
      </w:r>
    </w:p>
    <w:p w:rsidR="00E505FF" w:rsidRPr="00A40FDE" w:rsidRDefault="00B8360A" w:rsidP="00D93E68">
      <w:pPr>
        <w:widowControl w:val="0"/>
        <w:tabs>
          <w:tab w:val="left" w:pos="620"/>
        </w:tabs>
        <w:autoSpaceDE w:val="0"/>
        <w:autoSpaceDN w:val="0"/>
        <w:spacing w:before="93" w:line="228" w:lineRule="auto"/>
        <w:ind w:left="101" w:right="537"/>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06</w:t>
      </w:r>
      <w:r w:rsidR="00E505FF" w:rsidRPr="00A40FDE">
        <w:rPr>
          <w:rFonts w:ascii="Times New Roman" w:hAnsi="Times New Roman"/>
          <w:b/>
          <w:bCs/>
          <w:spacing w:val="-2"/>
          <w:w w:val="99"/>
          <w:sz w:val="24"/>
          <w:szCs w:val="24"/>
        </w:rPr>
        <w:t>.2</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Certificate of occupancy. </w:t>
      </w:r>
      <w:r w:rsidR="00E505FF" w:rsidRPr="00A40FDE">
        <w:rPr>
          <w:rFonts w:ascii="Times New Roman" w:hAnsi="Times New Roman"/>
          <w:sz w:val="24"/>
          <w:szCs w:val="24"/>
        </w:rPr>
        <w:t>A certificate of occupancy shall be issued where it has be</w:t>
      </w:r>
      <w:r w:rsidR="003E6F41">
        <w:rPr>
          <w:rFonts w:ascii="Times New Roman" w:hAnsi="Times New Roman"/>
          <w:sz w:val="24"/>
          <w:szCs w:val="24"/>
        </w:rPr>
        <w:t>en determined that the require</w:t>
      </w:r>
      <w:r w:rsidR="00E505FF" w:rsidRPr="00A40FDE">
        <w:rPr>
          <w:rFonts w:ascii="Times New Roman" w:hAnsi="Times New Roman"/>
          <w:sz w:val="24"/>
          <w:szCs w:val="24"/>
        </w:rPr>
        <w:t>ments for the new occupancy classification have been</w:t>
      </w:r>
      <w:r w:rsidR="00E505FF" w:rsidRPr="00A40FDE">
        <w:rPr>
          <w:rFonts w:ascii="Times New Roman" w:hAnsi="Times New Roman"/>
          <w:spacing w:val="-22"/>
          <w:sz w:val="24"/>
          <w:szCs w:val="24"/>
        </w:rPr>
        <w:t xml:space="preserve"> </w:t>
      </w:r>
      <w:r w:rsidR="00E505FF" w:rsidRPr="00A40FDE">
        <w:rPr>
          <w:rFonts w:ascii="Times New Roman" w:hAnsi="Times New Roman"/>
          <w:sz w:val="24"/>
          <w:szCs w:val="24"/>
        </w:rPr>
        <w:t>met.</w:t>
      </w:r>
    </w:p>
    <w:p w:rsidR="00E505FF" w:rsidRPr="00A40FDE" w:rsidRDefault="00B8360A" w:rsidP="00D93E68">
      <w:pPr>
        <w:widowControl w:val="0"/>
        <w:tabs>
          <w:tab w:val="left" w:pos="618"/>
        </w:tabs>
        <w:autoSpaceDE w:val="0"/>
        <w:autoSpaceDN w:val="0"/>
        <w:spacing w:before="93" w:line="230" w:lineRule="auto"/>
        <w:ind w:left="101" w:right="538"/>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06</w:t>
      </w:r>
      <w:r w:rsidR="00E505FF" w:rsidRPr="00A40FDE">
        <w:rPr>
          <w:rFonts w:ascii="Times New Roman" w:hAnsi="Times New Roman"/>
          <w:b/>
          <w:bCs/>
          <w:spacing w:val="-2"/>
          <w:w w:val="99"/>
          <w:sz w:val="24"/>
          <w:szCs w:val="24"/>
        </w:rPr>
        <w:t>.3</w:t>
      </w:r>
      <w:r w:rsidR="00E505FF" w:rsidRPr="00A40FDE">
        <w:rPr>
          <w:rFonts w:ascii="Times New Roman" w:hAnsi="Times New Roman"/>
          <w:b/>
          <w:bCs/>
          <w:spacing w:val="-2"/>
          <w:w w:val="99"/>
          <w:sz w:val="24"/>
          <w:szCs w:val="24"/>
        </w:rPr>
        <w:tab/>
      </w:r>
      <w:r w:rsidR="00E505FF" w:rsidRPr="00A40FDE">
        <w:rPr>
          <w:rFonts w:ascii="Times New Roman" w:hAnsi="Times New Roman"/>
          <w:b/>
          <w:sz w:val="24"/>
          <w:szCs w:val="24"/>
        </w:rPr>
        <w:t xml:space="preserve">Stairways. </w:t>
      </w:r>
      <w:r w:rsidR="00E505FF" w:rsidRPr="00A40FDE">
        <w:rPr>
          <w:rFonts w:ascii="Times New Roman" w:hAnsi="Times New Roman"/>
          <w:sz w:val="24"/>
          <w:szCs w:val="24"/>
        </w:rPr>
        <w:t xml:space="preserve">An existing stairway shall not be required to comply with the requirements of Section 1011 of the </w:t>
      </w:r>
      <w:r w:rsidR="003E6F41">
        <w:rPr>
          <w:rFonts w:ascii="Times New Roman" w:hAnsi="Times New Roman"/>
          <w:i/>
          <w:sz w:val="24"/>
          <w:szCs w:val="24"/>
        </w:rPr>
        <w:t>Flor</w:t>
      </w:r>
      <w:r w:rsidR="00E505FF" w:rsidRPr="00A40FDE">
        <w:rPr>
          <w:rFonts w:ascii="Times New Roman" w:hAnsi="Times New Roman"/>
          <w:i/>
          <w:sz w:val="24"/>
          <w:szCs w:val="24"/>
        </w:rPr>
        <w:t xml:space="preserve">ida Building Code, Building </w:t>
      </w:r>
      <w:r w:rsidR="00E505FF" w:rsidRPr="00A40FDE">
        <w:rPr>
          <w:rFonts w:ascii="Times New Roman" w:hAnsi="Times New Roman"/>
          <w:sz w:val="24"/>
          <w:szCs w:val="24"/>
        </w:rPr>
        <w:t>where the existing space and construction does not allow a reduction in pitch or</w:t>
      </w:r>
      <w:r w:rsidR="00E505FF" w:rsidRPr="00A40FDE">
        <w:rPr>
          <w:rFonts w:ascii="Times New Roman" w:hAnsi="Times New Roman"/>
          <w:spacing w:val="-17"/>
          <w:sz w:val="24"/>
          <w:szCs w:val="24"/>
        </w:rPr>
        <w:t xml:space="preserve"> </w:t>
      </w:r>
      <w:r w:rsidR="00E505FF" w:rsidRPr="00A40FDE">
        <w:rPr>
          <w:rFonts w:ascii="Times New Roman" w:hAnsi="Times New Roman"/>
          <w:sz w:val="24"/>
          <w:szCs w:val="24"/>
        </w:rPr>
        <w:t>slope.</w:t>
      </w:r>
    </w:p>
    <w:p w:rsidR="00E505FF" w:rsidRPr="00A40FDE" w:rsidRDefault="00D93E68" w:rsidP="00D93E68">
      <w:pPr>
        <w:widowControl w:val="0"/>
        <w:autoSpaceDE w:val="0"/>
        <w:autoSpaceDN w:val="0"/>
        <w:spacing w:before="91" w:line="228" w:lineRule="auto"/>
        <w:ind w:left="101" w:right="537"/>
        <w:rPr>
          <w:rFonts w:ascii="Times New Roman" w:hAnsi="Times New Roman"/>
          <w:i/>
          <w:sz w:val="24"/>
          <w:szCs w:val="24"/>
        </w:rPr>
      </w:pPr>
      <w:proofErr w:type="gramStart"/>
      <w:r w:rsidRPr="00A40FDE">
        <w:rPr>
          <w:rFonts w:ascii="Times New Roman" w:hAnsi="Times New Roman"/>
          <w:b/>
          <w:sz w:val="24"/>
          <w:szCs w:val="24"/>
        </w:rPr>
        <w:t xml:space="preserve">[BS] </w:t>
      </w:r>
      <w:r w:rsidR="00B8360A" w:rsidRPr="00A40FDE">
        <w:rPr>
          <w:rFonts w:ascii="Times New Roman" w:hAnsi="Times New Roman"/>
          <w:b/>
          <w:sz w:val="24"/>
          <w:szCs w:val="24"/>
        </w:rPr>
        <w:t>5</w:t>
      </w:r>
      <w:r w:rsidR="00DA55C8">
        <w:rPr>
          <w:rFonts w:ascii="Times New Roman" w:hAnsi="Times New Roman"/>
          <w:b/>
          <w:sz w:val="24"/>
          <w:szCs w:val="24"/>
        </w:rPr>
        <w:t>06</w:t>
      </w:r>
      <w:r w:rsidR="00E505FF" w:rsidRPr="00A40FDE">
        <w:rPr>
          <w:rFonts w:ascii="Times New Roman" w:hAnsi="Times New Roman"/>
          <w:b/>
          <w:sz w:val="24"/>
          <w:szCs w:val="24"/>
        </w:rPr>
        <w:t>.4 Structural.</w:t>
      </w:r>
      <w:proofErr w:type="gramEnd"/>
      <w:r w:rsidR="00E505FF" w:rsidRPr="00A40FDE">
        <w:rPr>
          <w:rFonts w:ascii="Times New Roman" w:hAnsi="Times New Roman"/>
          <w:b/>
          <w:sz w:val="24"/>
          <w:szCs w:val="24"/>
        </w:rPr>
        <w:t xml:space="preserve"> </w:t>
      </w:r>
      <w:proofErr w:type="gramStart"/>
      <w:r w:rsidR="00E505FF" w:rsidRPr="00A40FDE">
        <w:rPr>
          <w:rFonts w:ascii="Times New Roman" w:hAnsi="Times New Roman"/>
          <w:sz w:val="24"/>
          <w:szCs w:val="24"/>
        </w:rPr>
        <w:t xml:space="preserve">When a </w:t>
      </w:r>
      <w:r w:rsidR="00E505FF" w:rsidRPr="00A40FDE">
        <w:rPr>
          <w:rFonts w:ascii="Times New Roman" w:hAnsi="Times New Roman"/>
          <w:i/>
          <w:sz w:val="24"/>
          <w:szCs w:val="24"/>
        </w:rPr>
        <w:t xml:space="preserve">change of occupancy </w:t>
      </w:r>
      <w:r w:rsidR="00E505FF" w:rsidRPr="00A40FDE">
        <w:rPr>
          <w:rFonts w:ascii="Times New Roman" w:hAnsi="Times New Roman"/>
          <w:sz w:val="24"/>
          <w:szCs w:val="24"/>
        </w:rPr>
        <w:t>results in a structure being reclassified to a higher risk category, the structure shall conform to the seismic requirements for a new structure</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of</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the</w:t>
      </w:r>
      <w:r w:rsidR="00E505FF" w:rsidRPr="00A40FDE">
        <w:rPr>
          <w:rFonts w:ascii="Times New Roman" w:hAnsi="Times New Roman"/>
          <w:spacing w:val="-3"/>
          <w:sz w:val="24"/>
          <w:szCs w:val="24"/>
        </w:rPr>
        <w:t xml:space="preserve"> </w:t>
      </w:r>
      <w:r w:rsidR="00E505FF" w:rsidRPr="00A40FDE">
        <w:rPr>
          <w:rFonts w:ascii="Times New Roman" w:hAnsi="Times New Roman"/>
          <w:sz w:val="24"/>
          <w:szCs w:val="24"/>
        </w:rPr>
        <w:t>higher</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risk</w:t>
      </w:r>
      <w:r w:rsidR="00E505FF" w:rsidRPr="00A40FDE">
        <w:rPr>
          <w:rFonts w:ascii="Times New Roman" w:hAnsi="Times New Roman"/>
          <w:spacing w:val="-3"/>
          <w:sz w:val="24"/>
          <w:szCs w:val="24"/>
        </w:rPr>
        <w:t xml:space="preserve"> </w:t>
      </w:r>
      <w:r w:rsidR="00E505FF" w:rsidRPr="00A40FDE">
        <w:rPr>
          <w:rFonts w:ascii="Times New Roman" w:hAnsi="Times New Roman"/>
          <w:sz w:val="24"/>
          <w:szCs w:val="24"/>
        </w:rPr>
        <w:t>category.</w:t>
      </w:r>
      <w:proofErr w:type="gramEnd"/>
      <w:r w:rsidR="00E505FF" w:rsidRPr="00A40FDE">
        <w:rPr>
          <w:rFonts w:ascii="Times New Roman" w:hAnsi="Times New Roman"/>
          <w:spacing w:val="-4"/>
          <w:sz w:val="24"/>
          <w:szCs w:val="24"/>
        </w:rPr>
        <w:t xml:space="preserve"> </w:t>
      </w:r>
      <w:r w:rsidR="00E505FF" w:rsidRPr="00A40FDE">
        <w:rPr>
          <w:rFonts w:ascii="Times New Roman" w:hAnsi="Times New Roman"/>
          <w:sz w:val="24"/>
          <w:szCs w:val="24"/>
        </w:rPr>
        <w:t>For</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purposes</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of</w:t>
      </w:r>
      <w:r w:rsidR="00E505FF" w:rsidRPr="00A40FDE">
        <w:rPr>
          <w:rFonts w:ascii="Times New Roman" w:hAnsi="Times New Roman"/>
          <w:spacing w:val="-6"/>
          <w:sz w:val="24"/>
          <w:szCs w:val="24"/>
        </w:rPr>
        <w:t xml:space="preserve"> </w:t>
      </w:r>
      <w:r w:rsidR="00E505FF" w:rsidRPr="00A40FDE">
        <w:rPr>
          <w:rFonts w:ascii="Times New Roman" w:hAnsi="Times New Roman"/>
          <w:sz w:val="24"/>
          <w:szCs w:val="24"/>
        </w:rPr>
        <w:t>this</w:t>
      </w:r>
      <w:r w:rsidR="00E505FF" w:rsidRPr="00A40FDE">
        <w:rPr>
          <w:rFonts w:ascii="Times New Roman" w:hAnsi="Times New Roman"/>
          <w:spacing w:val="-5"/>
          <w:sz w:val="24"/>
          <w:szCs w:val="24"/>
        </w:rPr>
        <w:t xml:space="preserve"> </w:t>
      </w:r>
      <w:r w:rsidR="003E6F41">
        <w:rPr>
          <w:rFonts w:ascii="Times New Roman" w:hAnsi="Times New Roman"/>
          <w:sz w:val="24"/>
          <w:szCs w:val="24"/>
        </w:rPr>
        <w:t>sec</w:t>
      </w:r>
      <w:r w:rsidR="00E505FF" w:rsidRPr="00A40FDE">
        <w:rPr>
          <w:rFonts w:ascii="Times New Roman" w:hAnsi="Times New Roman"/>
          <w:sz w:val="24"/>
          <w:szCs w:val="24"/>
        </w:rPr>
        <w:t>tion,</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compliance</w:t>
      </w:r>
      <w:r w:rsidR="00E505FF" w:rsidRPr="00A40FDE">
        <w:rPr>
          <w:rFonts w:ascii="Times New Roman" w:hAnsi="Times New Roman"/>
          <w:spacing w:val="-8"/>
          <w:sz w:val="24"/>
          <w:szCs w:val="24"/>
        </w:rPr>
        <w:t xml:space="preserve"> </w:t>
      </w:r>
      <w:r w:rsidR="00E505FF" w:rsidRPr="00A40FDE">
        <w:rPr>
          <w:rFonts w:ascii="Times New Roman" w:hAnsi="Times New Roman"/>
          <w:sz w:val="24"/>
          <w:szCs w:val="24"/>
        </w:rPr>
        <w:t>with</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ASCE</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41,</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using</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a</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Tier</w:t>
      </w:r>
      <w:r w:rsidR="00E505FF" w:rsidRPr="00A40FDE">
        <w:rPr>
          <w:rFonts w:ascii="Times New Roman" w:hAnsi="Times New Roman"/>
          <w:spacing w:val="-7"/>
          <w:sz w:val="24"/>
          <w:szCs w:val="24"/>
        </w:rPr>
        <w:t xml:space="preserve"> </w:t>
      </w:r>
      <w:r w:rsidR="00E505FF" w:rsidRPr="00A40FDE">
        <w:rPr>
          <w:rFonts w:ascii="Times New Roman" w:hAnsi="Times New Roman"/>
          <w:sz w:val="24"/>
          <w:szCs w:val="24"/>
        </w:rPr>
        <w:t>3</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procedure</w:t>
      </w:r>
      <w:r w:rsidR="00E505FF" w:rsidRPr="00A40FDE">
        <w:rPr>
          <w:rFonts w:ascii="Times New Roman" w:hAnsi="Times New Roman"/>
          <w:spacing w:val="-5"/>
          <w:sz w:val="24"/>
          <w:szCs w:val="24"/>
        </w:rPr>
        <w:t xml:space="preserve"> </w:t>
      </w:r>
      <w:r w:rsidR="00E505FF" w:rsidRPr="00A40FDE">
        <w:rPr>
          <w:rFonts w:ascii="Times New Roman" w:hAnsi="Times New Roman"/>
          <w:sz w:val="24"/>
          <w:szCs w:val="24"/>
        </w:rPr>
        <w:t xml:space="preserve">and the two-level performance objective in Table 301.1.4.1 for the applicable risk category, shall be deemed to meet the requirements of Section 1613 of the </w:t>
      </w:r>
      <w:r w:rsidR="00E505FF" w:rsidRPr="00A40FDE">
        <w:rPr>
          <w:rFonts w:ascii="Times New Roman" w:hAnsi="Times New Roman"/>
          <w:i/>
          <w:sz w:val="24"/>
          <w:szCs w:val="24"/>
        </w:rPr>
        <w:t>Florida Building Code, Building.</w:t>
      </w:r>
    </w:p>
    <w:p w:rsidR="00E505FF" w:rsidRPr="00A40FDE" w:rsidRDefault="00E505FF" w:rsidP="00D93E68">
      <w:pPr>
        <w:widowControl w:val="0"/>
        <w:autoSpaceDE w:val="0"/>
        <w:autoSpaceDN w:val="0"/>
        <w:spacing w:before="94"/>
        <w:ind w:left="341"/>
        <w:outlineLvl w:val="0"/>
        <w:rPr>
          <w:rFonts w:ascii="Times New Roman" w:eastAsia="Arial" w:cs="Arial"/>
          <w:b/>
          <w:bCs/>
          <w:sz w:val="24"/>
          <w:szCs w:val="24"/>
        </w:rPr>
      </w:pPr>
      <w:r w:rsidRPr="00A40FDE">
        <w:rPr>
          <w:rFonts w:ascii="Times New Roman" w:eastAsia="Arial" w:cs="Arial"/>
          <w:b/>
          <w:bCs/>
          <w:sz w:val="24"/>
          <w:szCs w:val="24"/>
        </w:rPr>
        <w:t>Exceptions:</w:t>
      </w:r>
    </w:p>
    <w:p w:rsidR="00E505FF" w:rsidRPr="00A40FDE" w:rsidRDefault="00E505FF" w:rsidP="00D93E68">
      <w:pPr>
        <w:widowControl w:val="0"/>
        <w:tabs>
          <w:tab w:val="left" w:pos="822"/>
        </w:tabs>
        <w:autoSpaceDE w:val="0"/>
        <w:autoSpaceDN w:val="0"/>
        <w:spacing w:before="94" w:line="228" w:lineRule="auto"/>
        <w:ind w:left="821" w:right="536" w:hanging="240"/>
        <w:rPr>
          <w:rFonts w:ascii="Times New Roman" w:hAnsi="Times New Roman"/>
          <w:sz w:val="24"/>
          <w:szCs w:val="24"/>
        </w:rPr>
      </w:pPr>
      <w:r w:rsidRPr="00A40FDE">
        <w:rPr>
          <w:rFonts w:ascii="Times New Roman" w:hAnsi="Times New Roman"/>
          <w:spacing w:val="-2"/>
          <w:w w:val="99"/>
          <w:sz w:val="24"/>
          <w:szCs w:val="24"/>
        </w:rPr>
        <w:t>1.</w:t>
      </w:r>
      <w:r w:rsidRPr="00A40FDE">
        <w:rPr>
          <w:rFonts w:ascii="Times New Roman" w:hAnsi="Times New Roman"/>
          <w:spacing w:val="-2"/>
          <w:w w:val="99"/>
          <w:sz w:val="24"/>
          <w:szCs w:val="24"/>
        </w:rPr>
        <w:tab/>
      </w:r>
      <w:r w:rsidRPr="00A40FDE">
        <w:rPr>
          <w:rFonts w:ascii="Times New Roman" w:hAnsi="Times New Roman"/>
          <w:sz w:val="24"/>
          <w:szCs w:val="24"/>
        </w:rPr>
        <w:t xml:space="preserve">Specific seismic detailing requirements of Section 1613 of the </w:t>
      </w:r>
      <w:r w:rsidRPr="00A40FDE">
        <w:rPr>
          <w:rFonts w:ascii="Times New Roman" w:hAnsi="Times New Roman"/>
          <w:i/>
          <w:sz w:val="24"/>
          <w:szCs w:val="24"/>
        </w:rPr>
        <w:t xml:space="preserve">Florida Building Code, Building </w:t>
      </w:r>
      <w:r w:rsidRPr="00A40FDE">
        <w:rPr>
          <w:rFonts w:ascii="Times New Roman" w:hAnsi="Times New Roman"/>
          <w:sz w:val="24"/>
          <w:szCs w:val="24"/>
        </w:rPr>
        <w:t>for a new structure shall not be required to be met where the seismic performance is shown to be equivalent to that of a new structure. A demonstration of</w:t>
      </w:r>
      <w:r w:rsidRPr="00A40FDE">
        <w:rPr>
          <w:rFonts w:ascii="Times New Roman" w:hAnsi="Times New Roman"/>
          <w:spacing w:val="-36"/>
          <w:sz w:val="24"/>
          <w:szCs w:val="24"/>
        </w:rPr>
        <w:t xml:space="preserve"> </w:t>
      </w:r>
      <w:r w:rsidR="00DA55C8">
        <w:rPr>
          <w:rFonts w:ascii="Times New Roman" w:hAnsi="Times New Roman"/>
          <w:sz w:val="24"/>
          <w:szCs w:val="24"/>
        </w:rPr>
        <w:t>equiv</w:t>
      </w:r>
      <w:r w:rsidRPr="00A40FDE">
        <w:rPr>
          <w:rFonts w:ascii="Times New Roman" w:hAnsi="Times New Roman"/>
          <w:sz w:val="24"/>
          <w:szCs w:val="24"/>
        </w:rPr>
        <w:t xml:space="preserve">alence shall consider the regularity, </w:t>
      </w:r>
      <w:proofErr w:type="spellStart"/>
      <w:r w:rsidRPr="00A40FDE">
        <w:rPr>
          <w:rFonts w:ascii="Times New Roman" w:hAnsi="Times New Roman"/>
          <w:sz w:val="24"/>
          <w:szCs w:val="24"/>
        </w:rPr>
        <w:t>overstrength</w:t>
      </w:r>
      <w:proofErr w:type="spellEnd"/>
      <w:r w:rsidRPr="00A40FDE">
        <w:rPr>
          <w:rFonts w:ascii="Times New Roman" w:hAnsi="Times New Roman"/>
          <w:sz w:val="24"/>
          <w:szCs w:val="24"/>
        </w:rPr>
        <w:t>, redundancy and ductility of the</w:t>
      </w:r>
      <w:r w:rsidRPr="00A40FDE">
        <w:rPr>
          <w:rFonts w:ascii="Times New Roman" w:hAnsi="Times New Roman"/>
          <w:spacing w:val="-4"/>
          <w:sz w:val="24"/>
          <w:szCs w:val="24"/>
        </w:rPr>
        <w:t xml:space="preserve"> </w:t>
      </w:r>
      <w:r w:rsidRPr="00A40FDE">
        <w:rPr>
          <w:rFonts w:ascii="Times New Roman" w:hAnsi="Times New Roman"/>
          <w:sz w:val="24"/>
          <w:szCs w:val="24"/>
        </w:rPr>
        <w:t>structure.</w:t>
      </w:r>
    </w:p>
    <w:p w:rsidR="00E505FF" w:rsidRPr="00A40FDE" w:rsidRDefault="00E505FF" w:rsidP="00D93E68">
      <w:pPr>
        <w:widowControl w:val="0"/>
        <w:tabs>
          <w:tab w:val="left" w:pos="822"/>
        </w:tabs>
        <w:autoSpaceDE w:val="0"/>
        <w:autoSpaceDN w:val="0"/>
        <w:spacing w:before="102" w:line="228" w:lineRule="auto"/>
        <w:ind w:left="821" w:right="537" w:hanging="240"/>
        <w:rPr>
          <w:rFonts w:ascii="Times New Roman" w:hAnsi="Times New Roman"/>
          <w:sz w:val="24"/>
          <w:szCs w:val="24"/>
        </w:rPr>
      </w:pPr>
      <w:r w:rsidRPr="00A40FDE">
        <w:rPr>
          <w:rFonts w:ascii="Times New Roman" w:hAnsi="Times New Roman"/>
          <w:spacing w:val="-2"/>
          <w:w w:val="99"/>
          <w:sz w:val="24"/>
          <w:szCs w:val="24"/>
        </w:rPr>
        <w:t>2.</w:t>
      </w:r>
      <w:r w:rsidRPr="00A40FDE">
        <w:rPr>
          <w:rFonts w:ascii="Times New Roman" w:hAnsi="Times New Roman"/>
          <w:spacing w:val="-2"/>
          <w:w w:val="99"/>
          <w:sz w:val="24"/>
          <w:szCs w:val="24"/>
        </w:rPr>
        <w:tab/>
      </w:r>
      <w:r w:rsidRPr="00A40FDE">
        <w:rPr>
          <w:rFonts w:ascii="Times New Roman" w:hAnsi="Times New Roman"/>
          <w:sz w:val="24"/>
          <w:szCs w:val="24"/>
        </w:rPr>
        <w:t>When a change of use results in a structure being reclassified from Risk Category I or II to Risk</w:t>
      </w:r>
      <w:r w:rsidRPr="00A40FDE">
        <w:rPr>
          <w:rFonts w:ascii="Times New Roman" w:hAnsi="Times New Roman"/>
          <w:spacing w:val="7"/>
          <w:sz w:val="24"/>
          <w:szCs w:val="24"/>
        </w:rPr>
        <w:t xml:space="preserve"> </w:t>
      </w:r>
      <w:r w:rsidRPr="00A40FDE">
        <w:rPr>
          <w:rFonts w:ascii="Times New Roman" w:hAnsi="Times New Roman"/>
          <w:sz w:val="24"/>
          <w:szCs w:val="24"/>
        </w:rPr>
        <w:t>Cate-</w:t>
      </w:r>
    </w:p>
    <w:p w:rsidR="00D93E68" w:rsidRPr="00A40FDE" w:rsidRDefault="00FC08EF" w:rsidP="00D93E68">
      <w:pPr>
        <w:widowControl w:val="0"/>
        <w:autoSpaceDE w:val="0"/>
        <w:autoSpaceDN w:val="0"/>
        <w:spacing w:before="99" w:line="230" w:lineRule="auto"/>
        <w:ind w:left="1219"/>
        <w:rPr>
          <w:rFonts w:ascii="Times New Roman" w:hAnsi="Times New Roman"/>
          <w:sz w:val="24"/>
          <w:szCs w:val="24"/>
        </w:rPr>
      </w:pPr>
      <w:r w:rsidRPr="00A40FDE">
        <w:rPr>
          <w:rFonts w:ascii="Times New Roman" w:hAnsi="Times New Roman"/>
          <w:sz w:val="24"/>
          <w:szCs w:val="24"/>
        </w:rPr>
        <w:t xml:space="preserve">gory III and the structure is located where the </w:t>
      </w:r>
      <w:proofErr w:type="spellStart"/>
      <w:r w:rsidRPr="00A40FDE">
        <w:rPr>
          <w:rFonts w:ascii="Times New Roman" w:hAnsi="Times New Roman"/>
          <w:sz w:val="24"/>
          <w:szCs w:val="24"/>
        </w:rPr>
        <w:t>seis</w:t>
      </w:r>
      <w:proofErr w:type="spellEnd"/>
      <w:r w:rsidRPr="00A40FDE">
        <w:rPr>
          <w:rFonts w:ascii="Times New Roman" w:hAnsi="Times New Roman"/>
          <w:sz w:val="24"/>
          <w:szCs w:val="24"/>
        </w:rPr>
        <w:t xml:space="preserve">- </w:t>
      </w:r>
      <w:proofErr w:type="spellStart"/>
      <w:r w:rsidRPr="00A40FDE">
        <w:rPr>
          <w:rFonts w:ascii="Times New Roman" w:hAnsi="Times New Roman"/>
          <w:sz w:val="24"/>
          <w:szCs w:val="24"/>
        </w:rPr>
        <w:t>mic</w:t>
      </w:r>
      <w:proofErr w:type="spellEnd"/>
      <w:r w:rsidRPr="00A40FDE">
        <w:rPr>
          <w:rFonts w:ascii="Times New Roman" w:hAnsi="Times New Roman"/>
          <w:sz w:val="24"/>
          <w:szCs w:val="24"/>
        </w:rPr>
        <w:t xml:space="preserve"> coefficient, SDS</w:t>
      </w:r>
      <w:r w:rsidRPr="00A40FDE">
        <w:rPr>
          <w:rFonts w:ascii="Times New Roman" w:hAnsi="Times New Roman"/>
          <w:i/>
          <w:sz w:val="24"/>
          <w:szCs w:val="24"/>
        </w:rPr>
        <w:t xml:space="preserve">, </w:t>
      </w:r>
      <w:r w:rsidRPr="00A40FDE">
        <w:rPr>
          <w:rFonts w:ascii="Times New Roman" w:hAnsi="Times New Roman"/>
          <w:sz w:val="24"/>
          <w:szCs w:val="24"/>
        </w:rPr>
        <w:t>is less than 0.33, compliance with</w:t>
      </w:r>
      <w:r w:rsidRPr="00A40FDE">
        <w:rPr>
          <w:rFonts w:ascii="Times New Roman" w:hAnsi="Times New Roman"/>
          <w:spacing w:val="-8"/>
          <w:sz w:val="24"/>
          <w:szCs w:val="24"/>
        </w:rPr>
        <w:t xml:space="preserve"> </w:t>
      </w:r>
      <w:r w:rsidRPr="00A40FDE">
        <w:rPr>
          <w:rFonts w:ascii="Times New Roman" w:hAnsi="Times New Roman"/>
          <w:sz w:val="24"/>
          <w:szCs w:val="24"/>
        </w:rPr>
        <w:t>the</w:t>
      </w:r>
      <w:r w:rsidRPr="00A40FDE">
        <w:rPr>
          <w:rFonts w:ascii="Times New Roman" w:hAnsi="Times New Roman"/>
          <w:spacing w:val="-5"/>
          <w:sz w:val="24"/>
          <w:szCs w:val="24"/>
        </w:rPr>
        <w:t xml:space="preserve"> </w:t>
      </w:r>
      <w:r w:rsidRPr="00A40FDE">
        <w:rPr>
          <w:rFonts w:ascii="Times New Roman" w:hAnsi="Times New Roman"/>
          <w:sz w:val="24"/>
          <w:szCs w:val="24"/>
        </w:rPr>
        <w:t>seismic</w:t>
      </w:r>
      <w:r w:rsidRPr="00A40FDE">
        <w:rPr>
          <w:rFonts w:ascii="Times New Roman" w:hAnsi="Times New Roman"/>
          <w:spacing w:val="-5"/>
          <w:sz w:val="24"/>
          <w:szCs w:val="24"/>
        </w:rPr>
        <w:t xml:space="preserve"> </w:t>
      </w:r>
      <w:r w:rsidRPr="00A40FDE">
        <w:rPr>
          <w:rFonts w:ascii="Times New Roman" w:hAnsi="Times New Roman"/>
          <w:sz w:val="24"/>
          <w:szCs w:val="24"/>
        </w:rPr>
        <w:t>requirements</w:t>
      </w:r>
      <w:r w:rsidRPr="00A40FDE">
        <w:rPr>
          <w:rFonts w:ascii="Times New Roman" w:hAnsi="Times New Roman"/>
          <w:spacing w:val="-8"/>
          <w:sz w:val="24"/>
          <w:szCs w:val="24"/>
        </w:rPr>
        <w:t xml:space="preserve"> </w:t>
      </w:r>
      <w:r w:rsidRPr="00A40FDE">
        <w:rPr>
          <w:rFonts w:ascii="Times New Roman" w:hAnsi="Times New Roman"/>
          <w:sz w:val="24"/>
          <w:szCs w:val="24"/>
        </w:rPr>
        <w:t>of</w:t>
      </w:r>
      <w:r w:rsidRPr="00A40FDE">
        <w:rPr>
          <w:rFonts w:ascii="Times New Roman" w:hAnsi="Times New Roman"/>
          <w:spacing w:val="-6"/>
          <w:sz w:val="24"/>
          <w:szCs w:val="24"/>
        </w:rPr>
        <w:t xml:space="preserve"> </w:t>
      </w:r>
      <w:r w:rsidRPr="00A40FDE">
        <w:rPr>
          <w:rFonts w:ascii="Times New Roman" w:hAnsi="Times New Roman"/>
          <w:sz w:val="24"/>
          <w:szCs w:val="24"/>
        </w:rPr>
        <w:t>Section</w:t>
      </w:r>
      <w:r w:rsidRPr="00A40FDE">
        <w:rPr>
          <w:rFonts w:ascii="Times New Roman" w:hAnsi="Times New Roman"/>
          <w:spacing w:val="-8"/>
          <w:sz w:val="24"/>
          <w:szCs w:val="24"/>
        </w:rPr>
        <w:t xml:space="preserve"> </w:t>
      </w:r>
      <w:r w:rsidRPr="00A40FDE">
        <w:rPr>
          <w:rFonts w:ascii="Times New Roman" w:hAnsi="Times New Roman"/>
          <w:sz w:val="24"/>
          <w:szCs w:val="24"/>
        </w:rPr>
        <w:t>1613</w:t>
      </w:r>
      <w:r w:rsidRPr="00A40FDE">
        <w:rPr>
          <w:rFonts w:ascii="Times New Roman" w:hAnsi="Times New Roman"/>
          <w:spacing w:val="-6"/>
          <w:sz w:val="24"/>
          <w:szCs w:val="24"/>
        </w:rPr>
        <w:t xml:space="preserve"> </w:t>
      </w:r>
      <w:r w:rsidRPr="00A40FDE">
        <w:rPr>
          <w:rFonts w:ascii="Times New Roman" w:hAnsi="Times New Roman"/>
          <w:sz w:val="24"/>
          <w:szCs w:val="24"/>
        </w:rPr>
        <w:t>of</w:t>
      </w:r>
      <w:r w:rsidRPr="00A40FDE">
        <w:rPr>
          <w:rFonts w:ascii="Times New Roman" w:hAnsi="Times New Roman"/>
          <w:spacing w:val="-6"/>
          <w:sz w:val="24"/>
          <w:szCs w:val="24"/>
        </w:rPr>
        <w:t xml:space="preserve"> </w:t>
      </w:r>
      <w:r w:rsidRPr="00A40FDE">
        <w:rPr>
          <w:rFonts w:ascii="Times New Roman" w:hAnsi="Times New Roman"/>
          <w:sz w:val="24"/>
          <w:szCs w:val="24"/>
        </w:rPr>
        <w:t xml:space="preserve">the </w:t>
      </w:r>
      <w:r w:rsidRPr="00A40FDE">
        <w:rPr>
          <w:rFonts w:ascii="Times New Roman" w:hAnsi="Times New Roman"/>
          <w:i/>
          <w:sz w:val="24"/>
          <w:szCs w:val="24"/>
        </w:rPr>
        <w:t xml:space="preserve">Florida Building Code, Building </w:t>
      </w:r>
      <w:r w:rsidRPr="00A40FDE">
        <w:rPr>
          <w:rFonts w:ascii="Times New Roman" w:hAnsi="Times New Roman"/>
          <w:sz w:val="24"/>
          <w:szCs w:val="24"/>
        </w:rPr>
        <w:t>is not</w:t>
      </w:r>
      <w:r w:rsidRPr="00A40FDE">
        <w:rPr>
          <w:rFonts w:ascii="Times New Roman" w:hAnsi="Times New Roman"/>
          <w:spacing w:val="-10"/>
          <w:sz w:val="24"/>
          <w:szCs w:val="24"/>
        </w:rPr>
        <w:t xml:space="preserve"> </w:t>
      </w:r>
      <w:r w:rsidR="00D93E68" w:rsidRPr="00A40FDE">
        <w:rPr>
          <w:rFonts w:ascii="Times New Roman" w:hAnsi="Times New Roman"/>
          <w:sz w:val="24"/>
          <w:szCs w:val="24"/>
        </w:rPr>
        <w:t>required.</w:t>
      </w:r>
    </w:p>
    <w:p w:rsidR="00D93E68" w:rsidRPr="00A40FDE" w:rsidRDefault="00D93E68" w:rsidP="00D93E68">
      <w:pPr>
        <w:widowControl w:val="0"/>
        <w:autoSpaceDE w:val="0"/>
        <w:autoSpaceDN w:val="0"/>
        <w:spacing w:before="99" w:line="230" w:lineRule="auto"/>
        <w:ind w:left="1219"/>
        <w:rPr>
          <w:rFonts w:ascii="Times New Roman" w:hAnsi="Times New Roman"/>
          <w:sz w:val="24"/>
          <w:szCs w:val="24"/>
        </w:rPr>
      </w:pPr>
    </w:p>
    <w:p w:rsidR="00D93E68" w:rsidRPr="00A40FDE" w:rsidRDefault="00D93E68" w:rsidP="00D93E68">
      <w:pPr>
        <w:widowControl w:val="0"/>
        <w:autoSpaceDE w:val="0"/>
        <w:autoSpaceDN w:val="0"/>
        <w:spacing w:before="99" w:line="230" w:lineRule="auto"/>
        <w:ind w:left="1219"/>
        <w:rPr>
          <w:rFonts w:ascii="Times New Roman" w:hAnsi="Times New Roman"/>
          <w:sz w:val="24"/>
          <w:szCs w:val="24"/>
        </w:rPr>
      </w:pPr>
    </w:p>
    <w:p w:rsidR="00FC08EF" w:rsidRPr="00A40FDE" w:rsidRDefault="00B8360A" w:rsidP="00BB403C">
      <w:pPr>
        <w:widowControl w:val="0"/>
        <w:autoSpaceDE w:val="0"/>
        <w:autoSpaceDN w:val="0"/>
        <w:spacing w:before="99" w:line="230" w:lineRule="auto"/>
        <w:rPr>
          <w:rFonts w:ascii="Times New Roman" w:hAnsi="Times New Roman"/>
          <w:sz w:val="24"/>
          <w:szCs w:val="24"/>
        </w:rPr>
      </w:pPr>
      <w:r w:rsidRPr="00A40FDE">
        <w:rPr>
          <w:rFonts w:eastAsia="Arial" w:cs="Arial"/>
          <w:b/>
          <w:bCs/>
          <w:sz w:val="24"/>
          <w:szCs w:val="24"/>
        </w:rPr>
        <w:t>SECTION 5</w:t>
      </w:r>
      <w:r w:rsidR="00FC08EF" w:rsidRPr="00A40FDE">
        <w:rPr>
          <w:rFonts w:eastAsia="Arial" w:cs="Arial"/>
          <w:b/>
          <w:bCs/>
          <w:sz w:val="24"/>
          <w:szCs w:val="24"/>
        </w:rPr>
        <w:t>0</w:t>
      </w:r>
      <w:r w:rsidR="00FC08EF" w:rsidRPr="00DA55C8">
        <w:rPr>
          <w:rFonts w:eastAsia="Arial" w:cs="Arial"/>
          <w:b/>
          <w:bCs/>
          <w:strike/>
          <w:sz w:val="24"/>
          <w:szCs w:val="24"/>
        </w:rPr>
        <w:t>8</w:t>
      </w:r>
      <w:r w:rsidR="00DA55C8" w:rsidRPr="00DA55C8">
        <w:rPr>
          <w:rFonts w:eastAsia="Arial" w:cs="Arial"/>
          <w:b/>
          <w:bCs/>
          <w:sz w:val="24"/>
          <w:szCs w:val="24"/>
          <w:u w:val="single"/>
        </w:rPr>
        <w:t>7</w:t>
      </w:r>
      <w:r w:rsidR="00DA55C8">
        <w:rPr>
          <w:rFonts w:eastAsia="Arial" w:cs="Arial"/>
          <w:b/>
          <w:bCs/>
          <w:sz w:val="24"/>
          <w:szCs w:val="24"/>
        </w:rPr>
        <w:t xml:space="preserve"> </w:t>
      </w:r>
      <w:r w:rsidR="00FC08EF" w:rsidRPr="00A40FDE">
        <w:rPr>
          <w:rFonts w:eastAsia="Arial" w:cs="Arial"/>
          <w:b/>
          <w:bCs/>
          <w:sz w:val="24"/>
          <w:szCs w:val="24"/>
        </w:rPr>
        <w:t>HISTORIC BUILDINGS</w:t>
      </w:r>
    </w:p>
    <w:p w:rsidR="00BB403C" w:rsidRPr="00A40FDE" w:rsidRDefault="00BB403C" w:rsidP="00BB403C">
      <w:pPr>
        <w:widowControl w:val="0"/>
        <w:autoSpaceDE w:val="0"/>
        <w:autoSpaceDN w:val="0"/>
        <w:spacing w:line="220" w:lineRule="exact"/>
        <w:rPr>
          <w:rFonts w:hAnsi="Times New Roman"/>
          <w:b/>
          <w:sz w:val="24"/>
          <w:szCs w:val="24"/>
        </w:rPr>
      </w:pPr>
    </w:p>
    <w:p w:rsidR="00BB403C" w:rsidRPr="00A40FDE" w:rsidRDefault="00BB403C" w:rsidP="00BB403C">
      <w:pPr>
        <w:widowControl w:val="0"/>
        <w:autoSpaceDE w:val="0"/>
        <w:autoSpaceDN w:val="0"/>
        <w:spacing w:line="220" w:lineRule="exact"/>
        <w:rPr>
          <w:rFonts w:hAnsi="Times New Roman"/>
          <w:b/>
          <w:sz w:val="24"/>
          <w:szCs w:val="24"/>
        </w:rPr>
      </w:pPr>
      <w:r w:rsidRPr="00A40FDE">
        <w:rPr>
          <w:rFonts w:hAnsi="Times New Roman"/>
          <w:b/>
          <w:sz w:val="24"/>
          <w:szCs w:val="24"/>
        </w:rPr>
        <w:t>See Chapter 12</w:t>
      </w:r>
    </w:p>
    <w:p w:rsidR="00BB403C" w:rsidRPr="00A40FDE" w:rsidRDefault="00BB403C" w:rsidP="00BB403C">
      <w:pPr>
        <w:widowControl w:val="0"/>
        <w:autoSpaceDE w:val="0"/>
        <w:autoSpaceDN w:val="0"/>
        <w:spacing w:line="220" w:lineRule="exact"/>
        <w:rPr>
          <w:rFonts w:hAnsi="Times New Roman"/>
          <w:b/>
          <w:sz w:val="24"/>
          <w:szCs w:val="24"/>
        </w:rPr>
      </w:pPr>
    </w:p>
    <w:p w:rsidR="00BB403C" w:rsidRPr="00A40FDE" w:rsidRDefault="00BB403C" w:rsidP="00BB403C">
      <w:pPr>
        <w:widowControl w:val="0"/>
        <w:autoSpaceDE w:val="0"/>
        <w:autoSpaceDN w:val="0"/>
        <w:spacing w:line="220" w:lineRule="exact"/>
        <w:rPr>
          <w:rFonts w:hAnsi="Times New Roman"/>
          <w:b/>
          <w:sz w:val="24"/>
          <w:szCs w:val="24"/>
        </w:rPr>
      </w:pPr>
    </w:p>
    <w:p w:rsidR="00FC08EF" w:rsidRPr="00A40FDE" w:rsidRDefault="00FC08EF" w:rsidP="00BB403C">
      <w:pPr>
        <w:widowControl w:val="0"/>
        <w:autoSpaceDE w:val="0"/>
        <w:autoSpaceDN w:val="0"/>
        <w:spacing w:line="220" w:lineRule="exact"/>
        <w:rPr>
          <w:rFonts w:hAnsi="Times New Roman"/>
          <w:b/>
          <w:sz w:val="24"/>
          <w:szCs w:val="24"/>
        </w:rPr>
      </w:pPr>
      <w:r w:rsidRPr="00A40FDE">
        <w:rPr>
          <w:rFonts w:hAnsi="Times New Roman"/>
          <w:b/>
          <w:sz w:val="24"/>
          <w:szCs w:val="24"/>
        </w:rPr>
        <w:t xml:space="preserve">SECTION </w:t>
      </w:r>
      <w:r w:rsidR="00B8360A" w:rsidRPr="00A40FDE">
        <w:rPr>
          <w:rFonts w:hAnsi="Times New Roman"/>
          <w:b/>
          <w:sz w:val="24"/>
          <w:szCs w:val="24"/>
        </w:rPr>
        <w:t>5</w:t>
      </w:r>
      <w:r w:rsidRPr="00A40FDE">
        <w:rPr>
          <w:rFonts w:hAnsi="Times New Roman"/>
          <w:b/>
          <w:sz w:val="24"/>
          <w:szCs w:val="24"/>
        </w:rPr>
        <w:t>0</w:t>
      </w:r>
      <w:r w:rsidRPr="00DA55C8">
        <w:rPr>
          <w:rFonts w:hAnsi="Times New Roman"/>
          <w:b/>
          <w:strike/>
          <w:sz w:val="24"/>
          <w:szCs w:val="24"/>
        </w:rPr>
        <w:t>9</w:t>
      </w:r>
      <w:r w:rsidR="00DA55C8" w:rsidRPr="00DA55C8">
        <w:rPr>
          <w:rFonts w:hAnsi="Times New Roman"/>
          <w:b/>
          <w:sz w:val="24"/>
          <w:szCs w:val="24"/>
          <w:u w:val="single"/>
        </w:rPr>
        <w:t>8</w:t>
      </w:r>
      <w:r w:rsidR="00DA55C8">
        <w:rPr>
          <w:rFonts w:hAnsi="Times New Roman"/>
          <w:b/>
          <w:sz w:val="24"/>
          <w:szCs w:val="24"/>
        </w:rPr>
        <w:t xml:space="preserve"> </w:t>
      </w:r>
      <w:r w:rsidRPr="00A40FDE">
        <w:rPr>
          <w:rFonts w:hAnsi="Times New Roman"/>
          <w:b/>
          <w:sz w:val="24"/>
          <w:szCs w:val="24"/>
        </w:rPr>
        <w:t>MOVED STRUCTURES</w:t>
      </w:r>
    </w:p>
    <w:p w:rsidR="00BB403C" w:rsidRPr="00A40FDE" w:rsidRDefault="00B8360A" w:rsidP="00BB403C">
      <w:pPr>
        <w:widowControl w:val="0"/>
        <w:autoSpaceDE w:val="0"/>
        <w:autoSpaceDN w:val="0"/>
        <w:spacing w:before="56"/>
        <w:rPr>
          <w:rFonts w:ascii="Times New Roman" w:hAnsi="Times New Roman"/>
          <w:sz w:val="24"/>
          <w:szCs w:val="24"/>
        </w:rPr>
      </w:pPr>
      <w:r w:rsidRPr="00A40FDE">
        <w:rPr>
          <w:rFonts w:ascii="Times New Roman" w:hAnsi="Times New Roman"/>
          <w:b/>
          <w:sz w:val="24"/>
          <w:szCs w:val="24"/>
        </w:rPr>
        <w:t>5</w:t>
      </w:r>
      <w:r w:rsidR="00DA55C8">
        <w:rPr>
          <w:rFonts w:ascii="Times New Roman" w:hAnsi="Times New Roman"/>
          <w:b/>
          <w:sz w:val="24"/>
          <w:szCs w:val="24"/>
        </w:rPr>
        <w:t>08</w:t>
      </w:r>
      <w:r w:rsidR="00FC08EF" w:rsidRPr="00A40FDE">
        <w:rPr>
          <w:rFonts w:ascii="Times New Roman" w:hAnsi="Times New Roman"/>
          <w:b/>
          <w:sz w:val="24"/>
          <w:szCs w:val="24"/>
        </w:rPr>
        <w:t xml:space="preserve">.1 Conformance. </w:t>
      </w:r>
      <w:r w:rsidR="00BB403C" w:rsidRPr="00A40FDE">
        <w:rPr>
          <w:rFonts w:ascii="Times New Roman" w:hAnsi="Times New Roman"/>
          <w:sz w:val="24"/>
          <w:szCs w:val="24"/>
        </w:rPr>
        <w:t>See Chapter 13.</w:t>
      </w:r>
    </w:p>
    <w:p w:rsidR="00BB403C" w:rsidRPr="00A40FDE" w:rsidRDefault="00BB403C" w:rsidP="00BB403C">
      <w:pPr>
        <w:widowControl w:val="0"/>
        <w:autoSpaceDE w:val="0"/>
        <w:autoSpaceDN w:val="0"/>
        <w:spacing w:before="56"/>
        <w:rPr>
          <w:rFonts w:ascii="Times New Roman" w:hAnsi="Times New Roman"/>
          <w:sz w:val="24"/>
          <w:szCs w:val="24"/>
        </w:rPr>
      </w:pPr>
    </w:p>
    <w:p w:rsidR="00FC08EF" w:rsidRPr="00A40FDE" w:rsidRDefault="00B8360A" w:rsidP="00BB403C">
      <w:pPr>
        <w:widowControl w:val="0"/>
        <w:autoSpaceDE w:val="0"/>
        <w:autoSpaceDN w:val="0"/>
        <w:spacing w:before="56"/>
        <w:rPr>
          <w:rFonts w:ascii="Times New Roman" w:hAnsi="Times New Roman"/>
          <w:sz w:val="24"/>
          <w:szCs w:val="24"/>
        </w:rPr>
      </w:pPr>
      <w:r w:rsidRPr="00A40FDE">
        <w:rPr>
          <w:rFonts w:eastAsia="Arial" w:cs="Arial"/>
          <w:b/>
          <w:bCs/>
          <w:sz w:val="24"/>
          <w:szCs w:val="24"/>
        </w:rPr>
        <w:t>SECTION 5</w:t>
      </w:r>
      <w:r w:rsidR="00FC08EF" w:rsidRPr="00DA55C8">
        <w:rPr>
          <w:rFonts w:eastAsia="Arial" w:cs="Arial"/>
          <w:b/>
          <w:bCs/>
          <w:strike/>
          <w:sz w:val="24"/>
          <w:szCs w:val="24"/>
        </w:rPr>
        <w:t>1</w:t>
      </w:r>
      <w:r w:rsidR="00FC08EF" w:rsidRPr="00A40FDE">
        <w:rPr>
          <w:rFonts w:eastAsia="Arial" w:cs="Arial"/>
          <w:b/>
          <w:bCs/>
          <w:sz w:val="24"/>
          <w:szCs w:val="24"/>
        </w:rPr>
        <w:t>0</w:t>
      </w:r>
      <w:r w:rsidR="00DA55C8" w:rsidRPr="00DA55C8">
        <w:rPr>
          <w:rFonts w:eastAsia="Arial" w:cs="Arial"/>
          <w:b/>
          <w:bCs/>
          <w:sz w:val="24"/>
          <w:szCs w:val="24"/>
          <w:u w:val="single"/>
        </w:rPr>
        <w:t>9</w:t>
      </w:r>
      <w:r w:rsidR="00FC08EF" w:rsidRPr="00A40FDE">
        <w:rPr>
          <w:rFonts w:eastAsia="Arial" w:cs="Arial"/>
          <w:b/>
          <w:bCs/>
          <w:sz w:val="24"/>
          <w:szCs w:val="24"/>
        </w:rPr>
        <w:t xml:space="preserve"> ACCESSIBILITY FOR EXISTING BUILDINGS</w:t>
      </w:r>
    </w:p>
    <w:p w:rsidR="00FC08EF" w:rsidRPr="00A40FDE" w:rsidRDefault="00B8360A" w:rsidP="00D93E68">
      <w:pPr>
        <w:widowControl w:val="0"/>
        <w:tabs>
          <w:tab w:val="left" w:pos="1055"/>
        </w:tabs>
        <w:autoSpaceDE w:val="0"/>
        <w:autoSpaceDN w:val="0"/>
        <w:spacing w:before="63" w:line="228" w:lineRule="auto"/>
        <w:ind w:left="500" w:right="1"/>
        <w:rPr>
          <w:rFonts w:ascii="Times New Roman" w:hAnsi="Times New Roman"/>
          <w:i/>
          <w:sz w:val="24"/>
          <w:szCs w:val="24"/>
        </w:rPr>
      </w:pPr>
      <w:r w:rsidRPr="00A40FDE">
        <w:rPr>
          <w:rFonts w:ascii="Times New Roman" w:hAnsi="Times New Roman"/>
          <w:b/>
          <w:bCs/>
          <w:i/>
          <w:spacing w:val="-2"/>
          <w:w w:val="99"/>
          <w:sz w:val="24"/>
          <w:szCs w:val="24"/>
        </w:rPr>
        <w:lastRenderedPageBreak/>
        <w:t>5</w:t>
      </w:r>
      <w:r w:rsidR="00FC08EF" w:rsidRPr="00A40FDE">
        <w:rPr>
          <w:rFonts w:ascii="Times New Roman" w:hAnsi="Times New Roman"/>
          <w:b/>
          <w:bCs/>
          <w:i/>
          <w:spacing w:val="-2"/>
          <w:w w:val="99"/>
          <w:sz w:val="24"/>
          <w:szCs w:val="24"/>
        </w:rPr>
        <w:t>0</w:t>
      </w:r>
      <w:r w:rsidR="00DA55C8">
        <w:rPr>
          <w:rFonts w:ascii="Times New Roman" w:hAnsi="Times New Roman"/>
          <w:b/>
          <w:bCs/>
          <w:i/>
          <w:spacing w:val="-2"/>
          <w:w w:val="99"/>
          <w:sz w:val="24"/>
          <w:szCs w:val="24"/>
        </w:rPr>
        <w:t>9</w:t>
      </w:r>
      <w:r w:rsidR="00FC08EF" w:rsidRPr="00A40FDE">
        <w:rPr>
          <w:rFonts w:ascii="Times New Roman" w:hAnsi="Times New Roman"/>
          <w:b/>
          <w:bCs/>
          <w:i/>
          <w:spacing w:val="-2"/>
          <w:w w:val="99"/>
          <w:sz w:val="24"/>
          <w:szCs w:val="24"/>
        </w:rPr>
        <w:t>.1</w:t>
      </w:r>
      <w:r w:rsidR="00FC08EF" w:rsidRPr="00A40FDE">
        <w:rPr>
          <w:rFonts w:ascii="Times New Roman" w:hAnsi="Times New Roman"/>
          <w:b/>
          <w:bCs/>
          <w:i/>
          <w:spacing w:val="-2"/>
          <w:w w:val="99"/>
          <w:sz w:val="24"/>
          <w:szCs w:val="24"/>
        </w:rPr>
        <w:tab/>
      </w:r>
      <w:r w:rsidR="000904AB">
        <w:rPr>
          <w:rFonts w:ascii="Times New Roman" w:hAnsi="Times New Roman"/>
          <w:sz w:val="24"/>
          <w:szCs w:val="24"/>
        </w:rPr>
        <w:pict>
          <v:rect id="_x0000_s1102" style="position:absolute;left:0;text-align:left;margin-left:48.5pt;margin-top:8.3pt;width:2.5pt;height:.1pt;z-index:20;mso-position-horizontal-relative:page;mso-position-vertical-relative:text" fillcolor="black" stroked="f">
            <w10:wrap anchorx="page"/>
          </v:rect>
        </w:pict>
      </w:r>
      <w:r w:rsidR="00FC08EF" w:rsidRPr="00A40FDE">
        <w:rPr>
          <w:rFonts w:ascii="Times New Roman" w:hAnsi="Times New Roman"/>
          <w:b/>
          <w:sz w:val="24"/>
          <w:szCs w:val="24"/>
        </w:rPr>
        <w:t xml:space="preserve">Scope. </w:t>
      </w:r>
      <w:r w:rsidR="00FC08EF" w:rsidRPr="00A40FDE">
        <w:rPr>
          <w:rFonts w:ascii="Times New Roman" w:hAnsi="Times New Roman"/>
          <w:sz w:val="24"/>
          <w:szCs w:val="24"/>
        </w:rPr>
        <w:t xml:space="preserve">See the provisions of the </w:t>
      </w:r>
      <w:r w:rsidR="00FC08EF" w:rsidRPr="00A40FDE">
        <w:rPr>
          <w:rFonts w:ascii="Times New Roman" w:hAnsi="Times New Roman"/>
          <w:i/>
          <w:sz w:val="24"/>
          <w:szCs w:val="24"/>
        </w:rPr>
        <w:t>Florida Building Code,</w:t>
      </w:r>
      <w:r w:rsidR="00FC08EF" w:rsidRPr="00A40FDE">
        <w:rPr>
          <w:rFonts w:ascii="Times New Roman" w:hAnsi="Times New Roman"/>
          <w:i/>
          <w:spacing w:val="-1"/>
          <w:sz w:val="24"/>
          <w:szCs w:val="24"/>
        </w:rPr>
        <w:t xml:space="preserve"> </w:t>
      </w:r>
      <w:r w:rsidR="00FC08EF" w:rsidRPr="00A40FDE">
        <w:rPr>
          <w:rFonts w:ascii="Times New Roman" w:hAnsi="Times New Roman"/>
          <w:i/>
          <w:sz w:val="24"/>
          <w:szCs w:val="24"/>
        </w:rPr>
        <w:t>Accessibility.</w:t>
      </w:r>
    </w:p>
    <w:p w:rsidR="00FC08EF" w:rsidRPr="00A40FDE" w:rsidRDefault="00B8360A" w:rsidP="00D93E68">
      <w:pPr>
        <w:widowControl w:val="0"/>
        <w:tabs>
          <w:tab w:val="left" w:pos="1000"/>
        </w:tabs>
        <w:autoSpaceDE w:val="0"/>
        <w:autoSpaceDN w:val="0"/>
        <w:spacing w:before="74"/>
        <w:ind w:left="999" w:hanging="499"/>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.2</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Maintenance of facilities.</w:t>
      </w:r>
      <w:r w:rsidR="00FC08EF" w:rsidRPr="00A40FDE">
        <w:rPr>
          <w:rFonts w:ascii="Times New Roman" w:hAnsi="Times New Roman"/>
          <w:b/>
          <w:spacing w:val="-3"/>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999"/>
        </w:tabs>
        <w:autoSpaceDE w:val="0"/>
        <w:autoSpaceDN w:val="0"/>
        <w:ind w:left="998" w:hanging="49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.3</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Extent of application.</w:t>
      </w:r>
      <w:r w:rsidR="00FC08EF" w:rsidRPr="00A40FDE">
        <w:rPr>
          <w:rFonts w:ascii="Times New Roman" w:hAnsi="Times New Roman"/>
          <w:b/>
          <w:spacing w:val="-15"/>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999"/>
        </w:tabs>
        <w:autoSpaceDE w:val="0"/>
        <w:autoSpaceDN w:val="0"/>
        <w:spacing w:before="72"/>
        <w:ind w:left="998" w:hanging="49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.4</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Change of occupancy.</w:t>
      </w:r>
      <w:r w:rsidR="00FC08EF" w:rsidRPr="00A40FDE">
        <w:rPr>
          <w:rFonts w:ascii="Times New Roman" w:hAnsi="Times New Roman"/>
          <w:b/>
          <w:spacing w:val="-12"/>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88"/>
        </w:tabs>
        <w:autoSpaceDE w:val="0"/>
        <w:autoSpaceDN w:val="0"/>
        <w:spacing w:before="73"/>
        <w:ind w:left="1387" w:hanging="647"/>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.4.1</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Partial change in occupancy.</w:t>
      </w:r>
      <w:r w:rsidR="00FC08EF" w:rsidRPr="00A40FDE">
        <w:rPr>
          <w:rFonts w:ascii="Times New Roman" w:hAnsi="Times New Roman"/>
          <w:b/>
          <w:spacing w:val="-4"/>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89"/>
        </w:tabs>
        <w:autoSpaceDE w:val="0"/>
        <w:autoSpaceDN w:val="0"/>
        <w:ind w:left="1388" w:hanging="64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.4.2</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Complete change of occupancy.</w:t>
      </w:r>
      <w:r w:rsidR="00FC08EF" w:rsidRPr="00A40FDE">
        <w:rPr>
          <w:rFonts w:ascii="Times New Roman" w:hAnsi="Times New Roman"/>
          <w:b/>
          <w:spacing w:val="42"/>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001"/>
        </w:tabs>
        <w:autoSpaceDE w:val="0"/>
        <w:autoSpaceDN w:val="0"/>
        <w:spacing w:before="72"/>
        <w:ind w:left="1000" w:hanging="500"/>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Additions.</w:t>
      </w:r>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999"/>
        </w:tabs>
        <w:autoSpaceDE w:val="0"/>
        <w:autoSpaceDN w:val="0"/>
        <w:ind w:left="998" w:hanging="49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.6</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Alterations.</w:t>
      </w:r>
      <w:r w:rsidR="00FC08EF" w:rsidRPr="00A40FDE">
        <w:rPr>
          <w:rFonts w:ascii="Times New Roman" w:hAnsi="Times New Roman"/>
          <w:b/>
          <w:spacing w:val="-2"/>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016"/>
        </w:tabs>
        <w:autoSpaceDE w:val="0"/>
        <w:autoSpaceDN w:val="0"/>
        <w:spacing w:before="82" w:line="228" w:lineRule="auto"/>
        <w:ind w:left="500" w:right="1"/>
        <w:outlineLvl w:val="0"/>
        <w:rPr>
          <w:rFonts w:ascii="Times New Roman" w:eastAsia="Arial" w:cs="Arial"/>
          <w:bCs/>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.7</w:t>
      </w:r>
      <w:r w:rsidR="00FC08EF" w:rsidRPr="00A40FDE">
        <w:rPr>
          <w:rFonts w:ascii="Times New Roman" w:hAnsi="Times New Roman"/>
          <w:b/>
          <w:bCs/>
          <w:spacing w:val="-2"/>
          <w:w w:val="99"/>
          <w:sz w:val="24"/>
          <w:szCs w:val="24"/>
        </w:rPr>
        <w:tab/>
      </w:r>
      <w:r w:rsidR="00FC08EF" w:rsidRPr="00A40FDE">
        <w:rPr>
          <w:rFonts w:ascii="Times New Roman" w:eastAsia="Arial" w:cs="Arial"/>
          <w:b/>
          <w:bCs/>
          <w:sz w:val="24"/>
          <w:szCs w:val="24"/>
        </w:rPr>
        <w:t>Alterations affecting an area containing a primary function.</w:t>
      </w:r>
      <w:r w:rsidR="00FC08EF" w:rsidRPr="00A40FDE">
        <w:rPr>
          <w:rFonts w:ascii="Times New Roman" w:eastAsia="Arial" w:cs="Arial"/>
          <w:b/>
          <w:bCs/>
          <w:spacing w:val="-1"/>
          <w:sz w:val="24"/>
          <w:szCs w:val="24"/>
        </w:rPr>
        <w:t xml:space="preserve"> </w:t>
      </w:r>
      <w:proofErr w:type="gramStart"/>
      <w:r w:rsidR="00FC08EF" w:rsidRPr="00A40FDE">
        <w:rPr>
          <w:rFonts w:ascii="Times New Roman" w:eastAsia="Arial" w:cs="Arial"/>
          <w:bCs/>
          <w:sz w:val="24"/>
          <w:szCs w:val="24"/>
        </w:rPr>
        <w:t>Reserved.</w:t>
      </w:r>
      <w:proofErr w:type="gramEnd"/>
    </w:p>
    <w:p w:rsidR="00FC08EF" w:rsidRPr="00A40FDE" w:rsidRDefault="00B8360A" w:rsidP="00D93E68">
      <w:pPr>
        <w:widowControl w:val="0"/>
        <w:tabs>
          <w:tab w:val="left" w:pos="999"/>
        </w:tabs>
        <w:autoSpaceDE w:val="0"/>
        <w:autoSpaceDN w:val="0"/>
        <w:spacing w:before="74"/>
        <w:ind w:left="998" w:hanging="49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Scoping for alterations.</w:t>
      </w:r>
      <w:r w:rsidR="00FC08EF" w:rsidRPr="00A40FDE">
        <w:rPr>
          <w:rFonts w:ascii="Times New Roman" w:hAnsi="Times New Roman"/>
          <w:b/>
          <w:spacing w:val="-4"/>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88"/>
        </w:tabs>
        <w:autoSpaceDE w:val="0"/>
        <w:autoSpaceDN w:val="0"/>
        <w:ind w:left="1387" w:hanging="647"/>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.8.1</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Entrances.</w:t>
      </w:r>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89"/>
        </w:tabs>
        <w:autoSpaceDE w:val="0"/>
        <w:autoSpaceDN w:val="0"/>
        <w:spacing w:before="73"/>
        <w:ind w:left="1388" w:hanging="64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.8.2</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Elevators.</w:t>
      </w:r>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88"/>
        </w:tabs>
        <w:autoSpaceDE w:val="0"/>
        <w:autoSpaceDN w:val="0"/>
        <w:ind w:left="1387" w:hanging="647"/>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.8.3</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 xml:space="preserve">Platform lifts.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408"/>
        </w:tabs>
        <w:autoSpaceDE w:val="0"/>
        <w:autoSpaceDN w:val="0"/>
        <w:spacing w:before="72" w:line="224" w:lineRule="exact"/>
        <w:ind w:left="1407" w:hanging="667"/>
        <w:outlineLvl w:val="0"/>
        <w:rPr>
          <w:rFonts w:ascii="Times New Roman" w:eastAsia="Arial" w:cs="Arial"/>
          <w:b/>
          <w:bCs/>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.8.4</w:t>
      </w:r>
      <w:r w:rsidR="00FC08EF" w:rsidRPr="00A40FDE">
        <w:rPr>
          <w:rFonts w:ascii="Times New Roman" w:hAnsi="Times New Roman"/>
          <w:b/>
          <w:bCs/>
          <w:spacing w:val="-2"/>
          <w:w w:val="99"/>
          <w:sz w:val="24"/>
          <w:szCs w:val="24"/>
        </w:rPr>
        <w:tab/>
      </w:r>
      <w:r w:rsidR="00FC08EF" w:rsidRPr="00A40FDE">
        <w:rPr>
          <w:rFonts w:ascii="Times New Roman" w:eastAsia="Arial" w:cs="Arial"/>
          <w:b/>
          <w:bCs/>
          <w:sz w:val="24"/>
          <w:szCs w:val="24"/>
        </w:rPr>
        <w:t>Stairways and escalators in existing</w:t>
      </w:r>
      <w:r w:rsidR="00FC08EF" w:rsidRPr="00A40FDE">
        <w:rPr>
          <w:rFonts w:ascii="Times New Roman" w:eastAsia="Arial" w:cs="Arial"/>
          <w:b/>
          <w:bCs/>
          <w:spacing w:val="13"/>
          <w:sz w:val="24"/>
          <w:szCs w:val="24"/>
        </w:rPr>
        <w:t xml:space="preserve"> </w:t>
      </w:r>
      <w:r w:rsidR="00FC08EF" w:rsidRPr="00A40FDE">
        <w:rPr>
          <w:rFonts w:ascii="Times New Roman" w:eastAsia="Arial" w:cs="Arial"/>
          <w:b/>
          <w:bCs/>
          <w:sz w:val="24"/>
          <w:szCs w:val="24"/>
        </w:rPr>
        <w:t>buildings.</w:t>
      </w:r>
    </w:p>
    <w:p w:rsidR="00FC08EF" w:rsidRPr="00A40FDE" w:rsidRDefault="00FC08EF" w:rsidP="00D93E68">
      <w:pPr>
        <w:widowControl w:val="0"/>
        <w:autoSpaceDE w:val="0"/>
        <w:autoSpaceDN w:val="0"/>
        <w:spacing w:line="224" w:lineRule="exact"/>
        <w:ind w:left="740"/>
        <w:rPr>
          <w:rFonts w:ascii="Times New Roman" w:hAnsi="Times New Roman"/>
          <w:sz w:val="24"/>
          <w:szCs w:val="24"/>
        </w:rPr>
      </w:pPr>
      <w:proofErr w:type="gramStart"/>
      <w:r w:rsidRPr="00A40FDE">
        <w:rPr>
          <w:rFonts w:ascii="Times New Roman" w:hAnsi="Times New Roman"/>
          <w:sz w:val="24"/>
          <w:szCs w:val="24"/>
        </w:rPr>
        <w:t>Reserved.</w:t>
      </w:r>
      <w:proofErr w:type="gramEnd"/>
    </w:p>
    <w:p w:rsidR="00FC08EF" w:rsidRPr="00A40FDE" w:rsidRDefault="00B8360A" w:rsidP="00D93E68">
      <w:pPr>
        <w:widowControl w:val="0"/>
        <w:tabs>
          <w:tab w:val="left" w:pos="1389"/>
        </w:tabs>
        <w:autoSpaceDE w:val="0"/>
        <w:autoSpaceDN w:val="0"/>
        <w:spacing w:before="73"/>
        <w:ind w:left="1388" w:hanging="64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.8.5</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Ramps.</w:t>
      </w:r>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autoSpaceDE w:val="0"/>
        <w:autoSpaceDN w:val="0"/>
        <w:spacing w:before="70"/>
        <w:ind w:left="740"/>
        <w:rPr>
          <w:rFonts w:ascii="Times New Roman" w:hAnsi="Times New Roman"/>
          <w:sz w:val="24"/>
          <w:szCs w:val="24"/>
        </w:rPr>
      </w:pPr>
      <w:proofErr w:type="gramStart"/>
      <w:r w:rsidRPr="00A40FDE">
        <w:rPr>
          <w:rFonts w:ascii="Times New Roman" w:hAnsi="Times New Roman"/>
          <w:b/>
          <w:sz w:val="24"/>
          <w:szCs w:val="24"/>
        </w:rPr>
        <w:t>Table 5</w:t>
      </w:r>
      <w:r w:rsidR="00FC08EF" w:rsidRPr="00A40FDE">
        <w:rPr>
          <w:rFonts w:ascii="Times New Roman" w:hAnsi="Times New Roman"/>
          <w:b/>
          <w:sz w:val="24"/>
          <w:szCs w:val="24"/>
        </w:rPr>
        <w:t>0</w:t>
      </w:r>
      <w:r w:rsidR="00DA55C8">
        <w:rPr>
          <w:rFonts w:ascii="Times New Roman" w:hAnsi="Times New Roman"/>
          <w:b/>
          <w:sz w:val="24"/>
          <w:szCs w:val="24"/>
        </w:rPr>
        <w:t>9</w:t>
      </w:r>
      <w:r w:rsidR="00FC08EF" w:rsidRPr="00A40FDE">
        <w:rPr>
          <w:rFonts w:ascii="Times New Roman" w:hAnsi="Times New Roman"/>
          <w:b/>
          <w:sz w:val="24"/>
          <w:szCs w:val="24"/>
        </w:rPr>
        <w:t>.8.5 Ramps.</w:t>
      </w:r>
      <w:proofErr w:type="gramEnd"/>
      <w:r w:rsidR="00FC08EF" w:rsidRPr="00A40FDE">
        <w:rPr>
          <w:rFonts w:ascii="Times New Roman" w:hAnsi="Times New Roman"/>
          <w:b/>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91"/>
        </w:tabs>
        <w:autoSpaceDE w:val="0"/>
        <w:autoSpaceDN w:val="0"/>
        <w:spacing w:before="72"/>
        <w:ind w:left="1390" w:hanging="650"/>
        <w:outlineLvl w:val="0"/>
        <w:rPr>
          <w:rFonts w:ascii="Times New Roman" w:eastAsia="Arial" w:cs="Arial"/>
          <w:bCs/>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.8.6</w:t>
      </w:r>
      <w:r w:rsidR="00FC08EF" w:rsidRPr="00A40FDE">
        <w:rPr>
          <w:rFonts w:ascii="Times New Roman" w:hAnsi="Times New Roman"/>
          <w:b/>
          <w:bCs/>
          <w:spacing w:val="-2"/>
          <w:w w:val="99"/>
          <w:sz w:val="24"/>
          <w:szCs w:val="24"/>
        </w:rPr>
        <w:tab/>
      </w:r>
      <w:r w:rsidR="00FC08EF" w:rsidRPr="00A40FDE">
        <w:rPr>
          <w:rFonts w:ascii="Times New Roman" w:eastAsia="Arial" w:cs="Arial"/>
          <w:b/>
          <w:bCs/>
          <w:sz w:val="24"/>
          <w:szCs w:val="24"/>
        </w:rPr>
        <w:t>Accessible dwelling or sleeping units.</w:t>
      </w:r>
      <w:r w:rsidR="00FC08EF" w:rsidRPr="00A40FDE">
        <w:rPr>
          <w:rFonts w:ascii="Times New Roman" w:eastAsia="Arial" w:cs="Arial"/>
          <w:b/>
          <w:bCs/>
          <w:spacing w:val="-27"/>
          <w:sz w:val="24"/>
          <w:szCs w:val="24"/>
        </w:rPr>
        <w:t xml:space="preserve"> </w:t>
      </w:r>
      <w:proofErr w:type="gramStart"/>
      <w:r w:rsidR="00FC08EF" w:rsidRPr="00A40FDE">
        <w:rPr>
          <w:rFonts w:ascii="Times New Roman" w:eastAsia="Arial" w:cs="Arial"/>
          <w:bCs/>
          <w:sz w:val="24"/>
          <w:szCs w:val="24"/>
        </w:rPr>
        <w:t>Reserved.</w:t>
      </w:r>
      <w:proofErr w:type="gramEnd"/>
    </w:p>
    <w:p w:rsidR="00FC08EF" w:rsidRPr="00A40FDE" w:rsidRDefault="00B8360A" w:rsidP="00D93E68">
      <w:pPr>
        <w:widowControl w:val="0"/>
        <w:tabs>
          <w:tab w:val="left" w:pos="1391"/>
        </w:tabs>
        <w:autoSpaceDE w:val="0"/>
        <w:autoSpaceDN w:val="0"/>
        <w:ind w:left="1390" w:hanging="650"/>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.8.7</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 xml:space="preserve">Type </w:t>
      </w:r>
      <w:proofErr w:type="gramStart"/>
      <w:r w:rsidR="00FC08EF" w:rsidRPr="00A40FDE">
        <w:rPr>
          <w:rFonts w:ascii="Times New Roman" w:hAnsi="Times New Roman"/>
          <w:b/>
          <w:sz w:val="24"/>
          <w:szCs w:val="24"/>
        </w:rPr>
        <w:t>A</w:t>
      </w:r>
      <w:proofErr w:type="gramEnd"/>
      <w:r w:rsidR="00FC08EF" w:rsidRPr="00A40FDE">
        <w:rPr>
          <w:rFonts w:ascii="Times New Roman" w:hAnsi="Times New Roman"/>
          <w:b/>
          <w:sz w:val="24"/>
          <w:szCs w:val="24"/>
        </w:rPr>
        <w:t xml:space="preserve"> dwelling or sleeping units.</w:t>
      </w:r>
      <w:r w:rsidR="00FC08EF" w:rsidRPr="00A40FDE">
        <w:rPr>
          <w:rFonts w:ascii="Times New Roman" w:hAnsi="Times New Roman"/>
          <w:b/>
          <w:spacing w:val="-24"/>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90"/>
        </w:tabs>
        <w:autoSpaceDE w:val="0"/>
        <w:autoSpaceDN w:val="0"/>
        <w:spacing w:before="73"/>
        <w:ind w:left="1389" w:hanging="649"/>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.8.8</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Type B dwelling or sleeping units.</w:t>
      </w:r>
      <w:r w:rsidR="00FC08EF" w:rsidRPr="00A40FDE">
        <w:rPr>
          <w:rFonts w:ascii="Times New Roman" w:hAnsi="Times New Roman"/>
          <w:b/>
          <w:spacing w:val="-24"/>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92"/>
        </w:tabs>
        <w:autoSpaceDE w:val="0"/>
        <w:autoSpaceDN w:val="0"/>
        <w:ind w:left="1391" w:hanging="651"/>
        <w:rPr>
          <w:rFonts w:ascii="Times New Roman" w:hAnsi="Times New Roman"/>
          <w:sz w:val="24"/>
          <w:szCs w:val="24"/>
        </w:rPr>
      </w:pPr>
      <w:r w:rsidRPr="00A40FDE">
        <w:rPr>
          <w:rFonts w:ascii="Times New Roman" w:hAnsi="Times New Roman"/>
          <w:b/>
          <w:bCs/>
          <w:spacing w:val="-2"/>
          <w:w w:val="99"/>
          <w:sz w:val="24"/>
          <w:szCs w:val="24"/>
        </w:rPr>
        <w:t>5</w:t>
      </w:r>
      <w:r w:rsidR="00DA55C8">
        <w:rPr>
          <w:rFonts w:ascii="Times New Roman" w:hAnsi="Times New Roman"/>
          <w:b/>
          <w:bCs/>
          <w:spacing w:val="-2"/>
          <w:w w:val="99"/>
          <w:sz w:val="24"/>
          <w:szCs w:val="24"/>
        </w:rPr>
        <w:t>09</w:t>
      </w:r>
      <w:r w:rsidR="00FC08EF" w:rsidRPr="00A40FDE">
        <w:rPr>
          <w:rFonts w:ascii="Times New Roman" w:hAnsi="Times New Roman"/>
          <w:b/>
          <w:bCs/>
          <w:spacing w:val="-2"/>
          <w:w w:val="99"/>
          <w:sz w:val="24"/>
          <w:szCs w:val="24"/>
        </w:rPr>
        <w:t>.8.9</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Jury boxes and witness stands.</w:t>
      </w:r>
      <w:r w:rsidR="00FC08EF" w:rsidRPr="00A40FDE">
        <w:rPr>
          <w:rFonts w:ascii="Times New Roman" w:hAnsi="Times New Roman"/>
          <w:b/>
          <w:spacing w:val="-7"/>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489"/>
        </w:tabs>
        <w:autoSpaceDE w:val="0"/>
        <w:autoSpaceDN w:val="0"/>
        <w:spacing w:before="72"/>
        <w:ind w:left="1488" w:hanging="748"/>
        <w:rPr>
          <w:rFonts w:ascii="Times New Roman" w:hAnsi="Times New Roman"/>
          <w:sz w:val="24"/>
          <w:szCs w:val="24"/>
        </w:rPr>
      </w:pPr>
      <w:proofErr w:type="gramStart"/>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.8.10</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Toilet rooms.</w:t>
      </w:r>
      <w:proofErr w:type="gramEnd"/>
      <w:r w:rsidR="00FC08EF" w:rsidRPr="00A40FDE">
        <w:rPr>
          <w:rFonts w:ascii="Times New Roman" w:hAnsi="Times New Roman"/>
          <w:b/>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487"/>
        </w:tabs>
        <w:autoSpaceDE w:val="0"/>
        <w:autoSpaceDN w:val="0"/>
        <w:spacing w:before="70"/>
        <w:ind w:left="1486" w:hanging="746"/>
        <w:outlineLvl w:val="0"/>
        <w:rPr>
          <w:rFonts w:ascii="Times New Roman" w:eastAsia="Arial" w:cs="Arial"/>
          <w:bCs/>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.8.11</w:t>
      </w:r>
      <w:r w:rsidR="00FC08EF" w:rsidRPr="00A40FDE">
        <w:rPr>
          <w:rFonts w:ascii="Times New Roman" w:hAnsi="Times New Roman"/>
          <w:b/>
          <w:bCs/>
          <w:spacing w:val="-2"/>
          <w:w w:val="99"/>
          <w:sz w:val="24"/>
          <w:szCs w:val="24"/>
        </w:rPr>
        <w:tab/>
      </w:r>
      <w:proofErr w:type="gramStart"/>
      <w:r w:rsidR="00FC08EF" w:rsidRPr="00A40FDE">
        <w:rPr>
          <w:rFonts w:ascii="Times New Roman" w:eastAsia="Arial" w:cs="Arial"/>
          <w:b/>
          <w:bCs/>
          <w:sz w:val="24"/>
          <w:szCs w:val="24"/>
        </w:rPr>
        <w:t>Dressing</w:t>
      </w:r>
      <w:proofErr w:type="gramEnd"/>
      <w:r w:rsidR="00FC08EF" w:rsidRPr="00A40FDE">
        <w:rPr>
          <w:rFonts w:ascii="Times New Roman" w:eastAsia="Arial" w:cs="Arial"/>
          <w:b/>
          <w:bCs/>
          <w:sz w:val="24"/>
          <w:szCs w:val="24"/>
        </w:rPr>
        <w:t>, fitting and locker rooms.</w:t>
      </w:r>
      <w:r w:rsidR="00FC08EF" w:rsidRPr="00A40FDE">
        <w:rPr>
          <w:rFonts w:ascii="Times New Roman" w:eastAsia="Arial" w:cs="Arial"/>
          <w:b/>
          <w:bCs/>
          <w:spacing w:val="-12"/>
          <w:sz w:val="24"/>
          <w:szCs w:val="24"/>
        </w:rPr>
        <w:t xml:space="preserve"> </w:t>
      </w:r>
      <w:proofErr w:type="gramStart"/>
      <w:r w:rsidR="00FC08EF" w:rsidRPr="00A40FDE">
        <w:rPr>
          <w:rFonts w:ascii="Times New Roman" w:eastAsia="Arial" w:cs="Arial"/>
          <w:bCs/>
          <w:sz w:val="24"/>
          <w:szCs w:val="24"/>
        </w:rPr>
        <w:t>Reserved.</w:t>
      </w:r>
      <w:proofErr w:type="gramEnd"/>
    </w:p>
    <w:p w:rsidR="00FC08EF" w:rsidRPr="00A40FDE" w:rsidRDefault="00B8360A" w:rsidP="00D93E68">
      <w:pPr>
        <w:widowControl w:val="0"/>
        <w:tabs>
          <w:tab w:val="left" w:pos="1487"/>
        </w:tabs>
        <w:autoSpaceDE w:val="0"/>
        <w:autoSpaceDN w:val="0"/>
        <w:spacing w:before="72"/>
        <w:ind w:left="1486" w:hanging="746"/>
        <w:rPr>
          <w:rFonts w:ascii="Times New Roman" w:hAnsi="Times New Roman"/>
          <w:sz w:val="24"/>
          <w:szCs w:val="24"/>
        </w:rPr>
      </w:pPr>
      <w:proofErr w:type="gramStart"/>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.8.12</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Fuel dispensers.</w:t>
      </w:r>
      <w:proofErr w:type="gramEnd"/>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489"/>
        </w:tabs>
        <w:autoSpaceDE w:val="0"/>
        <w:autoSpaceDN w:val="0"/>
        <w:spacing w:before="73"/>
        <w:ind w:left="1488" w:hanging="748"/>
        <w:rPr>
          <w:rFonts w:ascii="Times New Roman" w:hAnsi="Times New Roman"/>
          <w:sz w:val="24"/>
          <w:szCs w:val="24"/>
        </w:rPr>
      </w:pPr>
      <w:proofErr w:type="gramStart"/>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DA55C8">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.8.13</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Thresholds.</w:t>
      </w:r>
      <w:proofErr w:type="gramEnd"/>
      <w:r w:rsidR="00FC08EF" w:rsidRPr="00A40FDE">
        <w:rPr>
          <w:rFonts w:ascii="Times New Roman" w:hAnsi="Times New Roman"/>
          <w:b/>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490"/>
        </w:tabs>
        <w:autoSpaceDE w:val="0"/>
        <w:autoSpaceDN w:val="0"/>
        <w:ind w:left="1489" w:hanging="749"/>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B81DF6">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.8.14</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Amusement rides.</w:t>
      </w:r>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000"/>
        </w:tabs>
        <w:autoSpaceDE w:val="0"/>
        <w:autoSpaceDN w:val="0"/>
        <w:spacing w:before="72"/>
        <w:ind w:left="999" w:hanging="499"/>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B81DF6">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Historic buildings.</w:t>
      </w:r>
      <w:r w:rsidR="00FC08EF" w:rsidRPr="00A40FDE">
        <w:rPr>
          <w:rFonts w:ascii="Times New Roman" w:hAnsi="Times New Roman"/>
          <w:b/>
          <w:spacing w:val="-2"/>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89"/>
        </w:tabs>
        <w:autoSpaceDE w:val="0"/>
        <w:autoSpaceDN w:val="0"/>
        <w:ind w:left="1388" w:hanging="648"/>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B81DF6">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.9.1</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Site arrival points.</w:t>
      </w:r>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FC08EF" w:rsidRPr="00A40FDE" w:rsidRDefault="00B8360A" w:rsidP="00D93E68">
      <w:pPr>
        <w:widowControl w:val="0"/>
        <w:tabs>
          <w:tab w:val="left" w:pos="1389"/>
        </w:tabs>
        <w:autoSpaceDE w:val="0"/>
        <w:autoSpaceDN w:val="0"/>
        <w:spacing w:before="73"/>
        <w:ind w:left="1388" w:hanging="648"/>
        <w:outlineLvl w:val="0"/>
        <w:rPr>
          <w:rFonts w:ascii="Times New Roman" w:eastAsia="Arial" w:cs="Arial"/>
          <w:bCs/>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B81DF6">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.9.2</w:t>
      </w:r>
      <w:r w:rsidR="00FC08EF" w:rsidRPr="00A40FDE">
        <w:rPr>
          <w:rFonts w:ascii="Times New Roman" w:hAnsi="Times New Roman"/>
          <w:b/>
          <w:bCs/>
          <w:spacing w:val="-2"/>
          <w:w w:val="99"/>
          <w:sz w:val="24"/>
          <w:szCs w:val="24"/>
        </w:rPr>
        <w:tab/>
      </w:r>
      <w:r w:rsidR="00FC08EF" w:rsidRPr="00A40FDE">
        <w:rPr>
          <w:rFonts w:ascii="Times New Roman" w:eastAsia="Arial" w:cs="Arial"/>
          <w:b/>
          <w:bCs/>
          <w:sz w:val="24"/>
          <w:szCs w:val="24"/>
        </w:rPr>
        <w:t>Multilevel buildings and facilities.</w:t>
      </w:r>
      <w:r w:rsidR="00FC08EF" w:rsidRPr="00A40FDE">
        <w:rPr>
          <w:rFonts w:ascii="Times New Roman" w:eastAsia="Arial" w:cs="Arial"/>
          <w:b/>
          <w:bCs/>
          <w:spacing w:val="-9"/>
          <w:sz w:val="24"/>
          <w:szCs w:val="24"/>
        </w:rPr>
        <w:t xml:space="preserve"> </w:t>
      </w:r>
      <w:proofErr w:type="gramStart"/>
      <w:r w:rsidR="00FC08EF" w:rsidRPr="00A40FDE">
        <w:rPr>
          <w:rFonts w:ascii="Times New Roman" w:eastAsia="Arial" w:cs="Arial"/>
          <w:bCs/>
          <w:sz w:val="24"/>
          <w:szCs w:val="24"/>
        </w:rPr>
        <w:t>Reserved.</w:t>
      </w:r>
      <w:proofErr w:type="gramEnd"/>
    </w:p>
    <w:p w:rsidR="00FC08EF" w:rsidRPr="00A40FDE" w:rsidRDefault="00B8360A" w:rsidP="00D93E68">
      <w:pPr>
        <w:widowControl w:val="0"/>
        <w:tabs>
          <w:tab w:val="left" w:pos="1388"/>
        </w:tabs>
        <w:autoSpaceDE w:val="0"/>
        <w:autoSpaceDN w:val="0"/>
        <w:ind w:left="1387" w:hanging="647"/>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B81DF6">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.9.3</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Entrances.</w:t>
      </w:r>
      <w:r w:rsidR="00FC08EF" w:rsidRPr="00A40FDE">
        <w:rPr>
          <w:rFonts w:ascii="Times New Roman" w:hAnsi="Times New Roman"/>
          <w:b/>
          <w:spacing w:val="-1"/>
          <w:sz w:val="24"/>
          <w:szCs w:val="24"/>
        </w:rPr>
        <w:t xml:space="preserve"> </w:t>
      </w:r>
      <w:proofErr w:type="gramStart"/>
      <w:r w:rsidR="00FC08EF" w:rsidRPr="00A40FDE">
        <w:rPr>
          <w:rFonts w:ascii="Times New Roman" w:hAnsi="Times New Roman"/>
          <w:sz w:val="24"/>
          <w:szCs w:val="24"/>
        </w:rPr>
        <w:t>Reserved.</w:t>
      </w:r>
      <w:proofErr w:type="gramEnd"/>
    </w:p>
    <w:p w:rsidR="00BB403C" w:rsidRPr="00A40FDE" w:rsidRDefault="00B8360A" w:rsidP="00BB403C">
      <w:pPr>
        <w:autoSpaceDE w:val="0"/>
        <w:autoSpaceDN w:val="0"/>
        <w:adjustRightInd w:val="0"/>
        <w:rPr>
          <w:rFonts w:ascii="Times New Roman" w:hAnsi="Times New Roman"/>
          <w:sz w:val="24"/>
          <w:szCs w:val="24"/>
        </w:rPr>
      </w:pPr>
      <w:r w:rsidRPr="00A40FDE">
        <w:rPr>
          <w:rFonts w:ascii="Times New Roman" w:hAnsi="Times New Roman"/>
          <w:b/>
          <w:bCs/>
          <w:spacing w:val="-2"/>
          <w:w w:val="99"/>
          <w:sz w:val="24"/>
          <w:szCs w:val="24"/>
        </w:rPr>
        <w:t>5</w:t>
      </w:r>
      <w:r w:rsidR="00FC08EF" w:rsidRPr="00A40FDE">
        <w:rPr>
          <w:rFonts w:ascii="Times New Roman" w:hAnsi="Times New Roman"/>
          <w:b/>
          <w:bCs/>
          <w:spacing w:val="-2"/>
          <w:w w:val="99"/>
          <w:sz w:val="24"/>
          <w:szCs w:val="24"/>
        </w:rPr>
        <w:t>0</w:t>
      </w:r>
      <w:r w:rsidR="00B81DF6">
        <w:rPr>
          <w:rFonts w:ascii="Times New Roman" w:hAnsi="Times New Roman"/>
          <w:b/>
          <w:bCs/>
          <w:spacing w:val="-2"/>
          <w:w w:val="99"/>
          <w:sz w:val="24"/>
          <w:szCs w:val="24"/>
        </w:rPr>
        <w:t>9</w:t>
      </w:r>
      <w:r w:rsidR="00FC08EF" w:rsidRPr="00A40FDE">
        <w:rPr>
          <w:rFonts w:ascii="Times New Roman" w:hAnsi="Times New Roman"/>
          <w:b/>
          <w:bCs/>
          <w:spacing w:val="-2"/>
          <w:w w:val="99"/>
          <w:sz w:val="24"/>
          <w:szCs w:val="24"/>
        </w:rPr>
        <w:t>.9.4</w:t>
      </w:r>
      <w:r w:rsidR="00FC08EF" w:rsidRPr="00A40FDE">
        <w:rPr>
          <w:rFonts w:ascii="Times New Roman" w:hAnsi="Times New Roman"/>
          <w:b/>
          <w:bCs/>
          <w:spacing w:val="-2"/>
          <w:w w:val="99"/>
          <w:sz w:val="24"/>
          <w:szCs w:val="24"/>
        </w:rPr>
        <w:tab/>
      </w:r>
      <w:r w:rsidR="00FC08EF" w:rsidRPr="00A40FDE">
        <w:rPr>
          <w:rFonts w:ascii="Times New Roman" w:hAnsi="Times New Roman"/>
          <w:b/>
          <w:sz w:val="24"/>
          <w:szCs w:val="24"/>
        </w:rPr>
        <w:t>Toilet and bathing facilities.</w:t>
      </w:r>
      <w:r w:rsidR="00FC08EF" w:rsidRPr="00A40FDE">
        <w:rPr>
          <w:rFonts w:ascii="Times New Roman" w:hAnsi="Times New Roman"/>
          <w:b/>
          <w:spacing w:val="-6"/>
          <w:sz w:val="24"/>
          <w:szCs w:val="24"/>
        </w:rPr>
        <w:t xml:space="preserve"> </w:t>
      </w:r>
      <w:proofErr w:type="gramStart"/>
      <w:r w:rsidR="00BB403C" w:rsidRPr="00A40FDE">
        <w:rPr>
          <w:rFonts w:ascii="Times New Roman" w:hAnsi="Times New Roman"/>
          <w:sz w:val="24"/>
          <w:szCs w:val="24"/>
        </w:rPr>
        <w:t>Reserved.</w:t>
      </w:r>
      <w:proofErr w:type="gramEnd"/>
    </w:p>
    <w:p w:rsidR="00BB403C" w:rsidRPr="00A40FDE" w:rsidRDefault="00BB403C" w:rsidP="00BB403C">
      <w:pPr>
        <w:autoSpaceDE w:val="0"/>
        <w:autoSpaceDN w:val="0"/>
        <w:adjustRightInd w:val="0"/>
        <w:rPr>
          <w:rFonts w:ascii="Times New Roman" w:hAnsi="Times New Roman"/>
          <w:sz w:val="24"/>
          <w:szCs w:val="24"/>
        </w:rPr>
      </w:pPr>
    </w:p>
    <w:p w:rsidR="00FC08EF" w:rsidRPr="00A40FDE" w:rsidRDefault="00B8360A" w:rsidP="00BB403C">
      <w:pPr>
        <w:autoSpaceDE w:val="0"/>
        <w:autoSpaceDN w:val="0"/>
        <w:adjustRightInd w:val="0"/>
        <w:rPr>
          <w:rFonts w:ascii="Times New Roman" w:hAnsi="Times New Roman"/>
          <w:sz w:val="24"/>
          <w:szCs w:val="24"/>
        </w:rPr>
      </w:pPr>
      <w:r w:rsidRPr="00A40FDE">
        <w:rPr>
          <w:rFonts w:eastAsia="Arial" w:cs="Arial"/>
          <w:b/>
          <w:bCs/>
          <w:sz w:val="24"/>
          <w:szCs w:val="24"/>
        </w:rPr>
        <w:t>SECTION 5</w:t>
      </w:r>
      <w:r w:rsidR="00FC08EF" w:rsidRPr="00A40FDE">
        <w:rPr>
          <w:rFonts w:eastAsia="Arial" w:cs="Arial"/>
          <w:b/>
          <w:bCs/>
          <w:sz w:val="24"/>
          <w:szCs w:val="24"/>
        </w:rPr>
        <w:t>1</w:t>
      </w:r>
      <w:r w:rsidR="00FC08EF" w:rsidRPr="00B81DF6">
        <w:rPr>
          <w:rFonts w:eastAsia="Arial" w:cs="Arial"/>
          <w:b/>
          <w:bCs/>
          <w:strike/>
          <w:sz w:val="24"/>
          <w:szCs w:val="24"/>
        </w:rPr>
        <w:t>1</w:t>
      </w:r>
      <w:r w:rsidR="00B81DF6" w:rsidRPr="00B81DF6">
        <w:rPr>
          <w:rFonts w:eastAsia="Arial" w:cs="Arial"/>
          <w:b/>
          <w:bCs/>
          <w:sz w:val="24"/>
          <w:szCs w:val="24"/>
          <w:u w:val="single"/>
        </w:rPr>
        <w:t xml:space="preserve"> 0</w:t>
      </w:r>
      <w:r w:rsidR="00B81DF6">
        <w:rPr>
          <w:rFonts w:eastAsia="Arial" w:cs="Arial"/>
          <w:b/>
          <w:bCs/>
          <w:sz w:val="24"/>
          <w:szCs w:val="24"/>
        </w:rPr>
        <w:t xml:space="preserve"> </w:t>
      </w:r>
      <w:r w:rsidR="00FC08EF" w:rsidRPr="00A40FDE">
        <w:rPr>
          <w:rFonts w:eastAsia="Arial" w:cs="Arial"/>
          <w:b/>
          <w:bCs/>
          <w:sz w:val="24"/>
          <w:szCs w:val="24"/>
        </w:rPr>
        <w:t>EXISTING ROOFING</w:t>
      </w:r>
    </w:p>
    <w:p w:rsidR="00BB403C" w:rsidRPr="00A40FDE" w:rsidRDefault="00B8360A" w:rsidP="00BB403C">
      <w:pPr>
        <w:widowControl w:val="0"/>
        <w:autoSpaceDE w:val="0"/>
        <w:autoSpaceDN w:val="0"/>
        <w:spacing w:before="63" w:line="228" w:lineRule="auto"/>
        <w:ind w:left="358" w:right="135"/>
        <w:rPr>
          <w:rFonts w:ascii="Times New Roman" w:hAnsi="Times New Roman"/>
          <w:sz w:val="24"/>
          <w:szCs w:val="24"/>
        </w:rPr>
      </w:pPr>
      <w:r w:rsidRPr="00A40FDE">
        <w:rPr>
          <w:rFonts w:ascii="Times New Roman" w:hAnsi="Times New Roman"/>
          <w:b/>
          <w:sz w:val="24"/>
          <w:szCs w:val="24"/>
        </w:rPr>
        <w:t>5</w:t>
      </w:r>
      <w:r w:rsidR="00B81DF6">
        <w:rPr>
          <w:rFonts w:ascii="Times New Roman" w:hAnsi="Times New Roman"/>
          <w:b/>
          <w:sz w:val="24"/>
          <w:szCs w:val="24"/>
        </w:rPr>
        <w:t>10</w:t>
      </w:r>
      <w:r w:rsidR="00FC08EF" w:rsidRPr="00A40FDE">
        <w:rPr>
          <w:rFonts w:ascii="Times New Roman" w:hAnsi="Times New Roman"/>
          <w:b/>
          <w:sz w:val="24"/>
          <w:szCs w:val="24"/>
        </w:rPr>
        <w:t xml:space="preserve">.1 General. </w:t>
      </w:r>
      <w:r w:rsidR="00FC08EF" w:rsidRPr="00A40FDE">
        <w:rPr>
          <w:rFonts w:ascii="Times New Roman" w:hAnsi="Times New Roman"/>
          <w:sz w:val="24"/>
          <w:szCs w:val="24"/>
        </w:rPr>
        <w:t>The provisions of Section 706, Existing Roofing of this code, shall gov</w:t>
      </w:r>
      <w:r w:rsidR="003E6F41">
        <w:rPr>
          <w:rFonts w:ascii="Times New Roman" w:hAnsi="Times New Roman"/>
          <w:sz w:val="24"/>
          <w:szCs w:val="24"/>
        </w:rPr>
        <w:t>ern requirements of all reroof</w:t>
      </w:r>
      <w:r w:rsidR="00FC08EF" w:rsidRPr="00A40FDE">
        <w:rPr>
          <w:rFonts w:ascii="Times New Roman" w:hAnsi="Times New Roman"/>
          <w:sz w:val="24"/>
          <w:szCs w:val="24"/>
        </w:rPr>
        <w:t xml:space="preserve">ing </w:t>
      </w:r>
      <w:r w:rsidR="00BB403C" w:rsidRPr="00A40FDE">
        <w:rPr>
          <w:rFonts w:ascii="Times New Roman" w:hAnsi="Times New Roman"/>
          <w:sz w:val="24"/>
          <w:szCs w:val="24"/>
        </w:rPr>
        <w:t>work performed under this code.</w:t>
      </w:r>
    </w:p>
    <w:p w:rsidR="00BB403C" w:rsidRPr="00A40FDE" w:rsidRDefault="00BB403C" w:rsidP="00BB403C">
      <w:pPr>
        <w:widowControl w:val="0"/>
        <w:autoSpaceDE w:val="0"/>
        <w:autoSpaceDN w:val="0"/>
        <w:spacing w:before="63" w:line="228" w:lineRule="auto"/>
        <w:ind w:left="358" w:right="135"/>
        <w:rPr>
          <w:rFonts w:eastAsia="Arial" w:cs="Arial"/>
          <w:b/>
          <w:bCs/>
          <w:sz w:val="24"/>
          <w:szCs w:val="24"/>
        </w:rPr>
      </w:pPr>
    </w:p>
    <w:p w:rsidR="00FC08EF" w:rsidRPr="00A40FDE" w:rsidRDefault="00B8360A" w:rsidP="00BB403C">
      <w:pPr>
        <w:widowControl w:val="0"/>
        <w:autoSpaceDE w:val="0"/>
        <w:autoSpaceDN w:val="0"/>
        <w:spacing w:before="63" w:line="228" w:lineRule="auto"/>
        <w:ind w:right="135"/>
        <w:rPr>
          <w:rFonts w:ascii="Times New Roman" w:hAnsi="Times New Roman"/>
          <w:sz w:val="24"/>
          <w:szCs w:val="24"/>
        </w:rPr>
      </w:pPr>
      <w:r w:rsidRPr="00A40FDE">
        <w:rPr>
          <w:rFonts w:eastAsia="Arial" w:cs="Arial"/>
          <w:b/>
          <w:bCs/>
          <w:sz w:val="24"/>
          <w:szCs w:val="24"/>
        </w:rPr>
        <w:t>SECTION 5</w:t>
      </w:r>
      <w:r w:rsidR="00FC08EF" w:rsidRPr="00A40FDE">
        <w:rPr>
          <w:rFonts w:eastAsia="Arial" w:cs="Arial"/>
          <w:b/>
          <w:bCs/>
          <w:sz w:val="24"/>
          <w:szCs w:val="24"/>
        </w:rPr>
        <w:t>1</w:t>
      </w:r>
      <w:r w:rsidR="00FC08EF" w:rsidRPr="00B81DF6">
        <w:rPr>
          <w:rFonts w:eastAsia="Arial" w:cs="Arial"/>
          <w:b/>
          <w:bCs/>
          <w:strike/>
          <w:sz w:val="24"/>
          <w:szCs w:val="24"/>
        </w:rPr>
        <w:t>2</w:t>
      </w:r>
      <w:r w:rsidR="00B81DF6">
        <w:rPr>
          <w:rFonts w:eastAsia="Arial" w:cs="Arial"/>
          <w:b/>
          <w:bCs/>
          <w:sz w:val="24"/>
          <w:szCs w:val="24"/>
        </w:rPr>
        <w:t>1</w:t>
      </w:r>
      <w:r w:rsidR="00FC08EF" w:rsidRPr="00A40FDE">
        <w:rPr>
          <w:rFonts w:eastAsia="Arial" w:cs="Arial"/>
          <w:b/>
          <w:bCs/>
          <w:sz w:val="24"/>
          <w:szCs w:val="24"/>
        </w:rPr>
        <w:t xml:space="preserve"> ENERGY CONSERVATION</w:t>
      </w:r>
    </w:p>
    <w:p w:rsidR="00FC08EF" w:rsidRPr="00A40FDE" w:rsidRDefault="00FC08EF" w:rsidP="00D93E68">
      <w:pPr>
        <w:widowControl w:val="0"/>
        <w:autoSpaceDE w:val="0"/>
        <w:autoSpaceDN w:val="0"/>
        <w:spacing w:before="53"/>
        <w:ind w:left="358"/>
        <w:rPr>
          <w:rFonts w:ascii="Times New Roman" w:hAnsi="Times New Roman"/>
          <w:sz w:val="24"/>
          <w:szCs w:val="24"/>
        </w:rPr>
      </w:pPr>
      <w:r w:rsidRPr="00A40FDE">
        <w:rPr>
          <w:rFonts w:ascii="Times New Roman" w:hAnsi="Times New Roman"/>
          <w:sz w:val="24"/>
          <w:szCs w:val="24"/>
        </w:rPr>
        <w:t xml:space="preserve">See the </w:t>
      </w:r>
      <w:r w:rsidRPr="00A40FDE">
        <w:rPr>
          <w:rFonts w:ascii="Times New Roman" w:hAnsi="Times New Roman"/>
          <w:i/>
          <w:sz w:val="24"/>
          <w:szCs w:val="24"/>
        </w:rPr>
        <w:t>Florida Building Code, Energy Conservation</w:t>
      </w:r>
      <w:r w:rsidRPr="00A40FDE">
        <w:rPr>
          <w:rFonts w:ascii="Times New Roman" w:hAnsi="Times New Roman"/>
          <w:sz w:val="24"/>
          <w:szCs w:val="24"/>
        </w:rPr>
        <w:t>.</w:t>
      </w:r>
    </w:p>
    <w:p w:rsidR="00FC08EF" w:rsidRPr="00A40FDE" w:rsidRDefault="000904AB" w:rsidP="00D93E68">
      <w:pPr>
        <w:widowControl w:val="0"/>
        <w:autoSpaceDE w:val="0"/>
        <w:autoSpaceDN w:val="0"/>
        <w:spacing w:before="1"/>
        <w:rPr>
          <w:rFonts w:ascii="Times New Roman" w:hAnsi="Times New Roman"/>
          <w:sz w:val="24"/>
          <w:szCs w:val="24"/>
        </w:rPr>
      </w:pPr>
      <w:r>
        <w:rPr>
          <w:rFonts w:ascii="Times New Roman" w:hAnsi="Times New Roman"/>
          <w:sz w:val="24"/>
          <w:szCs w:val="24"/>
        </w:rPr>
        <w:pict>
          <v:polyline id="_x0000_s1109" style="position:absolute;z-index:21;mso-position-horizontal-relative:page;mso-position-vertical-relative:page" points="7551.65pt,1929.85pt,7549.1pt,1929.85pt,7549.1pt,1931.05pt,7549.1pt,1937.8pt,7551.65pt,1937.8pt,7551.65pt,1931.05pt,7551.65pt,1929.85pt" coordorigin="11614,2969" coordsize="51,159" fillcolor="black" stroked="f">
            <v:path arrowok="t"/>
            <o:lock v:ext="edit" verticies="t"/>
            <w10:wrap anchorx="page" anchory="page"/>
          </v:polyline>
        </w:pict>
      </w:r>
      <w:r>
        <w:rPr>
          <w:rFonts w:ascii="Times New Roman" w:hAnsi="Times New Roman"/>
          <w:sz w:val="24"/>
          <w:szCs w:val="24"/>
        </w:rPr>
        <w:pict>
          <v:polyline id="_x0000_s1110" style="position:absolute;z-index:22;mso-position-horizontal-relative:page;mso-position-vertical-relative:page" points="7551.65pt,2112.5pt,7549.1pt,2112.5pt,7549.1pt,2113.7pt,7549.1pt,2120.3pt,7551.65pt,2120.3pt,7551.65pt,2113.7pt,7551.65pt,2112.5pt" coordorigin="11614,3250" coordsize="51,156" fillcolor="black" stroked="f">
            <v:path arrowok="t"/>
            <o:lock v:ext="edit" verticies="t"/>
            <w10:wrap anchorx="page" anchory="page"/>
          </v:polyline>
        </w:pict>
      </w:r>
      <w:r>
        <w:rPr>
          <w:rFonts w:ascii="Times New Roman" w:hAnsi="Times New Roman"/>
          <w:sz w:val="24"/>
          <w:szCs w:val="24"/>
        </w:rPr>
        <w:pict>
          <v:polyline id="_x0000_s1111" style="position:absolute;z-index:23;mso-position-horizontal-relative:page;mso-position-vertical-relative:page" points="7551.65pt,2293.2pt,7549.1pt,2293.2pt,7549.1pt,2294.4pt,7549.1pt,2301.15pt,7551.65pt,2301.15pt,7551.65pt,2294.4pt,7551.65pt,2293.2pt" coordorigin="11614,3528" coordsize="51,159" fillcolor="black" stroked="f">
            <v:path arrowok="t"/>
            <o:lock v:ext="edit" verticies="t"/>
            <w10:wrap anchorx="page" anchory="page"/>
          </v:polyline>
        </w:pict>
      </w:r>
      <w:r>
        <w:rPr>
          <w:rFonts w:ascii="Times New Roman" w:hAnsi="Times New Roman"/>
          <w:sz w:val="24"/>
          <w:szCs w:val="24"/>
        </w:rPr>
        <w:pict>
          <v:polyline id="_x0000_s1112" style="position:absolute;z-index:24;mso-position-horizontal-relative:page;mso-position-vertical-relative:page" points="7551.65pt,2473.9pt,7549.1pt,2473.9pt,7549.1pt,2475.1pt,7549.1pt,2481.85pt,7551.65pt,2481.85pt,7551.65pt,2475.1pt,7551.65pt,2473.9pt" coordorigin="11614,3806" coordsize="51,159" fillcolor="black" stroked="f">
            <v:path arrowok="t"/>
            <o:lock v:ext="edit" verticies="t"/>
            <w10:wrap anchorx="page" anchory="page"/>
          </v:polyline>
        </w:pict>
      </w:r>
      <w:r>
        <w:rPr>
          <w:rFonts w:ascii="Times New Roman" w:hAnsi="Times New Roman"/>
          <w:sz w:val="24"/>
          <w:szCs w:val="24"/>
        </w:rPr>
        <w:pict>
          <v:polyline id="_x0000_s1113" style="position:absolute;z-index:25;mso-position-horizontal-relative:page;mso-position-vertical-relative:page" points="7551.65pt,2656.55pt,7549.1pt,2656.55pt,7549.1pt,2657.75pt,7549.1pt,2664.5pt,7551.65pt,2664.5pt,7551.65pt,2657.75pt,7551.65pt,2656.55pt" coordorigin="11614,4087" coordsize="51,159" fillcolor="black" stroked="f">
            <v:path arrowok="t"/>
            <o:lock v:ext="edit" verticies="t"/>
            <w10:wrap anchorx="page" anchory="page"/>
          </v:polyline>
        </w:pict>
      </w:r>
      <w:r>
        <w:rPr>
          <w:rFonts w:ascii="Times New Roman" w:hAnsi="Times New Roman"/>
          <w:sz w:val="24"/>
          <w:szCs w:val="24"/>
        </w:rPr>
        <w:pict>
          <v:polyline id="_x0000_s1114" style="position:absolute;z-index:26;mso-position-horizontal-relative:page;mso-position-vertical-relative:page" points="7551.65pt,2837.9pt,7549.1pt,2837.9pt,7549.1pt,2839.1pt,7549.1pt,2845.6pt,7551.65pt,2845.6pt,7551.65pt,2839.1pt,7551.65pt,2837.9pt" coordorigin="11614,4366" coordsize="51,154" fillcolor="black" stroked="f">
            <v:path arrowok="t"/>
            <o:lock v:ext="edit" verticies="t"/>
            <w10:wrap anchorx="page" anchory="page"/>
          </v:polyline>
        </w:pict>
      </w:r>
    </w:p>
    <w:p w:rsidR="00FC08EF" w:rsidRPr="00A40FDE" w:rsidRDefault="00FC08EF" w:rsidP="00D93E68">
      <w:pPr>
        <w:autoSpaceDE w:val="0"/>
        <w:autoSpaceDN w:val="0"/>
        <w:adjustRightInd w:val="0"/>
        <w:rPr>
          <w:rFonts w:ascii="Times New Roman" w:hAnsi="Times New Roman"/>
          <w:b/>
          <w:bCs/>
          <w:spacing w:val="-2"/>
          <w:w w:val="99"/>
          <w:sz w:val="24"/>
          <w:szCs w:val="24"/>
        </w:rPr>
      </w:pPr>
    </w:p>
    <w:p w:rsidR="00FC08EF" w:rsidRPr="00A40FDE" w:rsidRDefault="00FC08EF" w:rsidP="00D93E68">
      <w:pPr>
        <w:autoSpaceDE w:val="0"/>
        <w:autoSpaceDN w:val="0"/>
        <w:adjustRightInd w:val="0"/>
        <w:rPr>
          <w:rFonts w:ascii="Times New Roman" w:hAnsi="Times New Roman"/>
          <w:b/>
          <w:bCs/>
          <w:spacing w:val="-2"/>
          <w:w w:val="99"/>
          <w:sz w:val="24"/>
          <w:szCs w:val="24"/>
        </w:rPr>
      </w:pPr>
    </w:p>
    <w:p w:rsidR="00F5208F" w:rsidRPr="00C02713" w:rsidRDefault="00F5208F" w:rsidP="00D93E68">
      <w:pPr>
        <w:autoSpaceDE w:val="0"/>
        <w:autoSpaceDN w:val="0"/>
        <w:adjustRightInd w:val="0"/>
        <w:rPr>
          <w:rFonts w:cs="Arial"/>
          <w:b/>
          <w:bCs/>
          <w:color w:val="000000"/>
          <w:sz w:val="24"/>
          <w:szCs w:val="24"/>
          <w:u w:val="single"/>
        </w:rPr>
      </w:pPr>
      <w:r>
        <w:rPr>
          <w:rFonts w:cs="Arial"/>
          <w:b/>
          <w:bCs/>
          <w:color w:val="000000"/>
          <w:sz w:val="24"/>
          <w:szCs w:val="24"/>
          <w:u w:val="single"/>
        </w:rPr>
        <w:t>________________________________________________________________________________</w:t>
      </w:r>
    </w:p>
    <w:p w:rsidR="00C02713" w:rsidRPr="009333B6" w:rsidRDefault="00C02713" w:rsidP="00D93E68">
      <w:pPr>
        <w:overflowPunct w:val="0"/>
        <w:rPr>
          <w:rFonts w:cs="Arial"/>
          <w:b/>
          <w:bCs/>
          <w:color w:val="000000"/>
          <w:sz w:val="24"/>
          <w:szCs w:val="24"/>
        </w:rPr>
      </w:pPr>
    </w:p>
    <w:p w:rsidR="0042646E" w:rsidRDefault="0042646E" w:rsidP="00D93E68">
      <w:pPr>
        <w:overflowPunct w:val="0"/>
        <w:rPr>
          <w:rFonts w:cs="Arial"/>
          <w:b/>
          <w:bCs/>
          <w:color w:val="000000"/>
          <w:szCs w:val="22"/>
        </w:rPr>
      </w:pPr>
    </w:p>
    <w:p w:rsidR="0042646E" w:rsidRPr="0042646E" w:rsidRDefault="0042646E" w:rsidP="00D93E68">
      <w:pPr>
        <w:autoSpaceDE w:val="0"/>
        <w:autoSpaceDN w:val="0"/>
        <w:adjustRightInd w:val="0"/>
        <w:rPr>
          <w:rFonts w:cs="Arial"/>
          <w:b/>
          <w:bCs/>
          <w:color w:val="FF0000"/>
          <w:sz w:val="32"/>
          <w:szCs w:val="32"/>
          <w:u w:val="single"/>
        </w:rPr>
      </w:pPr>
      <w:r w:rsidRPr="0042646E">
        <w:rPr>
          <w:rFonts w:cs="Arial"/>
          <w:b/>
          <w:bCs/>
          <w:color w:val="FF0000"/>
          <w:sz w:val="32"/>
          <w:szCs w:val="32"/>
        </w:rPr>
        <w:t>CHAPTER</w:t>
      </w:r>
      <w:r w:rsidRPr="0042646E">
        <w:rPr>
          <w:rFonts w:cs="Arial"/>
          <w:b/>
          <w:bCs/>
          <w:strike/>
          <w:color w:val="FF0000"/>
          <w:sz w:val="32"/>
          <w:szCs w:val="32"/>
        </w:rPr>
        <w:t xml:space="preserve"> 5</w:t>
      </w:r>
      <w:r w:rsidRPr="0042646E">
        <w:rPr>
          <w:rFonts w:cs="Arial"/>
          <w:b/>
          <w:bCs/>
          <w:color w:val="FF0000"/>
          <w:sz w:val="32"/>
          <w:szCs w:val="32"/>
        </w:rPr>
        <w:t xml:space="preserve"> </w:t>
      </w:r>
      <w:r w:rsidRPr="0042646E">
        <w:rPr>
          <w:rFonts w:cs="Arial"/>
          <w:b/>
          <w:bCs/>
          <w:color w:val="FF0000"/>
          <w:sz w:val="32"/>
          <w:szCs w:val="32"/>
          <w:u w:val="single"/>
        </w:rPr>
        <w:t>6</w:t>
      </w:r>
      <w:r>
        <w:rPr>
          <w:rFonts w:cs="Arial"/>
          <w:b/>
          <w:bCs/>
          <w:strike/>
          <w:color w:val="FF0000"/>
          <w:sz w:val="32"/>
          <w:szCs w:val="32"/>
        </w:rPr>
        <w:t xml:space="preserve"> </w:t>
      </w:r>
      <w:r w:rsidRPr="004027B5">
        <w:rPr>
          <w:rFonts w:cs="Arial"/>
          <w:b/>
          <w:bCs/>
          <w:color w:val="FF0000"/>
          <w:sz w:val="32"/>
          <w:szCs w:val="32"/>
        </w:rPr>
        <w:t>CLASSIFICATION OF WORK</w:t>
      </w:r>
    </w:p>
    <w:p w:rsidR="00BB403C" w:rsidRDefault="00BB403C" w:rsidP="005A51C1">
      <w:pPr>
        <w:widowControl w:val="0"/>
        <w:autoSpaceDE w:val="0"/>
        <w:autoSpaceDN w:val="0"/>
        <w:spacing w:before="104" w:line="230" w:lineRule="auto"/>
        <w:ind w:right="1841"/>
        <w:outlineLvl w:val="0"/>
        <w:rPr>
          <w:rFonts w:cs="Arial"/>
          <w:b/>
          <w:bCs/>
          <w:sz w:val="24"/>
          <w:szCs w:val="24"/>
          <w:u w:val="single"/>
        </w:rPr>
      </w:pPr>
    </w:p>
    <w:p w:rsidR="005A51C1" w:rsidRPr="00217088" w:rsidRDefault="005A51C1" w:rsidP="005A51C1">
      <w:pPr>
        <w:overflowPunct w:val="0"/>
        <w:ind w:right="7879"/>
        <w:rPr>
          <w:rFonts w:cs="Arial"/>
          <w:b/>
          <w:bCs/>
          <w:color w:val="000000"/>
          <w:szCs w:val="22"/>
        </w:rPr>
      </w:pPr>
      <w:r w:rsidRPr="00217088">
        <w:rPr>
          <w:rFonts w:cs="Arial"/>
          <w:b/>
          <w:bCs/>
          <w:color w:val="000000"/>
          <w:szCs w:val="22"/>
        </w:rPr>
        <w:lastRenderedPageBreak/>
        <w:t xml:space="preserve">Relocate Chapter 6 as follows: </w:t>
      </w:r>
      <w:r w:rsidRPr="00217088">
        <w:rPr>
          <w:rFonts w:cs="Arial"/>
          <w:b/>
          <w:bCs/>
          <w:strike/>
          <w:color w:val="000000"/>
          <w:szCs w:val="22"/>
        </w:rPr>
        <w:t>6</w:t>
      </w:r>
      <w:r w:rsidRPr="00217088">
        <w:rPr>
          <w:rFonts w:cs="Arial"/>
          <w:b/>
          <w:bCs/>
          <w:color w:val="000000"/>
          <w:szCs w:val="22"/>
        </w:rPr>
        <w:t xml:space="preserve"> </w:t>
      </w:r>
      <w:r w:rsidRPr="00217088">
        <w:rPr>
          <w:rFonts w:cs="Arial"/>
          <w:b/>
          <w:bCs/>
          <w:color w:val="000000"/>
          <w:szCs w:val="22"/>
          <w:u w:val="single"/>
        </w:rPr>
        <w:t>4</w:t>
      </w:r>
      <w:r w:rsidRPr="00217088">
        <w:rPr>
          <w:rFonts w:cs="Arial"/>
          <w:b/>
          <w:bCs/>
          <w:color w:val="000000"/>
          <w:szCs w:val="22"/>
        </w:rPr>
        <w:t xml:space="preserve"> </w:t>
      </w:r>
    </w:p>
    <w:p w:rsidR="005A51C1" w:rsidRPr="00217088" w:rsidRDefault="005A51C1" w:rsidP="005A51C1">
      <w:pPr>
        <w:overflowPunct w:val="0"/>
        <w:ind w:right="7879"/>
        <w:rPr>
          <w:rFonts w:cs="Arial"/>
          <w:b/>
          <w:bCs/>
          <w:color w:val="000000"/>
          <w:szCs w:val="22"/>
        </w:rPr>
      </w:pPr>
    </w:p>
    <w:p w:rsidR="005A51C1" w:rsidRPr="00217088" w:rsidRDefault="005A51C1" w:rsidP="005A51C1">
      <w:pPr>
        <w:overflowPunct w:val="0"/>
        <w:ind w:right="7879"/>
        <w:rPr>
          <w:rFonts w:cs="Arial"/>
          <w:color w:val="000000"/>
          <w:szCs w:val="22"/>
        </w:rPr>
      </w:pPr>
      <w:r w:rsidRPr="00217088">
        <w:rPr>
          <w:rFonts w:cs="Arial"/>
          <w:b/>
          <w:bCs/>
          <w:color w:val="000000"/>
          <w:szCs w:val="22"/>
        </w:rPr>
        <w:t>REPAIRS</w:t>
      </w:r>
    </w:p>
    <w:p w:rsidR="005A51C1" w:rsidRPr="00217088" w:rsidRDefault="005A51C1" w:rsidP="005A51C1">
      <w:pPr>
        <w:overflowPunct w:val="0"/>
        <w:ind w:right="6888"/>
        <w:rPr>
          <w:rFonts w:cs="Arial"/>
          <w:color w:val="000000"/>
          <w:szCs w:val="22"/>
        </w:rPr>
      </w:pPr>
      <w:r w:rsidRPr="00217088">
        <w:rPr>
          <w:rFonts w:cs="Arial"/>
          <w:i/>
          <w:iCs/>
          <w:color w:val="000000"/>
          <w:szCs w:val="22"/>
        </w:rPr>
        <w:t>(Renumber Subsequent sections in this Chapter) (Renumber Chapters 4 and 5) </w:t>
      </w:r>
    </w:p>
    <w:p w:rsidR="005A51C1" w:rsidRPr="00217088" w:rsidRDefault="005A51C1" w:rsidP="005A51C1">
      <w:pPr>
        <w:shd w:val="clear" w:color="auto" w:fill="FFFFFF"/>
        <w:rPr>
          <w:rFonts w:cs="Arial"/>
          <w:color w:val="FF0000"/>
          <w:szCs w:val="22"/>
        </w:rPr>
      </w:pPr>
      <w:r w:rsidRPr="00217088">
        <w:rPr>
          <w:rFonts w:cs="Arial"/>
          <w:color w:val="FF0000"/>
          <w:szCs w:val="22"/>
        </w:rPr>
        <w:t>(CA8211)</w:t>
      </w:r>
      <w:r w:rsidR="00FA1F41" w:rsidRPr="00FA1F41">
        <w:rPr>
          <w:rFonts w:eastAsia="Calibri" w:cs="Arial"/>
          <w:color w:val="FF0000"/>
          <w:szCs w:val="22"/>
        </w:rPr>
        <w:t xml:space="preserve"> </w:t>
      </w:r>
      <w:proofErr w:type="gramStart"/>
      <w:r w:rsidR="00FA1F41">
        <w:rPr>
          <w:rFonts w:eastAsia="Calibri" w:cs="Arial"/>
          <w:color w:val="FF0000"/>
          <w:szCs w:val="22"/>
        </w:rPr>
        <w:t>/(</w:t>
      </w:r>
      <w:proofErr w:type="gramEnd"/>
      <w:r w:rsidR="00FA1F41">
        <w:rPr>
          <w:rFonts w:eastAsia="Calibri" w:cs="Arial"/>
          <w:color w:val="FF0000"/>
          <w:szCs w:val="22"/>
        </w:rPr>
        <w:t>I-Code)</w:t>
      </w:r>
    </w:p>
    <w:p w:rsidR="005A51C1" w:rsidRDefault="005A51C1" w:rsidP="00BB403C">
      <w:pPr>
        <w:widowControl w:val="0"/>
        <w:autoSpaceDE w:val="0"/>
        <w:autoSpaceDN w:val="0"/>
        <w:spacing w:before="104" w:line="230" w:lineRule="auto"/>
        <w:ind w:right="1841"/>
        <w:outlineLvl w:val="0"/>
        <w:rPr>
          <w:rFonts w:eastAsia="Arial" w:cs="Arial"/>
          <w:b/>
          <w:bCs/>
          <w:sz w:val="24"/>
          <w:szCs w:val="24"/>
        </w:rPr>
      </w:pPr>
    </w:p>
    <w:p w:rsidR="00B00859" w:rsidRDefault="00B00859" w:rsidP="00BB403C">
      <w:pPr>
        <w:widowControl w:val="0"/>
        <w:autoSpaceDE w:val="0"/>
        <w:autoSpaceDN w:val="0"/>
        <w:spacing w:before="104" w:line="230" w:lineRule="auto"/>
        <w:ind w:right="1841"/>
        <w:outlineLvl w:val="0"/>
        <w:rPr>
          <w:rFonts w:eastAsia="Arial" w:cs="Arial"/>
          <w:b/>
          <w:bCs/>
          <w:sz w:val="24"/>
          <w:szCs w:val="24"/>
        </w:rPr>
      </w:pPr>
      <w:r w:rsidRPr="00A40FDE">
        <w:rPr>
          <w:rFonts w:eastAsia="Arial" w:cs="Arial"/>
          <w:b/>
          <w:bCs/>
          <w:sz w:val="24"/>
          <w:szCs w:val="24"/>
        </w:rPr>
        <w:t xml:space="preserve">SECTION </w:t>
      </w:r>
      <w:r w:rsidR="00BB403C" w:rsidRPr="00A40FDE">
        <w:rPr>
          <w:rFonts w:eastAsia="Arial" w:cs="Arial"/>
          <w:b/>
          <w:bCs/>
          <w:sz w:val="24"/>
          <w:szCs w:val="24"/>
        </w:rPr>
        <w:t>6</w:t>
      </w:r>
      <w:r w:rsidRPr="00A40FDE">
        <w:rPr>
          <w:rFonts w:eastAsia="Arial" w:cs="Arial"/>
          <w:b/>
          <w:bCs/>
          <w:sz w:val="24"/>
          <w:szCs w:val="24"/>
        </w:rPr>
        <w:t>01 GENERAL</w:t>
      </w:r>
    </w:p>
    <w:p w:rsidR="00C51742" w:rsidRPr="00A40FDE" w:rsidRDefault="00C51742" w:rsidP="00BB403C">
      <w:pPr>
        <w:widowControl w:val="0"/>
        <w:autoSpaceDE w:val="0"/>
        <w:autoSpaceDN w:val="0"/>
        <w:spacing w:before="104" w:line="230" w:lineRule="auto"/>
        <w:ind w:right="1841"/>
        <w:outlineLvl w:val="0"/>
        <w:rPr>
          <w:rFonts w:eastAsia="Arial" w:cs="Arial"/>
          <w:b/>
          <w:bCs/>
          <w:sz w:val="24"/>
          <w:szCs w:val="24"/>
        </w:rPr>
      </w:pPr>
    </w:p>
    <w:p w:rsidR="00C51742" w:rsidRDefault="00C51742" w:rsidP="00C51742">
      <w:pPr>
        <w:shd w:val="clear" w:color="auto" w:fill="FFFFFF"/>
        <w:ind w:right="1452"/>
        <w:rPr>
          <w:rFonts w:ascii="Verdana" w:hAnsi="Verdana"/>
          <w:color w:val="000000"/>
          <w:sz w:val="20"/>
        </w:rPr>
      </w:pPr>
      <w:r>
        <w:rPr>
          <w:rFonts w:ascii="Verdana" w:hAnsi="Verdana"/>
          <w:b/>
          <w:bCs/>
          <w:color w:val="000000"/>
          <w:sz w:val="20"/>
        </w:rPr>
        <w:t>6</w:t>
      </w:r>
      <w:r w:rsidRPr="001D0362">
        <w:rPr>
          <w:rFonts w:ascii="Verdana" w:hAnsi="Verdana"/>
          <w:b/>
          <w:bCs/>
          <w:color w:val="000000"/>
          <w:sz w:val="20"/>
        </w:rPr>
        <w:t>01.1 Scope. </w:t>
      </w:r>
      <w:r w:rsidRPr="001D0362">
        <w:rPr>
          <w:rFonts w:ascii="Verdana" w:hAnsi="Verdana"/>
          <w:color w:val="000000"/>
          <w:sz w:val="20"/>
        </w:rPr>
        <w:t>The provisions of this chapter shall be used in conjunction with Chapters </w:t>
      </w:r>
      <w:r w:rsidRPr="001D0362">
        <w:rPr>
          <w:rFonts w:ascii="Verdana" w:hAnsi="Verdana"/>
          <w:strike/>
          <w:color w:val="000000"/>
          <w:sz w:val="20"/>
        </w:rPr>
        <w:t>6</w:t>
      </w:r>
      <w:r w:rsidRPr="001D0362">
        <w:rPr>
          <w:rFonts w:ascii="Verdana" w:hAnsi="Verdana"/>
          <w:color w:val="000000"/>
          <w:sz w:val="20"/>
        </w:rPr>
        <w:t> </w:t>
      </w:r>
      <w:r w:rsidRPr="001D0362">
        <w:rPr>
          <w:rFonts w:ascii="Verdana" w:hAnsi="Verdana"/>
          <w:color w:val="000000"/>
          <w:sz w:val="20"/>
          <w:u w:val="single"/>
        </w:rPr>
        <w:t>7</w:t>
      </w:r>
      <w:r w:rsidRPr="001D0362">
        <w:rPr>
          <w:rFonts w:ascii="Verdana" w:hAnsi="Verdana"/>
          <w:color w:val="000000"/>
          <w:sz w:val="20"/>
        </w:rPr>
        <w:t> through 13 and shall apply to the </w:t>
      </w:r>
      <w:r w:rsidRPr="001D0362">
        <w:rPr>
          <w:rFonts w:ascii="Verdana" w:hAnsi="Verdana"/>
          <w:i/>
          <w:iCs/>
          <w:color w:val="000000"/>
          <w:sz w:val="20"/>
        </w:rPr>
        <w:t>alteration</w:t>
      </w:r>
      <w:r w:rsidRPr="001D0362">
        <w:rPr>
          <w:rFonts w:ascii="Verdana" w:hAnsi="Verdana"/>
          <w:strike/>
          <w:color w:val="000000"/>
          <w:sz w:val="20"/>
        </w:rPr>
        <w:t>, repair</w:t>
      </w:r>
      <w:r w:rsidRPr="001D0362">
        <w:rPr>
          <w:rFonts w:ascii="Verdana" w:hAnsi="Verdana"/>
          <w:color w:val="000000"/>
          <w:sz w:val="20"/>
        </w:rPr>
        <w:t>, </w:t>
      </w:r>
      <w:r w:rsidRPr="001D0362">
        <w:rPr>
          <w:rFonts w:ascii="Verdana" w:hAnsi="Verdana"/>
          <w:i/>
          <w:iCs/>
          <w:color w:val="000000"/>
          <w:sz w:val="20"/>
        </w:rPr>
        <w:t>addition </w:t>
      </w:r>
      <w:r w:rsidRPr="001D0362">
        <w:rPr>
          <w:rFonts w:ascii="Verdana" w:hAnsi="Verdana"/>
          <w:color w:val="000000"/>
          <w:sz w:val="20"/>
        </w:rPr>
        <w:t>and </w:t>
      </w:r>
      <w:r w:rsidRPr="001D0362">
        <w:rPr>
          <w:rFonts w:ascii="Verdana" w:hAnsi="Verdana"/>
          <w:i/>
          <w:iCs/>
          <w:color w:val="000000"/>
          <w:sz w:val="20"/>
        </w:rPr>
        <w:t>change of occupancy </w:t>
      </w:r>
      <w:r w:rsidRPr="001D0362">
        <w:rPr>
          <w:rFonts w:ascii="Verdana" w:hAnsi="Verdana"/>
          <w:color w:val="000000"/>
          <w:sz w:val="20"/>
        </w:rPr>
        <w:t>of existing structures, including historic and moved structures, as referenced in Section 301.1.2. The work performed on an </w:t>
      </w:r>
      <w:r w:rsidRPr="001D0362">
        <w:rPr>
          <w:rFonts w:ascii="Verdana" w:hAnsi="Verdana"/>
          <w:i/>
          <w:iCs/>
          <w:color w:val="000000"/>
          <w:sz w:val="20"/>
        </w:rPr>
        <w:t>existing building </w:t>
      </w:r>
      <w:r w:rsidRPr="001D0362">
        <w:rPr>
          <w:rFonts w:ascii="Verdana" w:hAnsi="Verdana"/>
          <w:color w:val="000000"/>
          <w:sz w:val="20"/>
        </w:rPr>
        <w:t>shall be classified in accordance with this chapter.</w:t>
      </w:r>
    </w:p>
    <w:p w:rsidR="00C51742" w:rsidRPr="001D0362" w:rsidRDefault="00C51742" w:rsidP="00C51742">
      <w:pPr>
        <w:shd w:val="clear" w:color="auto" w:fill="FFFFFF"/>
        <w:ind w:right="1452"/>
        <w:rPr>
          <w:rFonts w:ascii="Verdana" w:hAnsi="Verdana"/>
          <w:color w:val="000000"/>
          <w:sz w:val="24"/>
          <w:szCs w:val="24"/>
        </w:rPr>
      </w:pPr>
    </w:p>
    <w:p w:rsidR="00C51742" w:rsidRDefault="00C51742" w:rsidP="00C51742">
      <w:pPr>
        <w:shd w:val="clear" w:color="auto" w:fill="FFFFFF"/>
        <w:spacing w:before="11" w:after="100" w:afterAutospacing="1"/>
        <w:rPr>
          <w:rFonts w:ascii="inherit" w:hAnsi="inherit"/>
          <w:color w:val="000000"/>
          <w:sz w:val="21"/>
          <w:szCs w:val="21"/>
        </w:rPr>
      </w:pPr>
      <w:r>
        <w:rPr>
          <w:rFonts w:ascii="Verdana" w:hAnsi="Verdana"/>
          <w:b/>
          <w:bCs/>
          <w:color w:val="000000"/>
          <w:sz w:val="20"/>
        </w:rPr>
        <w:t>6</w:t>
      </w:r>
      <w:r w:rsidRPr="001D0362">
        <w:rPr>
          <w:rFonts w:ascii="Verdana" w:hAnsi="Verdana"/>
          <w:b/>
          <w:bCs/>
          <w:color w:val="000000"/>
          <w:sz w:val="20"/>
        </w:rPr>
        <w:t>01.1.1 Compliance with other alternatives. </w:t>
      </w:r>
      <w:r w:rsidRPr="001D0362">
        <w:rPr>
          <w:rFonts w:ascii="Verdana" w:hAnsi="Verdana"/>
          <w:i/>
          <w:iCs/>
          <w:color w:val="000000"/>
          <w:sz w:val="20"/>
        </w:rPr>
        <w:t>Alterations</w:t>
      </w:r>
      <w:r w:rsidRPr="001D0362">
        <w:rPr>
          <w:rFonts w:ascii="Verdana" w:hAnsi="Verdana"/>
          <w:strike/>
          <w:color w:val="000000"/>
          <w:sz w:val="20"/>
        </w:rPr>
        <w:t>, repairs</w:t>
      </w:r>
      <w:r w:rsidRPr="001D0362">
        <w:rPr>
          <w:rFonts w:ascii="Verdana" w:hAnsi="Verdana"/>
          <w:color w:val="000000"/>
          <w:sz w:val="20"/>
        </w:rPr>
        <w:t>, </w:t>
      </w:r>
      <w:r w:rsidRPr="001D0362">
        <w:rPr>
          <w:rFonts w:ascii="Verdana" w:hAnsi="Verdana"/>
          <w:i/>
          <w:iCs/>
          <w:color w:val="000000"/>
          <w:sz w:val="20"/>
        </w:rPr>
        <w:t>additions </w:t>
      </w:r>
      <w:r w:rsidRPr="001D0362">
        <w:rPr>
          <w:rFonts w:ascii="Verdana" w:hAnsi="Verdana"/>
          <w:color w:val="000000"/>
          <w:sz w:val="20"/>
        </w:rPr>
        <w:t>and </w:t>
      </w:r>
      <w:r w:rsidRPr="001D0362">
        <w:rPr>
          <w:rFonts w:ascii="Verdana" w:hAnsi="Verdana"/>
          <w:i/>
          <w:iCs/>
          <w:color w:val="000000"/>
          <w:sz w:val="20"/>
        </w:rPr>
        <w:t>changes of </w:t>
      </w:r>
      <w:r w:rsidRPr="001D0362">
        <w:rPr>
          <w:rFonts w:ascii="inherit" w:hAnsi="inherit"/>
          <w:i/>
          <w:iCs/>
          <w:color w:val="000000"/>
          <w:sz w:val="21"/>
          <w:szCs w:val="21"/>
        </w:rPr>
        <w:t>occupancy </w:t>
      </w:r>
      <w:r w:rsidRPr="001D0362">
        <w:rPr>
          <w:rFonts w:ascii="inherit" w:hAnsi="inherit"/>
          <w:color w:val="000000"/>
          <w:sz w:val="21"/>
          <w:szCs w:val="21"/>
        </w:rPr>
        <w:t>to existing structures shall</w:t>
      </w:r>
      <w:r>
        <w:rPr>
          <w:rFonts w:ascii="inherit" w:hAnsi="inherit"/>
          <w:color w:val="000000"/>
          <w:sz w:val="21"/>
          <w:szCs w:val="21"/>
        </w:rPr>
        <w:t xml:space="preserve"> </w:t>
      </w:r>
      <w:r w:rsidRPr="001D0362">
        <w:rPr>
          <w:rFonts w:ascii="inherit" w:hAnsi="inherit"/>
          <w:color w:val="000000"/>
          <w:sz w:val="21"/>
          <w:szCs w:val="21"/>
        </w:rPr>
        <w:t>comply with the provisions of Chapters </w:t>
      </w:r>
      <w:r w:rsidRPr="001D0362">
        <w:rPr>
          <w:rFonts w:ascii="inherit" w:hAnsi="inherit"/>
          <w:strike/>
          <w:color w:val="000000"/>
          <w:sz w:val="21"/>
          <w:szCs w:val="21"/>
        </w:rPr>
        <w:t>6 </w:t>
      </w:r>
      <w:r w:rsidRPr="001D0362">
        <w:rPr>
          <w:rFonts w:ascii="inherit" w:hAnsi="inherit"/>
          <w:color w:val="000000"/>
          <w:sz w:val="21"/>
          <w:szCs w:val="21"/>
          <w:u w:val="single"/>
        </w:rPr>
        <w:t>7 </w:t>
      </w:r>
      <w:r w:rsidRPr="001D0362">
        <w:rPr>
          <w:rFonts w:ascii="inherit" w:hAnsi="inherit"/>
          <w:color w:val="000000"/>
          <w:sz w:val="21"/>
          <w:szCs w:val="21"/>
        </w:rPr>
        <w:t>through 13 or with one of the alternatives provided in Section 301.1.</w:t>
      </w:r>
    </w:p>
    <w:p w:rsidR="00C51742" w:rsidRPr="001D0362" w:rsidRDefault="00C51742" w:rsidP="00C51742">
      <w:pPr>
        <w:shd w:val="clear" w:color="auto" w:fill="FFFFFF"/>
        <w:spacing w:before="11" w:after="100" w:afterAutospacing="1"/>
        <w:rPr>
          <w:rFonts w:ascii="Verdana" w:hAnsi="Verdana"/>
          <w:color w:val="FF0000"/>
          <w:sz w:val="24"/>
          <w:szCs w:val="24"/>
        </w:rPr>
      </w:pPr>
      <w:r w:rsidRPr="001D0362">
        <w:rPr>
          <w:rFonts w:ascii="inherit" w:hAnsi="inherit"/>
          <w:color w:val="FF0000"/>
          <w:sz w:val="21"/>
          <w:szCs w:val="21"/>
        </w:rPr>
        <w:t>(CA8211)</w:t>
      </w:r>
      <w:r w:rsidR="00FA1F41" w:rsidRPr="00FA1F41">
        <w:rPr>
          <w:rFonts w:eastAsia="Calibri" w:cs="Arial"/>
          <w:color w:val="FF0000"/>
          <w:szCs w:val="22"/>
        </w:rPr>
        <w:t xml:space="preserve"> </w:t>
      </w:r>
      <w:proofErr w:type="gramStart"/>
      <w:r w:rsidR="00FA1F41">
        <w:rPr>
          <w:rFonts w:eastAsia="Calibri" w:cs="Arial"/>
          <w:color w:val="FF0000"/>
          <w:szCs w:val="22"/>
        </w:rPr>
        <w:t>/(</w:t>
      </w:r>
      <w:proofErr w:type="gramEnd"/>
      <w:r w:rsidR="00FA1F41">
        <w:rPr>
          <w:rFonts w:eastAsia="Calibri" w:cs="Arial"/>
          <w:color w:val="FF0000"/>
          <w:szCs w:val="22"/>
        </w:rPr>
        <w:t>I-Code)</w:t>
      </w:r>
    </w:p>
    <w:p w:rsidR="00B00859" w:rsidRPr="00A40FDE" w:rsidRDefault="00BB403C" w:rsidP="00D93E68">
      <w:pPr>
        <w:widowControl w:val="0"/>
        <w:tabs>
          <w:tab w:val="left" w:pos="1061"/>
        </w:tabs>
        <w:autoSpaceDE w:val="0"/>
        <w:autoSpaceDN w:val="0"/>
        <w:spacing w:before="105" w:line="230" w:lineRule="auto"/>
        <w:ind w:left="540" w:right="39"/>
        <w:rPr>
          <w:rFonts w:ascii="Times New Roman" w:hAnsi="Times New Roman"/>
          <w:sz w:val="24"/>
          <w:szCs w:val="24"/>
        </w:rPr>
      </w:pPr>
      <w:r w:rsidRPr="00A40FDE">
        <w:rPr>
          <w:rFonts w:ascii="Times New Roman" w:hAnsi="Times New Roman"/>
          <w:b/>
          <w:bCs/>
          <w:spacing w:val="-2"/>
          <w:w w:val="99"/>
          <w:sz w:val="24"/>
          <w:szCs w:val="24"/>
        </w:rPr>
        <w:t>6</w:t>
      </w:r>
      <w:r w:rsidR="00B00859" w:rsidRPr="00A40FDE">
        <w:rPr>
          <w:rFonts w:ascii="Times New Roman" w:hAnsi="Times New Roman"/>
          <w:b/>
          <w:bCs/>
          <w:spacing w:val="-2"/>
          <w:w w:val="99"/>
          <w:sz w:val="24"/>
          <w:szCs w:val="24"/>
        </w:rPr>
        <w:t>01.2</w:t>
      </w:r>
      <w:r w:rsidR="00B00859" w:rsidRPr="00A40FDE">
        <w:rPr>
          <w:rFonts w:ascii="Times New Roman" w:hAnsi="Times New Roman"/>
          <w:b/>
          <w:bCs/>
          <w:spacing w:val="-2"/>
          <w:w w:val="99"/>
          <w:sz w:val="24"/>
          <w:szCs w:val="24"/>
        </w:rPr>
        <w:tab/>
      </w:r>
      <w:r w:rsidR="00B00859" w:rsidRPr="00A40FDE">
        <w:rPr>
          <w:rFonts w:ascii="Times New Roman" w:hAnsi="Times New Roman"/>
          <w:b/>
          <w:sz w:val="24"/>
          <w:szCs w:val="24"/>
        </w:rPr>
        <w:t xml:space="preserve">Work area. </w:t>
      </w:r>
      <w:r w:rsidR="00B00859" w:rsidRPr="00A40FDE">
        <w:rPr>
          <w:rFonts w:ascii="Times New Roman" w:hAnsi="Times New Roman"/>
          <w:sz w:val="24"/>
          <w:szCs w:val="24"/>
        </w:rPr>
        <w:t xml:space="preserve">The </w:t>
      </w:r>
      <w:r w:rsidR="00B00859" w:rsidRPr="00A40FDE">
        <w:rPr>
          <w:rFonts w:ascii="Times New Roman" w:hAnsi="Times New Roman"/>
          <w:i/>
          <w:sz w:val="24"/>
          <w:szCs w:val="24"/>
        </w:rPr>
        <w:t>work area</w:t>
      </w:r>
      <w:r w:rsidR="00B00859" w:rsidRPr="00A40FDE">
        <w:rPr>
          <w:rFonts w:ascii="Times New Roman" w:hAnsi="Times New Roman"/>
          <w:sz w:val="24"/>
          <w:szCs w:val="24"/>
        </w:rPr>
        <w:t>, as defined in Chapter 2, shall be identified on the construction</w:t>
      </w:r>
      <w:r w:rsidR="00B00859" w:rsidRPr="00A40FDE">
        <w:rPr>
          <w:rFonts w:ascii="Times New Roman" w:hAnsi="Times New Roman"/>
          <w:spacing w:val="-8"/>
          <w:sz w:val="24"/>
          <w:szCs w:val="24"/>
        </w:rPr>
        <w:t xml:space="preserve"> </w:t>
      </w:r>
      <w:r w:rsidR="00B00859" w:rsidRPr="00A40FDE">
        <w:rPr>
          <w:rFonts w:ascii="Times New Roman" w:hAnsi="Times New Roman"/>
          <w:sz w:val="24"/>
          <w:szCs w:val="24"/>
        </w:rPr>
        <w:t>documents.</w:t>
      </w:r>
    </w:p>
    <w:p w:rsidR="00B00859" w:rsidRPr="00A40FDE" w:rsidRDefault="00B00859" w:rsidP="00D93E68">
      <w:pPr>
        <w:widowControl w:val="0"/>
        <w:tabs>
          <w:tab w:val="left" w:pos="540"/>
        </w:tabs>
        <w:autoSpaceDE w:val="0"/>
        <w:autoSpaceDN w:val="0"/>
        <w:spacing w:line="320" w:lineRule="exact"/>
        <w:ind w:left="107"/>
        <w:outlineLvl w:val="0"/>
        <w:rPr>
          <w:rFonts w:ascii="Times New Roman" w:eastAsia="Arial" w:cs="Arial"/>
          <w:b/>
          <w:bCs/>
          <w:sz w:val="24"/>
          <w:szCs w:val="24"/>
        </w:rPr>
      </w:pPr>
      <w:r w:rsidRPr="00A40FDE">
        <w:rPr>
          <w:rFonts w:ascii="Cambria" w:eastAsia="Arial" w:cs="Arial"/>
          <w:bCs/>
          <w:position w:val="8"/>
          <w:sz w:val="24"/>
          <w:szCs w:val="24"/>
        </w:rPr>
        <w:t>*</w:t>
      </w:r>
      <w:r w:rsidRPr="00A40FDE">
        <w:rPr>
          <w:rFonts w:ascii="Cambria" w:eastAsia="Arial" w:cs="Arial"/>
          <w:bCs/>
          <w:position w:val="8"/>
          <w:sz w:val="24"/>
          <w:szCs w:val="24"/>
        </w:rPr>
        <w:tab/>
      </w:r>
      <w:r w:rsidR="00BB403C" w:rsidRPr="00A40FDE">
        <w:rPr>
          <w:rFonts w:ascii="Times New Roman" w:eastAsia="Arial" w:cs="Arial"/>
          <w:b/>
          <w:bCs/>
          <w:sz w:val="24"/>
          <w:szCs w:val="24"/>
        </w:rPr>
        <w:t>6</w:t>
      </w:r>
      <w:r w:rsidRPr="00A40FDE">
        <w:rPr>
          <w:rFonts w:ascii="Times New Roman" w:eastAsia="Arial" w:cs="Arial"/>
          <w:b/>
          <w:bCs/>
          <w:sz w:val="24"/>
          <w:szCs w:val="24"/>
        </w:rPr>
        <w:t>01.3 Structure seaward of a coastal construction</w:t>
      </w:r>
      <w:r w:rsidRPr="00A40FDE">
        <w:rPr>
          <w:rFonts w:ascii="Times New Roman" w:eastAsia="Arial" w:cs="Arial"/>
          <w:b/>
          <w:bCs/>
          <w:spacing w:val="-15"/>
          <w:sz w:val="24"/>
          <w:szCs w:val="24"/>
        </w:rPr>
        <w:t xml:space="preserve"> </w:t>
      </w:r>
      <w:r w:rsidRPr="00A40FDE">
        <w:rPr>
          <w:rFonts w:ascii="Times New Roman" w:eastAsia="Arial" w:cs="Arial"/>
          <w:b/>
          <w:bCs/>
          <w:sz w:val="24"/>
          <w:szCs w:val="24"/>
        </w:rPr>
        <w:t>line.</w:t>
      </w:r>
    </w:p>
    <w:p w:rsidR="00B00859" w:rsidRPr="00A40FDE" w:rsidRDefault="00B00859" w:rsidP="00D93E68">
      <w:pPr>
        <w:widowControl w:val="0"/>
        <w:autoSpaceDE w:val="0"/>
        <w:autoSpaceDN w:val="0"/>
        <w:spacing w:before="2" w:line="230" w:lineRule="auto"/>
        <w:ind w:left="540" w:right="38"/>
        <w:rPr>
          <w:rFonts w:ascii="Times New Roman" w:hAnsi="Times New Roman"/>
          <w:i/>
          <w:sz w:val="24"/>
          <w:szCs w:val="24"/>
        </w:rPr>
      </w:pPr>
      <w:r w:rsidRPr="00A40FDE">
        <w:rPr>
          <w:rFonts w:ascii="Times New Roman" w:hAnsi="Times New Roman"/>
          <w:sz w:val="24"/>
          <w:szCs w:val="24"/>
        </w:rPr>
        <w:t xml:space="preserve">Structures located seaward of the coastal construction line shall be designed to resist the predicted forces of a 100-year storm event in accordance with Section 3109 of the </w:t>
      </w:r>
      <w:r w:rsidRPr="00A40FDE">
        <w:rPr>
          <w:rFonts w:ascii="Times New Roman" w:hAnsi="Times New Roman"/>
          <w:i/>
          <w:sz w:val="24"/>
          <w:szCs w:val="24"/>
        </w:rPr>
        <w:t>Florida Building Code, Building.</w:t>
      </w:r>
    </w:p>
    <w:p w:rsidR="00BB403C" w:rsidRPr="00A40FDE" w:rsidRDefault="00BB403C" w:rsidP="00BB403C">
      <w:pPr>
        <w:widowControl w:val="0"/>
        <w:autoSpaceDE w:val="0"/>
        <w:autoSpaceDN w:val="0"/>
        <w:spacing w:before="102" w:line="228" w:lineRule="auto"/>
        <w:ind w:left="540" w:right="41"/>
        <w:rPr>
          <w:rFonts w:ascii="Times New Roman" w:hAnsi="Times New Roman"/>
          <w:sz w:val="24"/>
          <w:szCs w:val="24"/>
        </w:rPr>
      </w:pPr>
      <w:r w:rsidRPr="00A40FDE">
        <w:rPr>
          <w:rFonts w:ascii="Times New Roman" w:hAnsi="Times New Roman"/>
          <w:b/>
          <w:sz w:val="24"/>
          <w:szCs w:val="24"/>
        </w:rPr>
        <w:t>6</w:t>
      </w:r>
      <w:r w:rsidR="00B00859" w:rsidRPr="00A40FDE">
        <w:rPr>
          <w:rFonts w:ascii="Times New Roman" w:hAnsi="Times New Roman"/>
          <w:b/>
          <w:sz w:val="24"/>
          <w:szCs w:val="24"/>
        </w:rPr>
        <w:t xml:space="preserve">01.4 Dangerous buildings. </w:t>
      </w:r>
      <w:r w:rsidR="00B00859" w:rsidRPr="00A40FDE">
        <w:rPr>
          <w:rFonts w:ascii="Times New Roman" w:hAnsi="Times New Roman"/>
          <w:sz w:val="24"/>
          <w:szCs w:val="24"/>
        </w:rPr>
        <w:t>When an historic building is determined as dangerous, no work shall be required except as necessary to correct identified dangerous conditions.</w:t>
      </w:r>
    </w:p>
    <w:p w:rsidR="00BB403C" w:rsidRPr="00A40FDE" w:rsidRDefault="00BB403C" w:rsidP="00BB403C">
      <w:pPr>
        <w:widowControl w:val="0"/>
        <w:autoSpaceDE w:val="0"/>
        <w:autoSpaceDN w:val="0"/>
        <w:spacing w:before="102" w:line="228" w:lineRule="auto"/>
        <w:ind w:left="540" w:right="41"/>
        <w:rPr>
          <w:rFonts w:eastAsia="Arial" w:cs="Arial"/>
          <w:b/>
          <w:bCs/>
          <w:sz w:val="24"/>
          <w:szCs w:val="24"/>
        </w:rPr>
      </w:pPr>
    </w:p>
    <w:p w:rsidR="00D723C8" w:rsidRDefault="00D723C8" w:rsidP="00D723C8">
      <w:pPr>
        <w:shd w:val="clear" w:color="auto" w:fill="FFFFFF"/>
        <w:rPr>
          <w:rFonts w:cs="Arial"/>
          <w:color w:val="FF0000"/>
          <w:szCs w:val="22"/>
        </w:rPr>
      </w:pPr>
    </w:p>
    <w:p w:rsidR="00D723C8" w:rsidRPr="00D723C8" w:rsidRDefault="00D723C8" w:rsidP="00D723C8">
      <w:pPr>
        <w:shd w:val="clear" w:color="auto" w:fill="FFFFFF"/>
        <w:rPr>
          <w:rFonts w:cs="Arial"/>
          <w:color w:val="FF0000"/>
          <w:sz w:val="24"/>
          <w:szCs w:val="24"/>
        </w:rPr>
      </w:pPr>
      <w:r w:rsidRPr="00D723C8">
        <w:rPr>
          <w:rFonts w:ascii="Times New Roman" w:hAnsi="Times New Roman"/>
          <w:b/>
          <w:bCs/>
          <w:strike/>
          <w:color w:val="000000"/>
          <w:sz w:val="24"/>
          <w:szCs w:val="24"/>
        </w:rPr>
        <w:t>SECTION</w:t>
      </w:r>
      <w:r w:rsidRPr="00D723C8">
        <w:rPr>
          <w:rFonts w:ascii="Times New Roman" w:hAnsi="Times New Roman"/>
          <w:b/>
          <w:bCs/>
          <w:color w:val="000000"/>
          <w:sz w:val="24"/>
          <w:szCs w:val="24"/>
        </w:rPr>
        <w:t xml:space="preserve"> </w:t>
      </w:r>
      <w:r w:rsidRPr="00D723C8">
        <w:rPr>
          <w:rFonts w:ascii="Times New Roman" w:hAnsi="Times New Roman"/>
          <w:b/>
          <w:bCs/>
          <w:strike/>
          <w:color w:val="000000"/>
          <w:sz w:val="24"/>
          <w:szCs w:val="24"/>
        </w:rPr>
        <w:t>602 REPAIRS</w:t>
      </w:r>
    </w:p>
    <w:p w:rsidR="00D723C8" w:rsidRPr="00D723C8" w:rsidRDefault="00D723C8" w:rsidP="00D723C8">
      <w:pPr>
        <w:tabs>
          <w:tab w:val="left" w:pos="1795"/>
        </w:tabs>
        <w:overflowPunct w:val="0"/>
        <w:ind w:right="1661"/>
        <w:rPr>
          <w:rFonts w:ascii="Times New Roman" w:hAnsi="Times New Roman"/>
          <w:b/>
          <w:bCs/>
          <w:strike/>
          <w:color w:val="000000"/>
          <w:sz w:val="24"/>
          <w:szCs w:val="24"/>
        </w:rPr>
      </w:pPr>
    </w:p>
    <w:p w:rsidR="00D723C8" w:rsidRPr="00D723C8" w:rsidRDefault="00D723C8" w:rsidP="00D723C8">
      <w:pPr>
        <w:tabs>
          <w:tab w:val="left" w:pos="1795"/>
        </w:tabs>
        <w:overflowPunct w:val="0"/>
        <w:ind w:right="1661"/>
        <w:rPr>
          <w:rFonts w:ascii="Times New Roman" w:hAnsi="Times New Roman"/>
          <w:color w:val="000000"/>
          <w:sz w:val="24"/>
          <w:szCs w:val="24"/>
        </w:rPr>
      </w:pPr>
      <w:proofErr w:type="gramStart"/>
      <w:r w:rsidRPr="00D723C8">
        <w:rPr>
          <w:rFonts w:ascii="Times New Roman" w:hAnsi="Times New Roman"/>
          <w:b/>
          <w:bCs/>
          <w:strike/>
          <w:color w:val="000000"/>
          <w:sz w:val="24"/>
          <w:szCs w:val="24"/>
        </w:rPr>
        <w:t>Scope.</w:t>
      </w:r>
      <w:proofErr w:type="gramEnd"/>
      <w:r w:rsidRPr="00D723C8">
        <w:rPr>
          <w:rFonts w:ascii="Times New Roman" w:hAnsi="Times New Roman"/>
          <w:b/>
          <w:bCs/>
          <w:strike/>
          <w:color w:val="000000"/>
          <w:sz w:val="24"/>
          <w:szCs w:val="24"/>
        </w:rPr>
        <w:t xml:space="preserve"> </w:t>
      </w:r>
      <w:r w:rsidRPr="00D723C8">
        <w:rPr>
          <w:rFonts w:ascii="Times New Roman" w:hAnsi="Times New Roman"/>
          <w:strike/>
          <w:color w:val="000000"/>
          <w:sz w:val="24"/>
          <w:szCs w:val="24"/>
        </w:rPr>
        <w:t>Repairs, as defined in Chapter 2, include the patching or restoration or replacement of damagedmaterials</w:t>
      </w:r>
      <w:proofErr w:type="gramStart"/>
      <w:r w:rsidRPr="00D723C8">
        <w:rPr>
          <w:rFonts w:ascii="Times New Roman" w:hAnsi="Times New Roman"/>
          <w:strike/>
          <w:color w:val="000000"/>
          <w:sz w:val="24"/>
          <w:szCs w:val="24"/>
        </w:rPr>
        <w:t>,elements,equipmentorfixturesforthepurposeofmaintainingsuchcomponentsin</w:t>
      </w:r>
      <w:proofErr w:type="gramEnd"/>
      <w:r w:rsidRPr="00D723C8">
        <w:rPr>
          <w:rFonts w:ascii="Times New Roman" w:hAnsi="Times New Roman"/>
          <w:strike/>
          <w:color w:val="000000"/>
          <w:sz w:val="24"/>
          <w:szCs w:val="24"/>
        </w:rPr>
        <w:t xml:space="preserve"> good or sound condition with respect to existing loads or </w:t>
      </w:r>
      <w:proofErr w:type="spellStart"/>
      <w:r w:rsidRPr="00D723C8">
        <w:rPr>
          <w:rFonts w:ascii="Times New Roman" w:hAnsi="Times New Roman"/>
          <w:strike/>
          <w:color w:val="000000"/>
          <w:sz w:val="24"/>
          <w:szCs w:val="24"/>
        </w:rPr>
        <w:t>performancerequirements</w:t>
      </w:r>
      <w:proofErr w:type="spellEnd"/>
      <w:r w:rsidRPr="00D723C8">
        <w:rPr>
          <w:rFonts w:ascii="Times New Roman" w:hAnsi="Times New Roman"/>
          <w:strike/>
          <w:color w:val="000000"/>
          <w:sz w:val="24"/>
          <w:szCs w:val="24"/>
        </w:rPr>
        <w:t>.</w:t>
      </w:r>
    </w:p>
    <w:p w:rsidR="00D723C8" w:rsidRPr="00D723C8" w:rsidRDefault="00D723C8" w:rsidP="00D723C8">
      <w:pPr>
        <w:overflowPunct w:val="0"/>
        <w:rPr>
          <w:rFonts w:ascii="Times New Roman" w:hAnsi="Times New Roman"/>
          <w:color w:val="000000"/>
          <w:sz w:val="24"/>
          <w:szCs w:val="24"/>
        </w:rPr>
      </w:pPr>
      <w:r w:rsidRPr="00D723C8">
        <w:rPr>
          <w:rFonts w:ascii="Times New Roman" w:hAnsi="Times New Roman"/>
          <w:color w:val="000000"/>
          <w:sz w:val="24"/>
          <w:szCs w:val="24"/>
        </w:rPr>
        <w:t> </w:t>
      </w:r>
    </w:p>
    <w:p w:rsidR="00D723C8" w:rsidRPr="00D723C8" w:rsidRDefault="00D723C8" w:rsidP="00D723C8">
      <w:pPr>
        <w:tabs>
          <w:tab w:val="left" w:pos="1800"/>
        </w:tabs>
        <w:overflowPunct w:val="0"/>
        <w:ind w:left="559" w:hanging="559"/>
        <w:rPr>
          <w:rFonts w:ascii="Times New Roman" w:hAnsi="Times New Roman"/>
          <w:color w:val="000000"/>
          <w:sz w:val="24"/>
          <w:szCs w:val="24"/>
        </w:rPr>
      </w:pPr>
      <w:proofErr w:type="gramStart"/>
      <w:r w:rsidRPr="00D723C8">
        <w:rPr>
          <w:rFonts w:ascii="Times New Roman" w:hAnsi="Times New Roman"/>
          <w:b/>
          <w:bCs/>
          <w:strike/>
          <w:color w:val="000000"/>
          <w:sz w:val="24"/>
          <w:szCs w:val="24"/>
        </w:rPr>
        <w:t>Application.</w:t>
      </w:r>
      <w:proofErr w:type="gramEnd"/>
      <w:r w:rsidRPr="00D723C8">
        <w:rPr>
          <w:rFonts w:ascii="Times New Roman" w:hAnsi="Times New Roman"/>
          <w:b/>
          <w:bCs/>
          <w:strike/>
          <w:color w:val="000000"/>
          <w:sz w:val="24"/>
          <w:szCs w:val="24"/>
        </w:rPr>
        <w:t xml:space="preserve"> </w:t>
      </w:r>
      <w:r w:rsidRPr="00D723C8">
        <w:rPr>
          <w:rFonts w:ascii="Times New Roman" w:hAnsi="Times New Roman"/>
          <w:strike/>
          <w:color w:val="000000"/>
          <w:sz w:val="24"/>
          <w:szCs w:val="24"/>
        </w:rPr>
        <w:t>Repairs shall comply with the provisions of Chapter6.</w:t>
      </w:r>
    </w:p>
    <w:p w:rsidR="00D723C8" w:rsidRPr="00D723C8" w:rsidRDefault="00D723C8" w:rsidP="00D723C8">
      <w:pPr>
        <w:overflowPunct w:val="0"/>
        <w:rPr>
          <w:rFonts w:ascii="Times New Roman" w:hAnsi="Times New Roman"/>
          <w:color w:val="000000"/>
          <w:sz w:val="24"/>
          <w:szCs w:val="24"/>
        </w:rPr>
      </w:pPr>
      <w:r w:rsidRPr="00D723C8">
        <w:rPr>
          <w:rFonts w:ascii="Times New Roman" w:hAnsi="Times New Roman"/>
          <w:color w:val="000000"/>
          <w:sz w:val="24"/>
          <w:szCs w:val="24"/>
        </w:rPr>
        <w:t> </w:t>
      </w:r>
    </w:p>
    <w:p w:rsidR="00D723C8" w:rsidRPr="00D723C8" w:rsidRDefault="00D723C8" w:rsidP="00D723C8">
      <w:pPr>
        <w:tabs>
          <w:tab w:val="left" w:pos="1795"/>
        </w:tabs>
        <w:overflowPunct w:val="0"/>
        <w:ind w:right="1630"/>
        <w:rPr>
          <w:rFonts w:ascii="Times New Roman" w:hAnsi="Times New Roman"/>
          <w:color w:val="000000"/>
          <w:sz w:val="24"/>
          <w:szCs w:val="24"/>
        </w:rPr>
      </w:pPr>
      <w:r w:rsidRPr="00D723C8">
        <w:rPr>
          <w:rFonts w:ascii="Times New Roman" w:hAnsi="Times New Roman"/>
          <w:b/>
          <w:bCs/>
          <w:strike/>
          <w:color w:val="000000"/>
          <w:spacing w:val="-1"/>
          <w:sz w:val="24"/>
          <w:szCs w:val="24"/>
        </w:rPr>
        <w:t>602.3 </w:t>
      </w:r>
      <w:r w:rsidRPr="00D723C8">
        <w:rPr>
          <w:rFonts w:ascii="Times New Roman" w:hAnsi="Times New Roman"/>
          <w:b/>
          <w:bCs/>
          <w:strike/>
          <w:color w:val="000000"/>
          <w:sz w:val="24"/>
          <w:szCs w:val="24"/>
        </w:rPr>
        <w:t xml:space="preserve">Related work. </w:t>
      </w:r>
      <w:r w:rsidRPr="00D723C8">
        <w:rPr>
          <w:rFonts w:ascii="Times New Roman" w:hAnsi="Times New Roman"/>
          <w:strike/>
          <w:color w:val="000000"/>
          <w:sz w:val="24"/>
          <w:szCs w:val="24"/>
        </w:rPr>
        <w:t xml:space="preserve">Work on </w:t>
      </w:r>
      <w:proofErr w:type="spellStart"/>
      <w:r w:rsidRPr="00D723C8">
        <w:rPr>
          <w:rFonts w:ascii="Times New Roman" w:hAnsi="Times New Roman"/>
          <w:strike/>
          <w:color w:val="000000"/>
          <w:sz w:val="24"/>
          <w:szCs w:val="24"/>
        </w:rPr>
        <w:t>nondamaged</w:t>
      </w:r>
      <w:proofErr w:type="spellEnd"/>
      <w:r w:rsidRPr="00D723C8">
        <w:rPr>
          <w:rFonts w:ascii="Times New Roman" w:hAnsi="Times New Roman"/>
          <w:strike/>
          <w:color w:val="000000"/>
          <w:sz w:val="24"/>
          <w:szCs w:val="24"/>
        </w:rPr>
        <w:t xml:space="preserve"> </w:t>
      </w:r>
      <w:proofErr w:type="gramStart"/>
      <w:r w:rsidRPr="00D723C8">
        <w:rPr>
          <w:rFonts w:ascii="Times New Roman" w:hAnsi="Times New Roman"/>
          <w:strike/>
          <w:color w:val="000000"/>
          <w:sz w:val="24"/>
          <w:szCs w:val="24"/>
        </w:rPr>
        <w:t>components that is</w:t>
      </w:r>
      <w:proofErr w:type="gramEnd"/>
      <w:r w:rsidRPr="00D723C8">
        <w:rPr>
          <w:rFonts w:ascii="Times New Roman" w:hAnsi="Times New Roman"/>
          <w:strike/>
          <w:color w:val="000000"/>
          <w:sz w:val="24"/>
          <w:szCs w:val="24"/>
        </w:rPr>
        <w:t xml:space="preserve"> necessary for the required repair of damaged componentsshallbeconsideredpartoftherepairandshallnotbesubjecttotheprovisionsof Chapter 7, 8, 9, 10 or 11.</w:t>
      </w:r>
    </w:p>
    <w:p w:rsidR="00D723C8" w:rsidRPr="00D723C8" w:rsidRDefault="00D723C8" w:rsidP="00D723C8">
      <w:pPr>
        <w:overflowPunct w:val="0"/>
        <w:rPr>
          <w:rFonts w:cs="Arial"/>
          <w:color w:val="FF0000"/>
          <w:sz w:val="24"/>
          <w:szCs w:val="24"/>
        </w:rPr>
      </w:pPr>
      <w:r w:rsidRPr="00D723C8">
        <w:rPr>
          <w:rFonts w:cs="Arial"/>
          <w:color w:val="FF0000"/>
          <w:sz w:val="24"/>
          <w:szCs w:val="24"/>
        </w:rPr>
        <w:t>(CA8211 and CA8374)</w:t>
      </w:r>
      <w:r w:rsidR="00FA1F41" w:rsidRPr="00FA1F41">
        <w:rPr>
          <w:rFonts w:eastAsia="Calibri" w:cs="Arial"/>
          <w:color w:val="FF0000"/>
          <w:szCs w:val="22"/>
        </w:rPr>
        <w:t xml:space="preserve"> </w:t>
      </w:r>
      <w:proofErr w:type="gramStart"/>
      <w:r w:rsidR="00FA1F41">
        <w:rPr>
          <w:rFonts w:eastAsia="Calibri" w:cs="Arial"/>
          <w:color w:val="FF0000"/>
          <w:szCs w:val="22"/>
        </w:rPr>
        <w:t>/(</w:t>
      </w:r>
      <w:proofErr w:type="gramEnd"/>
      <w:r w:rsidR="00FA1F41">
        <w:rPr>
          <w:rFonts w:eastAsia="Calibri" w:cs="Arial"/>
          <w:color w:val="FF0000"/>
          <w:szCs w:val="22"/>
        </w:rPr>
        <w:t>I-Code)</w:t>
      </w:r>
    </w:p>
    <w:p w:rsidR="00BB403C" w:rsidRPr="00A40FDE" w:rsidRDefault="00BB403C" w:rsidP="00BB403C">
      <w:pPr>
        <w:widowControl w:val="0"/>
        <w:tabs>
          <w:tab w:val="left" w:pos="1044"/>
        </w:tabs>
        <w:autoSpaceDE w:val="0"/>
        <w:autoSpaceDN w:val="0"/>
        <w:spacing w:before="107" w:line="228" w:lineRule="auto"/>
        <w:ind w:left="540" w:right="41"/>
        <w:rPr>
          <w:rFonts w:eastAsia="Arial" w:cs="Arial"/>
          <w:b/>
          <w:bCs/>
          <w:sz w:val="24"/>
          <w:szCs w:val="24"/>
        </w:rPr>
      </w:pPr>
    </w:p>
    <w:p w:rsidR="00B00859" w:rsidRPr="00A40FDE" w:rsidRDefault="00BB403C" w:rsidP="003E6F41">
      <w:pPr>
        <w:widowControl w:val="0"/>
        <w:tabs>
          <w:tab w:val="left" w:pos="1044"/>
        </w:tabs>
        <w:autoSpaceDE w:val="0"/>
        <w:autoSpaceDN w:val="0"/>
        <w:spacing w:before="107" w:line="228" w:lineRule="auto"/>
        <w:ind w:left="540" w:right="41"/>
        <w:rPr>
          <w:b/>
          <w:sz w:val="24"/>
          <w:szCs w:val="24"/>
        </w:rPr>
      </w:pPr>
      <w:r w:rsidRPr="00A40FDE">
        <w:rPr>
          <w:rFonts w:eastAsia="Arial" w:cs="Arial"/>
          <w:b/>
          <w:bCs/>
          <w:sz w:val="24"/>
          <w:szCs w:val="24"/>
        </w:rPr>
        <w:t>SECTION 6</w:t>
      </w:r>
      <w:r w:rsidR="00D723C8">
        <w:rPr>
          <w:rFonts w:eastAsia="Arial" w:cs="Arial"/>
          <w:b/>
          <w:bCs/>
          <w:sz w:val="24"/>
          <w:szCs w:val="24"/>
        </w:rPr>
        <w:t>0</w:t>
      </w:r>
      <w:r w:rsidR="006B7FD6" w:rsidRPr="006B7FD6">
        <w:rPr>
          <w:rFonts w:eastAsia="Arial" w:cs="Arial"/>
          <w:b/>
          <w:bCs/>
          <w:strike/>
          <w:sz w:val="24"/>
          <w:szCs w:val="24"/>
        </w:rPr>
        <w:t>3</w:t>
      </w:r>
      <w:r w:rsidR="00D723C8" w:rsidRPr="006B7FD6">
        <w:rPr>
          <w:rFonts w:eastAsia="Arial" w:cs="Arial"/>
          <w:b/>
          <w:bCs/>
          <w:sz w:val="24"/>
          <w:szCs w:val="24"/>
          <w:u w:val="single"/>
        </w:rPr>
        <w:t>2</w:t>
      </w:r>
      <w:r w:rsidR="003E6F41" w:rsidRPr="006B7FD6">
        <w:rPr>
          <w:rFonts w:eastAsia="Arial" w:cs="Arial"/>
          <w:b/>
          <w:bCs/>
          <w:sz w:val="24"/>
          <w:szCs w:val="24"/>
          <w:u w:val="single"/>
        </w:rPr>
        <w:t xml:space="preserve"> </w:t>
      </w:r>
      <w:r w:rsidR="00B00859" w:rsidRPr="00A40FDE">
        <w:rPr>
          <w:b/>
          <w:sz w:val="24"/>
          <w:szCs w:val="24"/>
        </w:rPr>
        <w:t>ALTERATION—LEVEL 1</w:t>
      </w:r>
    </w:p>
    <w:p w:rsidR="00B00859" w:rsidRPr="00A40FDE" w:rsidRDefault="00BB403C" w:rsidP="00D93E68">
      <w:pPr>
        <w:widowControl w:val="0"/>
        <w:tabs>
          <w:tab w:val="left" w:pos="1083"/>
        </w:tabs>
        <w:autoSpaceDE w:val="0"/>
        <w:autoSpaceDN w:val="0"/>
        <w:spacing w:before="81" w:line="230" w:lineRule="auto"/>
        <w:ind w:left="540" w:right="38"/>
        <w:rPr>
          <w:rFonts w:ascii="Times New Roman" w:hAnsi="Times New Roman"/>
          <w:sz w:val="24"/>
          <w:szCs w:val="24"/>
        </w:rPr>
      </w:pPr>
      <w:r w:rsidRPr="00A40FDE">
        <w:rPr>
          <w:rFonts w:ascii="Times New Roman" w:hAnsi="Times New Roman"/>
          <w:b/>
          <w:bCs/>
          <w:spacing w:val="-2"/>
          <w:w w:val="99"/>
          <w:sz w:val="24"/>
          <w:szCs w:val="24"/>
        </w:rPr>
        <w:t>6</w:t>
      </w:r>
      <w:r w:rsidR="00D723C8">
        <w:rPr>
          <w:rFonts w:ascii="Times New Roman" w:hAnsi="Times New Roman"/>
          <w:b/>
          <w:bCs/>
          <w:spacing w:val="-2"/>
          <w:w w:val="99"/>
          <w:sz w:val="24"/>
          <w:szCs w:val="24"/>
        </w:rPr>
        <w:t>02</w:t>
      </w:r>
      <w:r w:rsidR="00B00859" w:rsidRPr="00A40FDE">
        <w:rPr>
          <w:rFonts w:ascii="Times New Roman" w:hAnsi="Times New Roman"/>
          <w:b/>
          <w:bCs/>
          <w:spacing w:val="-2"/>
          <w:w w:val="99"/>
          <w:sz w:val="24"/>
          <w:szCs w:val="24"/>
        </w:rPr>
        <w:t>.1</w:t>
      </w:r>
      <w:r w:rsidR="00B00859" w:rsidRPr="00A40FDE">
        <w:rPr>
          <w:rFonts w:ascii="Times New Roman" w:hAnsi="Times New Roman"/>
          <w:b/>
          <w:bCs/>
          <w:spacing w:val="-2"/>
          <w:w w:val="99"/>
          <w:sz w:val="24"/>
          <w:szCs w:val="24"/>
        </w:rPr>
        <w:tab/>
      </w:r>
      <w:r w:rsidR="00B00859" w:rsidRPr="00A40FDE">
        <w:rPr>
          <w:rFonts w:ascii="Times New Roman" w:hAnsi="Times New Roman"/>
          <w:b/>
          <w:sz w:val="24"/>
          <w:szCs w:val="24"/>
        </w:rPr>
        <w:t xml:space="preserve">Scope. </w:t>
      </w:r>
      <w:r w:rsidR="00B00859" w:rsidRPr="00A40FDE">
        <w:rPr>
          <w:rFonts w:ascii="Times New Roman" w:hAnsi="Times New Roman"/>
          <w:sz w:val="24"/>
          <w:szCs w:val="24"/>
        </w:rPr>
        <w:t>Level 1 alterations include the removal and replacement or the covering of existing materials, elements, equipment, or fixtures using</w:t>
      </w:r>
      <w:r w:rsidR="003E6F41">
        <w:rPr>
          <w:rFonts w:ascii="Times New Roman" w:hAnsi="Times New Roman"/>
          <w:sz w:val="24"/>
          <w:szCs w:val="24"/>
        </w:rPr>
        <w:t xml:space="preserve"> new materials, elements, equip</w:t>
      </w:r>
      <w:r w:rsidR="00B00859" w:rsidRPr="00A40FDE">
        <w:rPr>
          <w:rFonts w:ascii="Times New Roman" w:hAnsi="Times New Roman"/>
          <w:sz w:val="24"/>
          <w:szCs w:val="24"/>
        </w:rPr>
        <w:t>ment, or fixtures that serve the same</w:t>
      </w:r>
      <w:r w:rsidR="00B00859" w:rsidRPr="00A40FDE">
        <w:rPr>
          <w:rFonts w:ascii="Times New Roman" w:hAnsi="Times New Roman"/>
          <w:spacing w:val="-4"/>
          <w:sz w:val="24"/>
          <w:szCs w:val="24"/>
        </w:rPr>
        <w:t xml:space="preserve"> </w:t>
      </w:r>
      <w:r w:rsidR="00B00859" w:rsidRPr="00A40FDE">
        <w:rPr>
          <w:rFonts w:ascii="Times New Roman" w:hAnsi="Times New Roman"/>
          <w:sz w:val="24"/>
          <w:szCs w:val="24"/>
        </w:rPr>
        <w:t>purpose.</w:t>
      </w:r>
    </w:p>
    <w:p w:rsidR="00BB403C" w:rsidRPr="00A40FDE" w:rsidRDefault="00BB403C" w:rsidP="00BB403C">
      <w:pPr>
        <w:widowControl w:val="0"/>
        <w:tabs>
          <w:tab w:val="left" w:pos="1043"/>
        </w:tabs>
        <w:autoSpaceDE w:val="0"/>
        <w:autoSpaceDN w:val="0"/>
        <w:spacing w:before="102" w:line="228" w:lineRule="auto"/>
        <w:ind w:left="540" w:right="40"/>
        <w:rPr>
          <w:rFonts w:ascii="Times New Roman" w:hAnsi="Times New Roman"/>
          <w:sz w:val="24"/>
          <w:szCs w:val="24"/>
        </w:rPr>
      </w:pPr>
      <w:r w:rsidRPr="00A40FDE">
        <w:rPr>
          <w:rFonts w:ascii="Times New Roman" w:hAnsi="Times New Roman"/>
          <w:b/>
          <w:bCs/>
          <w:spacing w:val="-2"/>
          <w:w w:val="99"/>
          <w:sz w:val="24"/>
          <w:szCs w:val="24"/>
        </w:rPr>
        <w:t>6</w:t>
      </w:r>
      <w:r w:rsidR="00D723C8">
        <w:rPr>
          <w:rFonts w:ascii="Times New Roman" w:hAnsi="Times New Roman"/>
          <w:b/>
          <w:bCs/>
          <w:spacing w:val="-2"/>
          <w:w w:val="99"/>
          <w:sz w:val="24"/>
          <w:szCs w:val="24"/>
        </w:rPr>
        <w:t>02</w:t>
      </w:r>
      <w:r w:rsidR="00B00859" w:rsidRPr="00A40FDE">
        <w:rPr>
          <w:rFonts w:ascii="Times New Roman" w:hAnsi="Times New Roman"/>
          <w:b/>
          <w:bCs/>
          <w:spacing w:val="-2"/>
          <w:w w:val="99"/>
          <w:sz w:val="24"/>
          <w:szCs w:val="24"/>
        </w:rPr>
        <w:t>.2</w:t>
      </w:r>
      <w:r w:rsidR="00B00859" w:rsidRPr="00A40FDE">
        <w:rPr>
          <w:rFonts w:ascii="Times New Roman" w:hAnsi="Times New Roman"/>
          <w:b/>
          <w:bCs/>
          <w:spacing w:val="-2"/>
          <w:w w:val="99"/>
          <w:sz w:val="24"/>
          <w:szCs w:val="24"/>
        </w:rPr>
        <w:tab/>
      </w:r>
      <w:r w:rsidR="00B00859" w:rsidRPr="00A40FDE">
        <w:rPr>
          <w:rFonts w:ascii="Times New Roman" w:hAnsi="Times New Roman"/>
          <w:b/>
          <w:sz w:val="24"/>
          <w:szCs w:val="24"/>
        </w:rPr>
        <w:t xml:space="preserve">Application. </w:t>
      </w:r>
      <w:r w:rsidR="00B00859" w:rsidRPr="00A40FDE">
        <w:rPr>
          <w:rFonts w:ascii="Times New Roman" w:hAnsi="Times New Roman"/>
          <w:sz w:val="24"/>
          <w:szCs w:val="24"/>
        </w:rPr>
        <w:t xml:space="preserve">Level 1 </w:t>
      </w:r>
      <w:proofErr w:type="gramStart"/>
      <w:r w:rsidR="00B00859" w:rsidRPr="00A40FDE">
        <w:rPr>
          <w:rFonts w:ascii="Times New Roman" w:hAnsi="Times New Roman"/>
          <w:i/>
          <w:sz w:val="24"/>
          <w:szCs w:val="24"/>
        </w:rPr>
        <w:t>alterations</w:t>
      </w:r>
      <w:proofErr w:type="gramEnd"/>
      <w:r w:rsidR="00B00859" w:rsidRPr="00A40FDE">
        <w:rPr>
          <w:rFonts w:ascii="Times New Roman" w:hAnsi="Times New Roman"/>
          <w:i/>
          <w:sz w:val="24"/>
          <w:szCs w:val="24"/>
        </w:rPr>
        <w:t xml:space="preserve"> </w:t>
      </w:r>
      <w:r w:rsidR="00B00859" w:rsidRPr="00A40FDE">
        <w:rPr>
          <w:rFonts w:ascii="Times New Roman" w:hAnsi="Times New Roman"/>
          <w:sz w:val="24"/>
          <w:szCs w:val="24"/>
        </w:rPr>
        <w:t>shall comply with the provisions of Chapter</w:t>
      </w:r>
      <w:r w:rsidR="00B00859" w:rsidRPr="00A40FDE">
        <w:rPr>
          <w:rFonts w:ascii="Times New Roman" w:hAnsi="Times New Roman"/>
          <w:spacing w:val="-3"/>
          <w:sz w:val="24"/>
          <w:szCs w:val="24"/>
        </w:rPr>
        <w:t xml:space="preserve"> </w:t>
      </w:r>
      <w:r w:rsidR="00B00859" w:rsidRPr="00A40FDE">
        <w:rPr>
          <w:rFonts w:ascii="Times New Roman" w:hAnsi="Times New Roman"/>
          <w:sz w:val="24"/>
          <w:szCs w:val="24"/>
        </w:rPr>
        <w:t>7.</w:t>
      </w:r>
    </w:p>
    <w:p w:rsidR="00BB403C" w:rsidRPr="00A40FDE" w:rsidRDefault="00BB403C" w:rsidP="00BB403C">
      <w:pPr>
        <w:widowControl w:val="0"/>
        <w:tabs>
          <w:tab w:val="left" w:pos="1043"/>
        </w:tabs>
        <w:autoSpaceDE w:val="0"/>
        <w:autoSpaceDN w:val="0"/>
        <w:spacing w:before="102" w:line="228" w:lineRule="auto"/>
        <w:ind w:right="40"/>
        <w:rPr>
          <w:rFonts w:ascii="Times New Roman" w:hAnsi="Times New Roman"/>
          <w:b/>
          <w:bCs/>
          <w:spacing w:val="-2"/>
          <w:w w:val="99"/>
          <w:sz w:val="24"/>
          <w:szCs w:val="24"/>
        </w:rPr>
      </w:pPr>
    </w:p>
    <w:p w:rsidR="00D93E68" w:rsidRPr="00A40FDE" w:rsidRDefault="00BB403C" w:rsidP="003E6F41">
      <w:pPr>
        <w:widowControl w:val="0"/>
        <w:tabs>
          <w:tab w:val="left" w:pos="1043"/>
        </w:tabs>
        <w:autoSpaceDE w:val="0"/>
        <w:autoSpaceDN w:val="0"/>
        <w:spacing w:before="102" w:line="228" w:lineRule="auto"/>
        <w:ind w:right="40"/>
        <w:rPr>
          <w:b/>
          <w:sz w:val="24"/>
          <w:szCs w:val="24"/>
        </w:rPr>
      </w:pPr>
      <w:r w:rsidRPr="00A40FDE">
        <w:rPr>
          <w:rFonts w:eastAsia="Arial" w:cs="Arial"/>
          <w:b/>
          <w:bCs/>
          <w:sz w:val="24"/>
          <w:szCs w:val="24"/>
        </w:rPr>
        <w:t>SECTION 6</w:t>
      </w:r>
      <w:r w:rsidR="00D723C8">
        <w:rPr>
          <w:rFonts w:eastAsia="Arial" w:cs="Arial"/>
          <w:b/>
          <w:bCs/>
          <w:sz w:val="24"/>
          <w:szCs w:val="24"/>
        </w:rPr>
        <w:t>0</w:t>
      </w:r>
      <w:r w:rsidR="006B7FD6" w:rsidRPr="006B7FD6">
        <w:rPr>
          <w:rFonts w:eastAsia="Arial" w:cs="Arial"/>
          <w:b/>
          <w:bCs/>
          <w:strike/>
          <w:sz w:val="24"/>
          <w:szCs w:val="24"/>
        </w:rPr>
        <w:t>4</w:t>
      </w:r>
      <w:r w:rsidR="00D723C8" w:rsidRPr="006B7FD6">
        <w:rPr>
          <w:rFonts w:eastAsia="Arial" w:cs="Arial"/>
          <w:b/>
          <w:bCs/>
          <w:sz w:val="24"/>
          <w:szCs w:val="24"/>
          <w:u w:val="single"/>
        </w:rPr>
        <w:t>3</w:t>
      </w:r>
      <w:r w:rsidR="003E6F41">
        <w:rPr>
          <w:rFonts w:eastAsia="Arial" w:cs="Arial"/>
          <w:b/>
          <w:bCs/>
          <w:sz w:val="24"/>
          <w:szCs w:val="24"/>
        </w:rPr>
        <w:t xml:space="preserve"> </w:t>
      </w:r>
      <w:r w:rsidR="00D93E68" w:rsidRPr="00A40FDE">
        <w:rPr>
          <w:b/>
          <w:sz w:val="24"/>
          <w:szCs w:val="24"/>
        </w:rPr>
        <w:t>ALTERATION—LEVEL 2</w:t>
      </w:r>
    </w:p>
    <w:p w:rsidR="00D93E68" w:rsidRPr="00A40FDE" w:rsidRDefault="00BB403C" w:rsidP="00D93E68">
      <w:pPr>
        <w:widowControl w:val="0"/>
        <w:tabs>
          <w:tab w:val="left" w:pos="620"/>
        </w:tabs>
        <w:autoSpaceDE w:val="0"/>
        <w:autoSpaceDN w:val="0"/>
        <w:spacing w:before="78" w:line="230" w:lineRule="auto"/>
        <w:ind w:left="108" w:right="114"/>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03</w:t>
      </w:r>
      <w:r w:rsidR="00D93E68" w:rsidRPr="00A40FDE">
        <w:rPr>
          <w:rFonts w:ascii="Times New Roman" w:hAnsi="Times New Roman"/>
          <w:b/>
          <w:bCs/>
          <w:spacing w:val="-2"/>
          <w:w w:val="99"/>
          <w:sz w:val="24"/>
          <w:szCs w:val="24"/>
        </w:rPr>
        <w:t>.1</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Scope. </w:t>
      </w:r>
      <w:r w:rsidR="00D93E68" w:rsidRPr="00A40FDE">
        <w:rPr>
          <w:rFonts w:ascii="Times New Roman" w:hAnsi="Times New Roman"/>
          <w:sz w:val="24"/>
          <w:szCs w:val="24"/>
        </w:rPr>
        <w:t xml:space="preserve">Level 2 </w:t>
      </w:r>
      <w:r w:rsidR="00D93E68" w:rsidRPr="00A40FDE">
        <w:rPr>
          <w:rFonts w:ascii="Times New Roman" w:hAnsi="Times New Roman"/>
          <w:i/>
          <w:sz w:val="24"/>
          <w:szCs w:val="24"/>
        </w:rPr>
        <w:t xml:space="preserve">alterations </w:t>
      </w:r>
      <w:r w:rsidR="00D93E68" w:rsidRPr="00A40FDE">
        <w:rPr>
          <w:rFonts w:ascii="Times New Roman" w:hAnsi="Times New Roman"/>
          <w:sz w:val="24"/>
          <w:szCs w:val="24"/>
        </w:rPr>
        <w:t>include the reconfiguration of space, the addition or elimination of any door or window, the reconfiguration or extensio</w:t>
      </w:r>
      <w:r w:rsidR="003E6F41">
        <w:rPr>
          <w:rFonts w:ascii="Times New Roman" w:hAnsi="Times New Roman"/>
          <w:sz w:val="24"/>
          <w:szCs w:val="24"/>
        </w:rPr>
        <w:t>n of any system, or the instal</w:t>
      </w:r>
      <w:r w:rsidR="00D93E68" w:rsidRPr="00A40FDE">
        <w:rPr>
          <w:rFonts w:ascii="Times New Roman" w:hAnsi="Times New Roman"/>
          <w:sz w:val="24"/>
          <w:szCs w:val="24"/>
        </w:rPr>
        <w:t>lation of any additional</w:t>
      </w:r>
      <w:r w:rsidR="00D93E68" w:rsidRPr="00A40FDE">
        <w:rPr>
          <w:rFonts w:ascii="Times New Roman" w:hAnsi="Times New Roman"/>
          <w:spacing w:val="-4"/>
          <w:sz w:val="24"/>
          <w:szCs w:val="24"/>
        </w:rPr>
        <w:t xml:space="preserve"> </w:t>
      </w:r>
      <w:r w:rsidR="00D93E68" w:rsidRPr="00A40FDE">
        <w:rPr>
          <w:rFonts w:ascii="Times New Roman" w:hAnsi="Times New Roman"/>
          <w:sz w:val="24"/>
          <w:szCs w:val="24"/>
        </w:rPr>
        <w:t>equipment.</w:t>
      </w:r>
    </w:p>
    <w:p w:rsidR="00BB403C" w:rsidRPr="00A40FDE" w:rsidRDefault="00BB403C" w:rsidP="00BB403C">
      <w:pPr>
        <w:widowControl w:val="0"/>
        <w:tabs>
          <w:tab w:val="left" w:pos="612"/>
        </w:tabs>
        <w:autoSpaceDE w:val="0"/>
        <w:autoSpaceDN w:val="0"/>
        <w:spacing w:before="96" w:line="230" w:lineRule="auto"/>
        <w:ind w:left="108" w:right="119"/>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03</w:t>
      </w:r>
      <w:r w:rsidR="00D93E68" w:rsidRPr="00A40FDE">
        <w:rPr>
          <w:rFonts w:ascii="Times New Roman" w:hAnsi="Times New Roman"/>
          <w:b/>
          <w:bCs/>
          <w:spacing w:val="-2"/>
          <w:w w:val="99"/>
          <w:sz w:val="24"/>
          <w:szCs w:val="24"/>
        </w:rPr>
        <w:t>.2</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Application. </w:t>
      </w:r>
      <w:r w:rsidR="00D93E68" w:rsidRPr="00A40FDE">
        <w:rPr>
          <w:rFonts w:ascii="Times New Roman" w:hAnsi="Times New Roman"/>
          <w:sz w:val="24"/>
          <w:szCs w:val="24"/>
        </w:rPr>
        <w:t xml:space="preserve">Level 2 </w:t>
      </w:r>
      <w:r w:rsidR="00D93E68" w:rsidRPr="00A40FDE">
        <w:rPr>
          <w:rFonts w:ascii="Times New Roman" w:hAnsi="Times New Roman"/>
          <w:i/>
          <w:sz w:val="24"/>
          <w:szCs w:val="24"/>
        </w:rPr>
        <w:t xml:space="preserve">alterations </w:t>
      </w:r>
      <w:r w:rsidR="00D93E68" w:rsidRPr="00A40FDE">
        <w:rPr>
          <w:rFonts w:ascii="Times New Roman" w:hAnsi="Times New Roman"/>
          <w:sz w:val="24"/>
          <w:szCs w:val="24"/>
        </w:rPr>
        <w:t xml:space="preserve">shall comply with the provisions of Chapter 7 for Level 1 </w:t>
      </w:r>
      <w:r w:rsidR="00D93E68" w:rsidRPr="00A40FDE">
        <w:rPr>
          <w:rFonts w:ascii="Times New Roman" w:hAnsi="Times New Roman"/>
          <w:i/>
          <w:sz w:val="24"/>
          <w:szCs w:val="24"/>
        </w:rPr>
        <w:t xml:space="preserve">alterations </w:t>
      </w:r>
      <w:r w:rsidR="00D93E68" w:rsidRPr="00A40FDE">
        <w:rPr>
          <w:rFonts w:ascii="Times New Roman" w:hAnsi="Times New Roman"/>
          <w:sz w:val="24"/>
          <w:szCs w:val="24"/>
        </w:rPr>
        <w:t>as well as the provisions of Chapter</w:t>
      </w:r>
      <w:r w:rsidR="00D93E68" w:rsidRPr="00A40FDE">
        <w:rPr>
          <w:rFonts w:ascii="Times New Roman" w:hAnsi="Times New Roman"/>
          <w:spacing w:val="-3"/>
          <w:sz w:val="24"/>
          <w:szCs w:val="24"/>
        </w:rPr>
        <w:t xml:space="preserve"> </w:t>
      </w:r>
      <w:r w:rsidR="00D93E68" w:rsidRPr="00A40FDE">
        <w:rPr>
          <w:rFonts w:ascii="Times New Roman" w:hAnsi="Times New Roman"/>
          <w:sz w:val="24"/>
          <w:szCs w:val="24"/>
        </w:rPr>
        <w:t>8.</w:t>
      </w:r>
    </w:p>
    <w:p w:rsidR="00BB403C" w:rsidRPr="00A40FDE" w:rsidRDefault="00BB403C" w:rsidP="00BB403C">
      <w:pPr>
        <w:widowControl w:val="0"/>
        <w:tabs>
          <w:tab w:val="left" w:pos="612"/>
        </w:tabs>
        <w:autoSpaceDE w:val="0"/>
        <w:autoSpaceDN w:val="0"/>
        <w:spacing w:before="96" w:line="230" w:lineRule="auto"/>
        <w:ind w:left="108" w:right="119"/>
        <w:rPr>
          <w:rFonts w:eastAsia="Arial" w:cs="Arial"/>
          <w:b/>
          <w:bCs/>
          <w:sz w:val="24"/>
          <w:szCs w:val="24"/>
        </w:rPr>
      </w:pPr>
    </w:p>
    <w:p w:rsidR="00D93E68" w:rsidRPr="00A40FDE" w:rsidRDefault="00BB403C" w:rsidP="003E6F41">
      <w:pPr>
        <w:widowControl w:val="0"/>
        <w:tabs>
          <w:tab w:val="left" w:pos="612"/>
        </w:tabs>
        <w:autoSpaceDE w:val="0"/>
        <w:autoSpaceDN w:val="0"/>
        <w:spacing w:before="96" w:line="230" w:lineRule="auto"/>
        <w:ind w:left="108" w:right="119"/>
        <w:rPr>
          <w:b/>
          <w:sz w:val="24"/>
          <w:szCs w:val="24"/>
        </w:rPr>
      </w:pPr>
      <w:r w:rsidRPr="00A40FDE">
        <w:rPr>
          <w:rFonts w:eastAsia="Arial" w:cs="Arial"/>
          <w:b/>
          <w:bCs/>
          <w:sz w:val="24"/>
          <w:szCs w:val="24"/>
        </w:rPr>
        <w:t>SECTION 6</w:t>
      </w:r>
      <w:r w:rsidR="00A34F5A">
        <w:rPr>
          <w:rFonts w:eastAsia="Arial" w:cs="Arial"/>
          <w:b/>
          <w:bCs/>
          <w:sz w:val="24"/>
          <w:szCs w:val="24"/>
        </w:rPr>
        <w:t>0</w:t>
      </w:r>
      <w:r w:rsidR="006B7FD6" w:rsidRPr="006B7FD6">
        <w:rPr>
          <w:rFonts w:eastAsia="Arial" w:cs="Arial"/>
          <w:b/>
          <w:bCs/>
          <w:strike/>
          <w:sz w:val="24"/>
          <w:szCs w:val="24"/>
        </w:rPr>
        <w:t>5</w:t>
      </w:r>
      <w:r w:rsidR="00A34F5A" w:rsidRPr="006B7FD6">
        <w:rPr>
          <w:rFonts w:eastAsia="Arial" w:cs="Arial"/>
          <w:b/>
          <w:bCs/>
          <w:sz w:val="24"/>
          <w:szCs w:val="24"/>
          <w:u w:val="single"/>
        </w:rPr>
        <w:t>4</w:t>
      </w:r>
      <w:r w:rsidR="003E6F41">
        <w:rPr>
          <w:rFonts w:eastAsia="Arial" w:cs="Arial"/>
          <w:b/>
          <w:bCs/>
          <w:sz w:val="24"/>
          <w:szCs w:val="24"/>
        </w:rPr>
        <w:t xml:space="preserve"> </w:t>
      </w:r>
      <w:r w:rsidR="00D93E68" w:rsidRPr="00A40FDE">
        <w:rPr>
          <w:b/>
          <w:sz w:val="24"/>
          <w:szCs w:val="24"/>
        </w:rPr>
        <w:t>ALTERATION—LEVEL 3</w:t>
      </w:r>
    </w:p>
    <w:p w:rsidR="00D93E68" w:rsidRPr="00A40FDE" w:rsidRDefault="00BB403C" w:rsidP="00D93E68">
      <w:pPr>
        <w:widowControl w:val="0"/>
        <w:tabs>
          <w:tab w:val="left" w:pos="624"/>
        </w:tabs>
        <w:autoSpaceDE w:val="0"/>
        <w:autoSpaceDN w:val="0"/>
        <w:spacing w:before="83" w:line="228" w:lineRule="auto"/>
        <w:ind w:left="108" w:right="120"/>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04</w:t>
      </w:r>
      <w:r w:rsidR="00D93E68" w:rsidRPr="00A40FDE">
        <w:rPr>
          <w:rFonts w:ascii="Times New Roman" w:hAnsi="Times New Roman"/>
          <w:b/>
          <w:bCs/>
          <w:spacing w:val="-2"/>
          <w:w w:val="99"/>
          <w:sz w:val="24"/>
          <w:szCs w:val="24"/>
        </w:rPr>
        <w:t>.1</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Scope. </w:t>
      </w:r>
      <w:r w:rsidR="00D93E68" w:rsidRPr="00A40FDE">
        <w:rPr>
          <w:rFonts w:ascii="Times New Roman" w:hAnsi="Times New Roman"/>
          <w:sz w:val="24"/>
          <w:szCs w:val="24"/>
        </w:rPr>
        <w:t xml:space="preserve">Level 3 </w:t>
      </w:r>
      <w:r w:rsidR="00D93E68" w:rsidRPr="00A40FDE">
        <w:rPr>
          <w:rFonts w:ascii="Times New Roman" w:hAnsi="Times New Roman"/>
          <w:i/>
          <w:sz w:val="24"/>
          <w:szCs w:val="24"/>
        </w:rPr>
        <w:t xml:space="preserve">alterations </w:t>
      </w:r>
      <w:r w:rsidR="00D93E68" w:rsidRPr="00A40FDE">
        <w:rPr>
          <w:rFonts w:ascii="Times New Roman" w:hAnsi="Times New Roman"/>
          <w:sz w:val="24"/>
          <w:szCs w:val="24"/>
        </w:rPr>
        <w:t xml:space="preserve">apply where the work area exceeds 50 percent of the </w:t>
      </w:r>
      <w:r w:rsidR="00D93E68" w:rsidRPr="00A40FDE">
        <w:rPr>
          <w:rFonts w:ascii="Times New Roman" w:hAnsi="Times New Roman"/>
          <w:i/>
          <w:sz w:val="24"/>
          <w:szCs w:val="24"/>
        </w:rPr>
        <w:t>building</w:t>
      </w:r>
      <w:r w:rsidR="00D93E68" w:rsidRPr="00A40FDE">
        <w:rPr>
          <w:rFonts w:ascii="Times New Roman" w:hAnsi="Times New Roman"/>
          <w:i/>
          <w:spacing w:val="-6"/>
          <w:sz w:val="24"/>
          <w:szCs w:val="24"/>
        </w:rPr>
        <w:t xml:space="preserve"> </w:t>
      </w:r>
      <w:r w:rsidR="00D93E68" w:rsidRPr="00A40FDE">
        <w:rPr>
          <w:rFonts w:ascii="Times New Roman" w:hAnsi="Times New Roman"/>
          <w:i/>
          <w:sz w:val="24"/>
          <w:szCs w:val="24"/>
        </w:rPr>
        <w:t>area</w:t>
      </w:r>
      <w:r w:rsidR="00D93E68" w:rsidRPr="00A40FDE">
        <w:rPr>
          <w:rFonts w:ascii="Times New Roman" w:hAnsi="Times New Roman"/>
          <w:sz w:val="24"/>
          <w:szCs w:val="24"/>
        </w:rPr>
        <w:t>.</w:t>
      </w:r>
    </w:p>
    <w:p w:rsidR="00BB403C" w:rsidRPr="00A40FDE" w:rsidRDefault="00BB403C" w:rsidP="00BB403C">
      <w:pPr>
        <w:widowControl w:val="0"/>
        <w:tabs>
          <w:tab w:val="left" w:pos="612"/>
        </w:tabs>
        <w:autoSpaceDE w:val="0"/>
        <w:autoSpaceDN w:val="0"/>
        <w:spacing w:before="100" w:line="228" w:lineRule="auto"/>
        <w:ind w:left="107" w:firstLine="1"/>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04</w:t>
      </w:r>
      <w:r w:rsidR="00D93E68" w:rsidRPr="00A40FDE">
        <w:rPr>
          <w:rFonts w:ascii="Times New Roman" w:hAnsi="Times New Roman"/>
          <w:b/>
          <w:bCs/>
          <w:spacing w:val="-2"/>
          <w:w w:val="99"/>
          <w:sz w:val="24"/>
          <w:szCs w:val="24"/>
        </w:rPr>
        <w:t>.2</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Application. </w:t>
      </w:r>
      <w:r w:rsidR="00D93E68" w:rsidRPr="00A40FDE">
        <w:rPr>
          <w:rFonts w:ascii="Times New Roman" w:hAnsi="Times New Roman"/>
          <w:sz w:val="24"/>
          <w:szCs w:val="24"/>
        </w:rPr>
        <w:t xml:space="preserve">Level 3 </w:t>
      </w:r>
      <w:r w:rsidR="00D93E68" w:rsidRPr="00A40FDE">
        <w:rPr>
          <w:rFonts w:ascii="Times New Roman" w:hAnsi="Times New Roman"/>
          <w:i/>
          <w:sz w:val="24"/>
          <w:szCs w:val="24"/>
        </w:rPr>
        <w:t xml:space="preserve">alterations </w:t>
      </w:r>
      <w:r w:rsidR="00D93E68" w:rsidRPr="00A40FDE">
        <w:rPr>
          <w:rFonts w:ascii="Times New Roman" w:hAnsi="Times New Roman"/>
          <w:sz w:val="24"/>
          <w:szCs w:val="24"/>
        </w:rPr>
        <w:t xml:space="preserve">shall comply with the provisions of Chapters 7 and 8 for Level 1 and 2 </w:t>
      </w:r>
      <w:r w:rsidR="00D93E68" w:rsidRPr="00A40FDE">
        <w:rPr>
          <w:rFonts w:ascii="Times New Roman" w:hAnsi="Times New Roman"/>
          <w:i/>
          <w:sz w:val="24"/>
          <w:szCs w:val="24"/>
        </w:rPr>
        <w:t>alterations</w:t>
      </w:r>
      <w:r w:rsidR="00D93E68" w:rsidRPr="00A40FDE">
        <w:rPr>
          <w:rFonts w:ascii="Times New Roman" w:hAnsi="Times New Roman"/>
          <w:sz w:val="24"/>
          <w:szCs w:val="24"/>
        </w:rPr>
        <w:t>, respectively, as well as the provisions of Chapter</w:t>
      </w:r>
      <w:r w:rsidR="00D93E68" w:rsidRPr="00A40FDE">
        <w:rPr>
          <w:rFonts w:ascii="Times New Roman" w:hAnsi="Times New Roman"/>
          <w:spacing w:val="-8"/>
          <w:sz w:val="24"/>
          <w:szCs w:val="24"/>
        </w:rPr>
        <w:t xml:space="preserve"> </w:t>
      </w:r>
      <w:r w:rsidR="00D93E68" w:rsidRPr="00A40FDE">
        <w:rPr>
          <w:rFonts w:ascii="Times New Roman" w:hAnsi="Times New Roman"/>
          <w:sz w:val="24"/>
          <w:szCs w:val="24"/>
        </w:rPr>
        <w:t>9.</w:t>
      </w:r>
    </w:p>
    <w:p w:rsidR="00BB403C" w:rsidRPr="00A40FDE" w:rsidRDefault="00BB403C" w:rsidP="00BB403C">
      <w:pPr>
        <w:widowControl w:val="0"/>
        <w:tabs>
          <w:tab w:val="left" w:pos="612"/>
        </w:tabs>
        <w:autoSpaceDE w:val="0"/>
        <w:autoSpaceDN w:val="0"/>
        <w:spacing w:before="100" w:line="228" w:lineRule="auto"/>
        <w:ind w:left="107" w:firstLine="1"/>
        <w:rPr>
          <w:rFonts w:eastAsia="Arial" w:cs="Arial"/>
          <w:b/>
          <w:bCs/>
          <w:sz w:val="24"/>
          <w:szCs w:val="24"/>
        </w:rPr>
      </w:pPr>
    </w:p>
    <w:p w:rsidR="00D93E68" w:rsidRPr="00A40FDE" w:rsidRDefault="00D93E68" w:rsidP="00BB403C">
      <w:pPr>
        <w:widowControl w:val="0"/>
        <w:tabs>
          <w:tab w:val="left" w:pos="612"/>
        </w:tabs>
        <w:autoSpaceDE w:val="0"/>
        <w:autoSpaceDN w:val="0"/>
        <w:spacing w:before="100" w:line="228" w:lineRule="auto"/>
        <w:ind w:left="107" w:firstLine="1"/>
        <w:rPr>
          <w:rFonts w:ascii="Times New Roman" w:hAnsi="Times New Roman"/>
          <w:sz w:val="24"/>
          <w:szCs w:val="24"/>
        </w:rPr>
      </w:pPr>
      <w:r w:rsidRPr="00A40FDE">
        <w:rPr>
          <w:rFonts w:eastAsia="Arial" w:cs="Arial"/>
          <w:b/>
          <w:bCs/>
          <w:sz w:val="24"/>
          <w:szCs w:val="24"/>
        </w:rPr>
        <w:t xml:space="preserve">SECTION </w:t>
      </w:r>
      <w:r w:rsidR="00BB403C" w:rsidRPr="00A40FDE">
        <w:rPr>
          <w:rFonts w:eastAsia="Arial" w:cs="Arial"/>
          <w:b/>
          <w:bCs/>
          <w:sz w:val="24"/>
          <w:szCs w:val="24"/>
        </w:rPr>
        <w:t>6</w:t>
      </w:r>
      <w:r w:rsidRPr="00A40FDE">
        <w:rPr>
          <w:rFonts w:eastAsia="Arial" w:cs="Arial"/>
          <w:b/>
          <w:bCs/>
          <w:sz w:val="24"/>
          <w:szCs w:val="24"/>
        </w:rPr>
        <w:t>0</w:t>
      </w:r>
      <w:r w:rsidRPr="00A34F5A">
        <w:rPr>
          <w:rFonts w:eastAsia="Arial" w:cs="Arial"/>
          <w:b/>
          <w:bCs/>
          <w:strike/>
          <w:sz w:val="24"/>
          <w:szCs w:val="24"/>
        </w:rPr>
        <w:t>6</w:t>
      </w:r>
      <w:r w:rsidR="00A34F5A" w:rsidRPr="00A34F5A">
        <w:rPr>
          <w:rFonts w:eastAsia="Arial" w:cs="Arial"/>
          <w:b/>
          <w:bCs/>
          <w:sz w:val="24"/>
          <w:szCs w:val="24"/>
          <w:u w:val="single"/>
        </w:rPr>
        <w:t>5</w:t>
      </w:r>
      <w:r w:rsidRPr="00A34F5A">
        <w:rPr>
          <w:rFonts w:eastAsia="Arial" w:cs="Arial"/>
          <w:b/>
          <w:bCs/>
          <w:strike/>
          <w:sz w:val="24"/>
          <w:szCs w:val="24"/>
        </w:rPr>
        <w:t xml:space="preserve"> </w:t>
      </w:r>
      <w:r w:rsidRPr="00A40FDE">
        <w:rPr>
          <w:rFonts w:eastAsia="Arial" w:cs="Arial"/>
          <w:b/>
          <w:bCs/>
          <w:sz w:val="24"/>
          <w:szCs w:val="24"/>
        </w:rPr>
        <w:t>CHANGE OF OCCUPANCY</w:t>
      </w:r>
    </w:p>
    <w:p w:rsidR="00D93E68" w:rsidRPr="00A40FDE" w:rsidRDefault="00BB403C" w:rsidP="00D93E68">
      <w:pPr>
        <w:widowControl w:val="0"/>
        <w:tabs>
          <w:tab w:val="left" w:pos="634"/>
        </w:tabs>
        <w:autoSpaceDE w:val="0"/>
        <w:autoSpaceDN w:val="0"/>
        <w:spacing w:before="82" w:line="228" w:lineRule="auto"/>
        <w:ind w:left="108" w:hanging="1"/>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05</w:t>
      </w:r>
      <w:r w:rsidR="00D93E68" w:rsidRPr="00A40FDE">
        <w:rPr>
          <w:rFonts w:ascii="Times New Roman" w:hAnsi="Times New Roman"/>
          <w:b/>
          <w:bCs/>
          <w:spacing w:val="-2"/>
          <w:w w:val="99"/>
          <w:sz w:val="24"/>
          <w:szCs w:val="24"/>
        </w:rPr>
        <w:t>.1</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Scope. </w:t>
      </w:r>
      <w:r w:rsidR="00D93E68" w:rsidRPr="00A40FDE">
        <w:rPr>
          <w:rFonts w:ascii="Times New Roman" w:hAnsi="Times New Roman"/>
          <w:i/>
          <w:sz w:val="24"/>
          <w:szCs w:val="24"/>
        </w:rPr>
        <w:t xml:space="preserve">Change of occupancy </w:t>
      </w:r>
      <w:r w:rsidR="00D93E68" w:rsidRPr="00A40FDE">
        <w:rPr>
          <w:rFonts w:ascii="Times New Roman" w:hAnsi="Times New Roman"/>
          <w:sz w:val="24"/>
          <w:szCs w:val="24"/>
        </w:rPr>
        <w:t xml:space="preserve">provisions apply where the activity is classified as a </w:t>
      </w:r>
      <w:r w:rsidR="00D93E68" w:rsidRPr="00A40FDE">
        <w:rPr>
          <w:rFonts w:ascii="Times New Roman" w:hAnsi="Times New Roman"/>
          <w:i/>
          <w:sz w:val="24"/>
          <w:szCs w:val="24"/>
        </w:rPr>
        <w:t xml:space="preserve">change of occupancy </w:t>
      </w:r>
      <w:r w:rsidR="00D93E68" w:rsidRPr="00A40FDE">
        <w:rPr>
          <w:rFonts w:ascii="Times New Roman" w:hAnsi="Times New Roman"/>
          <w:sz w:val="24"/>
          <w:szCs w:val="24"/>
        </w:rPr>
        <w:t>as defined in Chapter</w:t>
      </w:r>
      <w:r w:rsidR="00D93E68" w:rsidRPr="00A40FDE">
        <w:rPr>
          <w:rFonts w:ascii="Times New Roman" w:hAnsi="Times New Roman"/>
          <w:spacing w:val="-1"/>
          <w:sz w:val="24"/>
          <w:szCs w:val="24"/>
        </w:rPr>
        <w:t xml:space="preserve"> </w:t>
      </w:r>
      <w:r w:rsidR="00D93E68" w:rsidRPr="00A40FDE">
        <w:rPr>
          <w:rFonts w:ascii="Times New Roman" w:hAnsi="Times New Roman"/>
          <w:sz w:val="24"/>
          <w:szCs w:val="24"/>
        </w:rPr>
        <w:t>2.</w:t>
      </w:r>
    </w:p>
    <w:p w:rsidR="00BB403C" w:rsidRPr="00A40FDE" w:rsidRDefault="00BB403C" w:rsidP="00BB403C">
      <w:pPr>
        <w:widowControl w:val="0"/>
        <w:tabs>
          <w:tab w:val="left" w:pos="614"/>
        </w:tabs>
        <w:autoSpaceDE w:val="0"/>
        <w:autoSpaceDN w:val="0"/>
        <w:spacing w:before="101" w:line="230" w:lineRule="auto"/>
        <w:ind w:left="108"/>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05</w:t>
      </w:r>
      <w:r w:rsidR="00D93E68" w:rsidRPr="00A40FDE">
        <w:rPr>
          <w:rFonts w:ascii="Times New Roman" w:hAnsi="Times New Roman"/>
          <w:b/>
          <w:bCs/>
          <w:spacing w:val="-2"/>
          <w:w w:val="99"/>
          <w:sz w:val="24"/>
          <w:szCs w:val="24"/>
        </w:rPr>
        <w:t>.2</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Application. </w:t>
      </w:r>
      <w:r w:rsidR="00D93E68" w:rsidRPr="00A40FDE">
        <w:rPr>
          <w:rFonts w:ascii="Times New Roman" w:hAnsi="Times New Roman"/>
          <w:i/>
          <w:sz w:val="24"/>
          <w:szCs w:val="24"/>
        </w:rPr>
        <w:t xml:space="preserve">Changes of occupancy </w:t>
      </w:r>
      <w:r w:rsidR="00D93E68" w:rsidRPr="00A40FDE">
        <w:rPr>
          <w:rFonts w:ascii="Times New Roman" w:hAnsi="Times New Roman"/>
          <w:sz w:val="24"/>
          <w:szCs w:val="24"/>
        </w:rPr>
        <w:t>shall comply with the provisions of Chapter</w:t>
      </w:r>
      <w:r w:rsidR="00D93E68" w:rsidRPr="00A40FDE">
        <w:rPr>
          <w:rFonts w:ascii="Times New Roman" w:hAnsi="Times New Roman"/>
          <w:spacing w:val="-2"/>
          <w:sz w:val="24"/>
          <w:szCs w:val="24"/>
        </w:rPr>
        <w:t xml:space="preserve"> </w:t>
      </w:r>
      <w:r w:rsidR="00D93E68" w:rsidRPr="00A40FDE">
        <w:rPr>
          <w:rFonts w:ascii="Times New Roman" w:hAnsi="Times New Roman"/>
          <w:sz w:val="24"/>
          <w:szCs w:val="24"/>
        </w:rPr>
        <w:t>10.</w:t>
      </w:r>
    </w:p>
    <w:p w:rsidR="00BB403C" w:rsidRPr="00A40FDE" w:rsidRDefault="00BB403C" w:rsidP="00BB403C">
      <w:pPr>
        <w:widowControl w:val="0"/>
        <w:tabs>
          <w:tab w:val="left" w:pos="614"/>
        </w:tabs>
        <w:autoSpaceDE w:val="0"/>
        <w:autoSpaceDN w:val="0"/>
        <w:spacing w:before="101" w:line="230" w:lineRule="auto"/>
        <w:ind w:left="108"/>
        <w:rPr>
          <w:rFonts w:eastAsia="Arial" w:cs="Arial"/>
          <w:b/>
          <w:bCs/>
          <w:sz w:val="24"/>
          <w:szCs w:val="24"/>
        </w:rPr>
      </w:pPr>
    </w:p>
    <w:p w:rsidR="00D93E68" w:rsidRPr="00A40FDE" w:rsidRDefault="00D93E68" w:rsidP="00BB403C">
      <w:pPr>
        <w:widowControl w:val="0"/>
        <w:tabs>
          <w:tab w:val="left" w:pos="614"/>
        </w:tabs>
        <w:autoSpaceDE w:val="0"/>
        <w:autoSpaceDN w:val="0"/>
        <w:spacing w:before="101" w:line="230" w:lineRule="auto"/>
        <w:ind w:left="108"/>
        <w:rPr>
          <w:rFonts w:ascii="Times New Roman" w:hAnsi="Times New Roman"/>
          <w:sz w:val="24"/>
          <w:szCs w:val="24"/>
        </w:rPr>
      </w:pPr>
      <w:r w:rsidRPr="00A40FDE">
        <w:rPr>
          <w:rFonts w:eastAsia="Arial" w:cs="Arial"/>
          <w:b/>
          <w:bCs/>
          <w:sz w:val="24"/>
          <w:szCs w:val="24"/>
        </w:rPr>
        <w:t xml:space="preserve">SECTION </w:t>
      </w:r>
      <w:r w:rsidR="00BB403C" w:rsidRPr="00A40FDE">
        <w:rPr>
          <w:rFonts w:eastAsia="Arial" w:cs="Arial"/>
          <w:b/>
          <w:bCs/>
          <w:sz w:val="24"/>
          <w:szCs w:val="24"/>
        </w:rPr>
        <w:t>6</w:t>
      </w:r>
      <w:r w:rsidRPr="00A40FDE">
        <w:rPr>
          <w:rFonts w:eastAsia="Arial" w:cs="Arial"/>
          <w:b/>
          <w:bCs/>
          <w:sz w:val="24"/>
          <w:szCs w:val="24"/>
        </w:rPr>
        <w:t>0</w:t>
      </w:r>
      <w:r w:rsidRPr="00A34F5A">
        <w:rPr>
          <w:rFonts w:eastAsia="Arial" w:cs="Arial"/>
          <w:b/>
          <w:bCs/>
          <w:strike/>
          <w:sz w:val="24"/>
          <w:szCs w:val="24"/>
        </w:rPr>
        <w:t>7</w:t>
      </w:r>
      <w:r w:rsidRPr="00A40FDE">
        <w:rPr>
          <w:rFonts w:eastAsia="Arial" w:cs="Arial"/>
          <w:b/>
          <w:bCs/>
          <w:sz w:val="24"/>
          <w:szCs w:val="24"/>
        </w:rPr>
        <w:t xml:space="preserve"> </w:t>
      </w:r>
      <w:r w:rsidR="00A34F5A" w:rsidRPr="00A34F5A">
        <w:rPr>
          <w:rFonts w:eastAsia="Arial" w:cs="Arial"/>
          <w:b/>
          <w:bCs/>
          <w:sz w:val="24"/>
          <w:szCs w:val="24"/>
          <w:u w:val="single"/>
        </w:rPr>
        <w:t>6</w:t>
      </w:r>
      <w:r w:rsidRPr="00A40FDE">
        <w:rPr>
          <w:rFonts w:eastAsia="Arial" w:cs="Arial"/>
          <w:b/>
          <w:bCs/>
          <w:sz w:val="24"/>
          <w:szCs w:val="24"/>
        </w:rPr>
        <w:t>ADDITIONS</w:t>
      </w:r>
    </w:p>
    <w:p w:rsidR="00D93E68" w:rsidRPr="00A40FDE" w:rsidRDefault="00BB403C" w:rsidP="00D93E68">
      <w:pPr>
        <w:widowControl w:val="0"/>
        <w:tabs>
          <w:tab w:val="left" w:pos="605"/>
        </w:tabs>
        <w:autoSpaceDE w:val="0"/>
        <w:autoSpaceDN w:val="0"/>
        <w:spacing w:line="230" w:lineRule="auto"/>
        <w:ind w:left="108"/>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06</w:t>
      </w:r>
      <w:r w:rsidR="00D93E68" w:rsidRPr="00A40FDE">
        <w:rPr>
          <w:rFonts w:ascii="Times New Roman" w:hAnsi="Times New Roman"/>
          <w:b/>
          <w:bCs/>
          <w:spacing w:val="-2"/>
          <w:w w:val="99"/>
          <w:sz w:val="24"/>
          <w:szCs w:val="24"/>
        </w:rPr>
        <w:t>.1</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Scope.</w:t>
      </w:r>
      <w:r w:rsidR="00D93E68" w:rsidRPr="00A40FDE">
        <w:rPr>
          <w:rFonts w:ascii="Times New Roman" w:hAnsi="Times New Roman"/>
          <w:b/>
          <w:spacing w:val="-9"/>
          <w:sz w:val="24"/>
          <w:szCs w:val="24"/>
        </w:rPr>
        <w:t xml:space="preserve"> </w:t>
      </w:r>
      <w:r w:rsidR="00D93E68" w:rsidRPr="00A40FDE">
        <w:rPr>
          <w:rFonts w:ascii="Times New Roman" w:hAnsi="Times New Roman"/>
          <w:sz w:val="24"/>
          <w:szCs w:val="24"/>
        </w:rPr>
        <w:t>Provisions</w:t>
      </w:r>
      <w:r w:rsidR="00D93E68" w:rsidRPr="00A40FDE">
        <w:rPr>
          <w:rFonts w:ascii="Times New Roman" w:hAnsi="Times New Roman"/>
          <w:spacing w:val="-6"/>
          <w:sz w:val="24"/>
          <w:szCs w:val="24"/>
        </w:rPr>
        <w:t xml:space="preserve"> </w:t>
      </w:r>
      <w:r w:rsidR="00D93E68" w:rsidRPr="00A40FDE">
        <w:rPr>
          <w:rFonts w:ascii="Times New Roman" w:hAnsi="Times New Roman"/>
          <w:sz w:val="24"/>
          <w:szCs w:val="24"/>
        </w:rPr>
        <w:t>for</w:t>
      </w:r>
      <w:r w:rsidR="00D93E68" w:rsidRPr="00A40FDE">
        <w:rPr>
          <w:rFonts w:ascii="Times New Roman" w:hAnsi="Times New Roman"/>
          <w:spacing w:val="-4"/>
          <w:sz w:val="24"/>
          <w:szCs w:val="24"/>
        </w:rPr>
        <w:t xml:space="preserve"> </w:t>
      </w:r>
      <w:r w:rsidR="00D93E68" w:rsidRPr="00A40FDE">
        <w:rPr>
          <w:rFonts w:ascii="Times New Roman" w:hAnsi="Times New Roman"/>
          <w:i/>
          <w:sz w:val="24"/>
          <w:szCs w:val="24"/>
        </w:rPr>
        <w:t>additions</w:t>
      </w:r>
      <w:r w:rsidR="00D93E68" w:rsidRPr="00A40FDE">
        <w:rPr>
          <w:rFonts w:ascii="Times New Roman" w:hAnsi="Times New Roman"/>
          <w:i/>
          <w:spacing w:val="-9"/>
          <w:sz w:val="24"/>
          <w:szCs w:val="24"/>
        </w:rPr>
        <w:t xml:space="preserve"> </w:t>
      </w:r>
      <w:r w:rsidR="00D93E68" w:rsidRPr="00A40FDE">
        <w:rPr>
          <w:rFonts w:ascii="Times New Roman" w:hAnsi="Times New Roman"/>
          <w:sz w:val="24"/>
          <w:szCs w:val="24"/>
        </w:rPr>
        <w:t>shall</w:t>
      </w:r>
      <w:r w:rsidR="00D93E68" w:rsidRPr="00A40FDE">
        <w:rPr>
          <w:rFonts w:ascii="Times New Roman" w:hAnsi="Times New Roman"/>
          <w:spacing w:val="-6"/>
          <w:sz w:val="24"/>
          <w:szCs w:val="24"/>
        </w:rPr>
        <w:t xml:space="preserve"> </w:t>
      </w:r>
      <w:r w:rsidR="00D93E68" w:rsidRPr="00A40FDE">
        <w:rPr>
          <w:rFonts w:ascii="Times New Roman" w:hAnsi="Times New Roman"/>
          <w:sz w:val="24"/>
          <w:szCs w:val="24"/>
        </w:rPr>
        <w:t>apply</w:t>
      </w:r>
      <w:r w:rsidR="00D93E68" w:rsidRPr="00A40FDE">
        <w:rPr>
          <w:rFonts w:ascii="Times New Roman" w:hAnsi="Times New Roman"/>
          <w:spacing w:val="-7"/>
          <w:sz w:val="24"/>
          <w:szCs w:val="24"/>
        </w:rPr>
        <w:t xml:space="preserve"> </w:t>
      </w:r>
      <w:r w:rsidR="00D93E68" w:rsidRPr="00A40FDE">
        <w:rPr>
          <w:rFonts w:ascii="Times New Roman" w:hAnsi="Times New Roman"/>
          <w:sz w:val="24"/>
          <w:szCs w:val="24"/>
        </w:rPr>
        <w:t>where</w:t>
      </w:r>
      <w:r w:rsidR="00D93E68" w:rsidRPr="00A40FDE">
        <w:rPr>
          <w:rFonts w:ascii="Times New Roman" w:hAnsi="Times New Roman"/>
          <w:spacing w:val="-8"/>
          <w:sz w:val="24"/>
          <w:szCs w:val="24"/>
        </w:rPr>
        <w:t xml:space="preserve"> </w:t>
      </w:r>
      <w:r w:rsidR="00D93E68" w:rsidRPr="00A40FDE">
        <w:rPr>
          <w:rFonts w:ascii="Times New Roman" w:hAnsi="Times New Roman"/>
          <w:sz w:val="24"/>
          <w:szCs w:val="24"/>
        </w:rPr>
        <w:t xml:space="preserve">work is classified as an </w:t>
      </w:r>
      <w:r w:rsidR="00D93E68" w:rsidRPr="00A40FDE">
        <w:rPr>
          <w:rFonts w:ascii="Times New Roman" w:hAnsi="Times New Roman"/>
          <w:i/>
          <w:sz w:val="24"/>
          <w:szCs w:val="24"/>
        </w:rPr>
        <w:t xml:space="preserve">addition </w:t>
      </w:r>
      <w:r w:rsidR="00D93E68" w:rsidRPr="00A40FDE">
        <w:rPr>
          <w:rFonts w:ascii="Times New Roman" w:hAnsi="Times New Roman"/>
          <w:sz w:val="24"/>
          <w:szCs w:val="24"/>
        </w:rPr>
        <w:t>as defined in Chapter</w:t>
      </w:r>
      <w:r w:rsidR="00D93E68" w:rsidRPr="00A40FDE">
        <w:rPr>
          <w:rFonts w:ascii="Times New Roman" w:hAnsi="Times New Roman"/>
          <w:spacing w:val="-10"/>
          <w:sz w:val="24"/>
          <w:szCs w:val="24"/>
        </w:rPr>
        <w:t xml:space="preserve"> </w:t>
      </w:r>
      <w:r w:rsidR="00D93E68" w:rsidRPr="00A40FDE">
        <w:rPr>
          <w:rFonts w:ascii="Times New Roman" w:hAnsi="Times New Roman"/>
          <w:sz w:val="24"/>
          <w:szCs w:val="24"/>
        </w:rPr>
        <w:t>2.</w:t>
      </w:r>
    </w:p>
    <w:p w:rsidR="00BB403C" w:rsidRPr="00A40FDE" w:rsidRDefault="00BB403C" w:rsidP="00BB403C">
      <w:pPr>
        <w:widowControl w:val="0"/>
        <w:tabs>
          <w:tab w:val="left" w:pos="609"/>
        </w:tabs>
        <w:autoSpaceDE w:val="0"/>
        <w:autoSpaceDN w:val="0"/>
        <w:spacing w:before="98" w:line="230" w:lineRule="auto"/>
        <w:ind w:left="107" w:firstLine="1"/>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06</w:t>
      </w:r>
      <w:r w:rsidR="00D93E68" w:rsidRPr="00A40FDE">
        <w:rPr>
          <w:rFonts w:ascii="Times New Roman" w:hAnsi="Times New Roman"/>
          <w:b/>
          <w:bCs/>
          <w:spacing w:val="-2"/>
          <w:w w:val="99"/>
          <w:sz w:val="24"/>
          <w:szCs w:val="24"/>
        </w:rPr>
        <w:t>.2</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Application. </w:t>
      </w:r>
      <w:r w:rsidR="00D93E68" w:rsidRPr="00A40FDE">
        <w:rPr>
          <w:rFonts w:ascii="Times New Roman" w:hAnsi="Times New Roman"/>
          <w:i/>
          <w:sz w:val="24"/>
          <w:szCs w:val="24"/>
        </w:rPr>
        <w:t xml:space="preserve">Additions </w:t>
      </w:r>
      <w:r w:rsidR="00D93E68" w:rsidRPr="00A40FDE">
        <w:rPr>
          <w:rFonts w:ascii="Times New Roman" w:hAnsi="Times New Roman"/>
          <w:sz w:val="24"/>
          <w:szCs w:val="24"/>
        </w:rPr>
        <w:t xml:space="preserve">to </w:t>
      </w:r>
      <w:r w:rsidR="00D93E68" w:rsidRPr="00A40FDE">
        <w:rPr>
          <w:rFonts w:ascii="Times New Roman" w:hAnsi="Times New Roman"/>
          <w:i/>
          <w:sz w:val="24"/>
          <w:szCs w:val="24"/>
        </w:rPr>
        <w:t xml:space="preserve">existing buildings </w:t>
      </w:r>
      <w:r w:rsidR="00D93E68" w:rsidRPr="00A40FDE">
        <w:rPr>
          <w:rFonts w:ascii="Times New Roman" w:hAnsi="Times New Roman"/>
          <w:sz w:val="24"/>
          <w:szCs w:val="24"/>
        </w:rPr>
        <w:t>shall</w:t>
      </w:r>
      <w:r w:rsidR="00D93E68" w:rsidRPr="00A40FDE">
        <w:rPr>
          <w:rFonts w:ascii="Times New Roman" w:hAnsi="Times New Roman"/>
          <w:spacing w:val="-35"/>
          <w:sz w:val="24"/>
          <w:szCs w:val="24"/>
        </w:rPr>
        <w:t xml:space="preserve"> </w:t>
      </w:r>
      <w:r w:rsidR="00D93E68" w:rsidRPr="00A40FDE">
        <w:rPr>
          <w:rFonts w:ascii="Times New Roman" w:hAnsi="Times New Roman"/>
          <w:sz w:val="24"/>
          <w:szCs w:val="24"/>
        </w:rPr>
        <w:t>com- ply with the provisions of Chapter</w:t>
      </w:r>
      <w:r w:rsidR="00D93E68" w:rsidRPr="00A40FDE">
        <w:rPr>
          <w:rFonts w:ascii="Times New Roman" w:hAnsi="Times New Roman"/>
          <w:spacing w:val="-2"/>
          <w:sz w:val="24"/>
          <w:szCs w:val="24"/>
        </w:rPr>
        <w:t xml:space="preserve"> </w:t>
      </w:r>
      <w:r w:rsidR="00D93E68" w:rsidRPr="00A40FDE">
        <w:rPr>
          <w:rFonts w:ascii="Times New Roman" w:hAnsi="Times New Roman"/>
          <w:sz w:val="24"/>
          <w:szCs w:val="24"/>
        </w:rPr>
        <w:t>11.</w:t>
      </w:r>
    </w:p>
    <w:p w:rsidR="00BB403C" w:rsidRPr="00A40FDE" w:rsidRDefault="00BB403C" w:rsidP="00BB403C">
      <w:pPr>
        <w:widowControl w:val="0"/>
        <w:tabs>
          <w:tab w:val="left" w:pos="609"/>
        </w:tabs>
        <w:autoSpaceDE w:val="0"/>
        <w:autoSpaceDN w:val="0"/>
        <w:spacing w:before="98" w:line="230" w:lineRule="auto"/>
        <w:ind w:left="107" w:firstLine="1"/>
        <w:rPr>
          <w:rFonts w:eastAsia="Arial" w:cs="Arial"/>
          <w:b/>
          <w:bCs/>
          <w:sz w:val="24"/>
          <w:szCs w:val="24"/>
        </w:rPr>
      </w:pPr>
    </w:p>
    <w:p w:rsidR="00D93E68" w:rsidRPr="00A40FDE" w:rsidRDefault="00BB403C" w:rsidP="00BB403C">
      <w:pPr>
        <w:widowControl w:val="0"/>
        <w:tabs>
          <w:tab w:val="left" w:pos="609"/>
        </w:tabs>
        <w:autoSpaceDE w:val="0"/>
        <w:autoSpaceDN w:val="0"/>
        <w:spacing w:before="98" w:line="230" w:lineRule="auto"/>
        <w:ind w:left="107" w:firstLine="1"/>
        <w:rPr>
          <w:rFonts w:ascii="Times New Roman" w:hAnsi="Times New Roman"/>
          <w:sz w:val="24"/>
          <w:szCs w:val="24"/>
        </w:rPr>
      </w:pPr>
      <w:r w:rsidRPr="00A40FDE">
        <w:rPr>
          <w:rFonts w:eastAsia="Arial" w:cs="Arial"/>
          <w:b/>
          <w:bCs/>
          <w:sz w:val="24"/>
          <w:szCs w:val="24"/>
        </w:rPr>
        <w:t>SECTION 6</w:t>
      </w:r>
      <w:r w:rsidR="00D93E68" w:rsidRPr="00A40FDE">
        <w:rPr>
          <w:rFonts w:eastAsia="Arial" w:cs="Arial"/>
          <w:b/>
          <w:bCs/>
          <w:sz w:val="24"/>
          <w:szCs w:val="24"/>
        </w:rPr>
        <w:t>0</w:t>
      </w:r>
      <w:r w:rsidR="00D93E68" w:rsidRPr="00A34F5A">
        <w:rPr>
          <w:rFonts w:eastAsia="Arial" w:cs="Arial"/>
          <w:b/>
          <w:bCs/>
          <w:strike/>
          <w:sz w:val="24"/>
          <w:szCs w:val="24"/>
        </w:rPr>
        <w:t>8</w:t>
      </w:r>
      <w:r w:rsidR="00A34F5A" w:rsidRPr="00A34F5A">
        <w:rPr>
          <w:rFonts w:eastAsia="Arial" w:cs="Arial"/>
          <w:b/>
          <w:bCs/>
          <w:sz w:val="24"/>
          <w:szCs w:val="24"/>
          <w:u w:val="single"/>
        </w:rPr>
        <w:t>7</w:t>
      </w:r>
      <w:r w:rsidR="00D93E68" w:rsidRPr="00A40FDE">
        <w:rPr>
          <w:rFonts w:eastAsia="Arial" w:cs="Arial"/>
          <w:b/>
          <w:bCs/>
          <w:sz w:val="24"/>
          <w:szCs w:val="24"/>
        </w:rPr>
        <w:t xml:space="preserve"> HISTORIC BUILDINGS</w:t>
      </w:r>
    </w:p>
    <w:p w:rsidR="00D93E68" w:rsidRPr="00A40FDE" w:rsidRDefault="00BB403C" w:rsidP="00D93E68">
      <w:pPr>
        <w:widowControl w:val="0"/>
        <w:tabs>
          <w:tab w:val="left" w:pos="672"/>
        </w:tabs>
        <w:autoSpaceDE w:val="0"/>
        <w:autoSpaceDN w:val="0"/>
        <w:spacing w:line="230" w:lineRule="auto"/>
        <w:ind w:left="108"/>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07</w:t>
      </w:r>
      <w:r w:rsidR="00D93E68" w:rsidRPr="00A40FDE">
        <w:rPr>
          <w:rFonts w:ascii="Times New Roman" w:hAnsi="Times New Roman"/>
          <w:b/>
          <w:bCs/>
          <w:spacing w:val="-2"/>
          <w:w w:val="99"/>
          <w:sz w:val="24"/>
          <w:szCs w:val="24"/>
        </w:rPr>
        <w:t>.1</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Scope. </w:t>
      </w:r>
      <w:r w:rsidR="00D93E68" w:rsidRPr="00A40FDE">
        <w:rPr>
          <w:rFonts w:ascii="Times New Roman" w:hAnsi="Times New Roman"/>
          <w:i/>
          <w:sz w:val="24"/>
          <w:szCs w:val="24"/>
        </w:rPr>
        <w:t xml:space="preserve">Historic building </w:t>
      </w:r>
      <w:r w:rsidR="00D93E68" w:rsidRPr="00A40FDE">
        <w:rPr>
          <w:rFonts w:ascii="Times New Roman" w:hAnsi="Times New Roman"/>
          <w:sz w:val="24"/>
          <w:szCs w:val="24"/>
        </w:rPr>
        <w:t>provisions shall apply to buildings classified as historic as defined in Chapter</w:t>
      </w:r>
      <w:r w:rsidR="00D93E68" w:rsidRPr="00A40FDE">
        <w:rPr>
          <w:rFonts w:ascii="Times New Roman" w:hAnsi="Times New Roman"/>
          <w:spacing w:val="-22"/>
          <w:sz w:val="24"/>
          <w:szCs w:val="24"/>
        </w:rPr>
        <w:t xml:space="preserve"> </w:t>
      </w:r>
      <w:r w:rsidR="00D93E68" w:rsidRPr="00A40FDE">
        <w:rPr>
          <w:rFonts w:ascii="Times New Roman" w:hAnsi="Times New Roman"/>
          <w:sz w:val="24"/>
          <w:szCs w:val="24"/>
        </w:rPr>
        <w:t>12.</w:t>
      </w:r>
    </w:p>
    <w:p w:rsidR="00D93E68" w:rsidRPr="00A40FDE" w:rsidRDefault="00BB403C" w:rsidP="00D93E68">
      <w:pPr>
        <w:widowControl w:val="0"/>
        <w:tabs>
          <w:tab w:val="left" w:pos="657"/>
        </w:tabs>
        <w:autoSpaceDE w:val="0"/>
        <w:autoSpaceDN w:val="0"/>
        <w:spacing w:before="100" w:line="228" w:lineRule="auto"/>
        <w:ind w:left="108" w:right="114"/>
        <w:rPr>
          <w:rFonts w:ascii="Times New Roman" w:hAnsi="Times New Roman"/>
          <w:sz w:val="24"/>
          <w:szCs w:val="24"/>
        </w:rPr>
      </w:pPr>
      <w:r w:rsidRPr="00A40FDE">
        <w:rPr>
          <w:rFonts w:ascii="Times New Roman" w:hAnsi="Times New Roman"/>
          <w:b/>
          <w:bCs/>
          <w:spacing w:val="-2"/>
          <w:w w:val="99"/>
          <w:sz w:val="24"/>
          <w:szCs w:val="24"/>
        </w:rPr>
        <w:t>6</w:t>
      </w:r>
      <w:r w:rsidR="00D93E68" w:rsidRPr="00A40FDE">
        <w:rPr>
          <w:rFonts w:ascii="Times New Roman" w:hAnsi="Times New Roman"/>
          <w:b/>
          <w:bCs/>
          <w:spacing w:val="-2"/>
          <w:w w:val="99"/>
          <w:sz w:val="24"/>
          <w:szCs w:val="24"/>
        </w:rPr>
        <w:t>08.2</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Application. </w:t>
      </w:r>
      <w:proofErr w:type="gramStart"/>
      <w:r w:rsidR="00D93E68" w:rsidRPr="00A40FDE">
        <w:rPr>
          <w:rFonts w:ascii="Times New Roman" w:hAnsi="Times New Roman"/>
          <w:sz w:val="24"/>
          <w:szCs w:val="24"/>
        </w:rPr>
        <w:t xml:space="preserve">Except as specifically provided for in Chapter 12, </w:t>
      </w:r>
      <w:r w:rsidR="00D93E68" w:rsidRPr="00A40FDE">
        <w:rPr>
          <w:rFonts w:ascii="Times New Roman" w:hAnsi="Times New Roman"/>
          <w:i/>
          <w:sz w:val="24"/>
          <w:szCs w:val="24"/>
        </w:rPr>
        <w:t xml:space="preserve">historic buildings </w:t>
      </w:r>
      <w:r w:rsidR="00D93E68" w:rsidRPr="00A40FDE">
        <w:rPr>
          <w:rFonts w:ascii="Times New Roman" w:hAnsi="Times New Roman"/>
          <w:sz w:val="24"/>
          <w:szCs w:val="24"/>
        </w:rPr>
        <w:t>shall comply with applicable provisions of this code for the type of work being</w:t>
      </w:r>
      <w:r w:rsidR="00D93E68" w:rsidRPr="00A40FDE">
        <w:rPr>
          <w:rFonts w:ascii="Times New Roman" w:hAnsi="Times New Roman"/>
          <w:spacing w:val="-30"/>
          <w:sz w:val="24"/>
          <w:szCs w:val="24"/>
        </w:rPr>
        <w:t xml:space="preserve"> </w:t>
      </w:r>
      <w:r w:rsidR="00D93E68" w:rsidRPr="00A40FDE">
        <w:rPr>
          <w:rFonts w:ascii="Times New Roman" w:hAnsi="Times New Roman"/>
          <w:sz w:val="24"/>
          <w:szCs w:val="24"/>
        </w:rPr>
        <w:t>performed.</w:t>
      </w:r>
      <w:proofErr w:type="gramEnd"/>
    </w:p>
    <w:p w:rsidR="00D93E68" w:rsidRPr="00A40FDE" w:rsidRDefault="00BB403C" w:rsidP="00BB403C">
      <w:pPr>
        <w:widowControl w:val="0"/>
        <w:autoSpaceDE w:val="0"/>
        <w:autoSpaceDN w:val="0"/>
        <w:spacing w:before="188" w:line="230" w:lineRule="auto"/>
        <w:ind w:right="1352"/>
        <w:outlineLvl w:val="0"/>
        <w:rPr>
          <w:rFonts w:eastAsia="Arial" w:cs="Arial"/>
          <w:b/>
          <w:bCs/>
          <w:sz w:val="24"/>
          <w:szCs w:val="24"/>
        </w:rPr>
      </w:pPr>
      <w:r w:rsidRPr="00A40FDE">
        <w:rPr>
          <w:rFonts w:eastAsia="Arial" w:cs="Arial"/>
          <w:b/>
          <w:bCs/>
          <w:sz w:val="24"/>
          <w:szCs w:val="24"/>
        </w:rPr>
        <w:t>SECTION 6</w:t>
      </w:r>
      <w:r w:rsidR="00D93E68" w:rsidRPr="00A40FDE">
        <w:rPr>
          <w:rFonts w:eastAsia="Arial" w:cs="Arial"/>
          <w:b/>
          <w:bCs/>
          <w:sz w:val="24"/>
          <w:szCs w:val="24"/>
        </w:rPr>
        <w:t>0</w:t>
      </w:r>
      <w:r w:rsidR="00D93E68" w:rsidRPr="00A34F5A">
        <w:rPr>
          <w:rFonts w:eastAsia="Arial" w:cs="Arial"/>
          <w:b/>
          <w:bCs/>
          <w:strike/>
          <w:sz w:val="24"/>
          <w:szCs w:val="24"/>
        </w:rPr>
        <w:t>9</w:t>
      </w:r>
      <w:r w:rsidR="00A34F5A" w:rsidRPr="00A34F5A">
        <w:rPr>
          <w:rFonts w:eastAsia="Arial" w:cs="Arial"/>
          <w:b/>
          <w:bCs/>
          <w:sz w:val="24"/>
          <w:szCs w:val="24"/>
          <w:u w:val="single"/>
        </w:rPr>
        <w:t>8</w:t>
      </w:r>
      <w:r w:rsidR="00A34F5A">
        <w:rPr>
          <w:rFonts w:eastAsia="Arial" w:cs="Arial"/>
          <w:b/>
          <w:bCs/>
          <w:sz w:val="24"/>
          <w:szCs w:val="24"/>
        </w:rPr>
        <w:t xml:space="preserve"> </w:t>
      </w:r>
      <w:r w:rsidR="00D93E68" w:rsidRPr="00A40FDE">
        <w:rPr>
          <w:rFonts w:eastAsia="Arial" w:cs="Arial"/>
          <w:b/>
          <w:bCs/>
          <w:sz w:val="24"/>
          <w:szCs w:val="24"/>
        </w:rPr>
        <w:t>RELOCATED BUILDINGS</w:t>
      </w:r>
    </w:p>
    <w:p w:rsidR="00E96D98" w:rsidRDefault="00BB403C" w:rsidP="00D93E68">
      <w:pPr>
        <w:overflowPunct w:val="0"/>
        <w:rPr>
          <w:rFonts w:ascii="Times New Roman" w:hAnsi="Times New Roman"/>
          <w:sz w:val="24"/>
          <w:szCs w:val="24"/>
        </w:rPr>
      </w:pPr>
      <w:r w:rsidRPr="00A40FDE">
        <w:rPr>
          <w:rFonts w:ascii="Times New Roman" w:hAnsi="Times New Roman"/>
          <w:b/>
          <w:bCs/>
          <w:spacing w:val="-2"/>
          <w:w w:val="99"/>
          <w:sz w:val="24"/>
          <w:szCs w:val="24"/>
        </w:rPr>
        <w:t>6</w:t>
      </w:r>
      <w:r w:rsidR="00A34F5A">
        <w:rPr>
          <w:rFonts w:ascii="Times New Roman" w:hAnsi="Times New Roman"/>
          <w:b/>
          <w:bCs/>
          <w:spacing w:val="-2"/>
          <w:w w:val="99"/>
          <w:sz w:val="24"/>
          <w:szCs w:val="24"/>
        </w:rPr>
        <w:t>08</w:t>
      </w:r>
      <w:r w:rsidR="00D93E68" w:rsidRPr="00A40FDE">
        <w:rPr>
          <w:rFonts w:ascii="Times New Roman" w:hAnsi="Times New Roman"/>
          <w:b/>
          <w:bCs/>
          <w:spacing w:val="-2"/>
          <w:w w:val="99"/>
          <w:sz w:val="24"/>
          <w:szCs w:val="24"/>
        </w:rPr>
        <w:t>.1</w:t>
      </w:r>
      <w:r w:rsidR="00D93E68" w:rsidRPr="00A40FDE">
        <w:rPr>
          <w:rFonts w:ascii="Times New Roman" w:hAnsi="Times New Roman"/>
          <w:b/>
          <w:bCs/>
          <w:spacing w:val="-2"/>
          <w:w w:val="99"/>
          <w:sz w:val="24"/>
          <w:szCs w:val="24"/>
        </w:rPr>
        <w:tab/>
      </w:r>
      <w:r w:rsidR="00D93E68" w:rsidRPr="00A40FDE">
        <w:rPr>
          <w:rFonts w:ascii="Times New Roman" w:hAnsi="Times New Roman"/>
          <w:b/>
          <w:sz w:val="24"/>
          <w:szCs w:val="24"/>
        </w:rPr>
        <w:t xml:space="preserve">Scope. </w:t>
      </w:r>
      <w:r w:rsidR="00D93E68" w:rsidRPr="00A40FDE">
        <w:rPr>
          <w:rFonts w:ascii="Times New Roman" w:hAnsi="Times New Roman"/>
          <w:sz w:val="24"/>
          <w:szCs w:val="24"/>
        </w:rPr>
        <w:t>Relocated building provisions shall apply to relocated or moved</w:t>
      </w:r>
      <w:r w:rsidR="00D93E68" w:rsidRPr="00A40FDE">
        <w:rPr>
          <w:rFonts w:ascii="Times New Roman" w:hAnsi="Times New Roman"/>
          <w:spacing w:val="-3"/>
          <w:sz w:val="24"/>
          <w:szCs w:val="24"/>
        </w:rPr>
        <w:t xml:space="preserve"> </w:t>
      </w:r>
      <w:r w:rsidR="00D93E68" w:rsidRPr="00A40FDE">
        <w:rPr>
          <w:rFonts w:ascii="Times New Roman" w:hAnsi="Times New Roman"/>
          <w:sz w:val="24"/>
          <w:szCs w:val="24"/>
        </w:rPr>
        <w:t>buildings.</w:t>
      </w:r>
    </w:p>
    <w:p w:rsidR="00E96D98" w:rsidRDefault="00E96D98" w:rsidP="00D93E68">
      <w:pPr>
        <w:overflowPunct w:val="0"/>
        <w:rPr>
          <w:rFonts w:ascii="Times New Roman" w:hAnsi="Times New Roman"/>
          <w:sz w:val="24"/>
          <w:szCs w:val="24"/>
        </w:rPr>
      </w:pPr>
    </w:p>
    <w:p w:rsidR="00D93E68" w:rsidRPr="00E96D98" w:rsidRDefault="00BB403C" w:rsidP="00D93E68">
      <w:pPr>
        <w:widowControl w:val="0"/>
        <w:tabs>
          <w:tab w:val="left" w:pos="684"/>
        </w:tabs>
        <w:autoSpaceDE w:val="0"/>
        <w:autoSpaceDN w:val="0"/>
        <w:spacing w:line="230" w:lineRule="auto"/>
        <w:ind w:right="100"/>
        <w:rPr>
          <w:rFonts w:ascii="Times New Roman" w:hAnsi="Times New Roman"/>
          <w:sz w:val="24"/>
          <w:szCs w:val="24"/>
        </w:rPr>
      </w:pPr>
      <w:r w:rsidRPr="00E96D98">
        <w:rPr>
          <w:rFonts w:ascii="Times New Roman" w:hAnsi="Times New Roman"/>
          <w:b/>
          <w:bCs/>
          <w:spacing w:val="-2"/>
          <w:w w:val="99"/>
          <w:sz w:val="24"/>
          <w:szCs w:val="24"/>
        </w:rPr>
        <w:t>6</w:t>
      </w:r>
      <w:r w:rsidR="00A34F5A">
        <w:rPr>
          <w:rFonts w:ascii="Times New Roman" w:hAnsi="Times New Roman"/>
          <w:b/>
          <w:bCs/>
          <w:spacing w:val="-2"/>
          <w:w w:val="99"/>
          <w:sz w:val="24"/>
          <w:szCs w:val="24"/>
        </w:rPr>
        <w:t>08</w:t>
      </w:r>
      <w:r w:rsidR="00D93E68" w:rsidRPr="00E96D98">
        <w:rPr>
          <w:rFonts w:ascii="Times New Roman" w:hAnsi="Times New Roman"/>
          <w:b/>
          <w:bCs/>
          <w:spacing w:val="-2"/>
          <w:w w:val="99"/>
          <w:sz w:val="24"/>
          <w:szCs w:val="24"/>
        </w:rPr>
        <w:t>.2</w:t>
      </w:r>
      <w:r w:rsidR="00D93E68" w:rsidRPr="00E96D98">
        <w:rPr>
          <w:rFonts w:ascii="Times New Roman" w:hAnsi="Times New Roman"/>
          <w:b/>
          <w:bCs/>
          <w:spacing w:val="-2"/>
          <w:w w:val="99"/>
          <w:sz w:val="24"/>
          <w:szCs w:val="24"/>
        </w:rPr>
        <w:tab/>
      </w:r>
      <w:r w:rsidR="00D93E68" w:rsidRPr="00E96D98">
        <w:rPr>
          <w:rFonts w:ascii="Times New Roman" w:hAnsi="Times New Roman"/>
          <w:b/>
          <w:sz w:val="24"/>
          <w:szCs w:val="24"/>
        </w:rPr>
        <w:t xml:space="preserve">Application. </w:t>
      </w:r>
      <w:r w:rsidR="00D93E68" w:rsidRPr="00E96D98">
        <w:rPr>
          <w:rFonts w:ascii="Times New Roman" w:hAnsi="Times New Roman"/>
          <w:sz w:val="24"/>
          <w:szCs w:val="24"/>
        </w:rPr>
        <w:t>Relocated buildings shall comply with the provisions of Chapter</w:t>
      </w:r>
      <w:r w:rsidR="00D93E68" w:rsidRPr="00E96D98">
        <w:rPr>
          <w:rFonts w:ascii="Times New Roman" w:hAnsi="Times New Roman"/>
          <w:spacing w:val="-3"/>
          <w:sz w:val="24"/>
          <w:szCs w:val="24"/>
        </w:rPr>
        <w:t xml:space="preserve"> </w:t>
      </w:r>
      <w:r w:rsidR="00D93E68" w:rsidRPr="00E96D98">
        <w:rPr>
          <w:rFonts w:ascii="Times New Roman" w:hAnsi="Times New Roman"/>
          <w:sz w:val="24"/>
          <w:szCs w:val="24"/>
        </w:rPr>
        <w:t>13.</w:t>
      </w:r>
    </w:p>
    <w:p w:rsidR="00D93E68" w:rsidRPr="00E96D98" w:rsidRDefault="00D93E68" w:rsidP="00D93E68">
      <w:pPr>
        <w:widowControl w:val="0"/>
        <w:autoSpaceDE w:val="0"/>
        <w:autoSpaceDN w:val="0"/>
        <w:ind w:right="100"/>
        <w:rPr>
          <w:rFonts w:ascii="Times New Roman" w:hAnsi="Times New Roman"/>
          <w:sz w:val="24"/>
          <w:szCs w:val="24"/>
        </w:rPr>
      </w:pPr>
    </w:p>
    <w:p w:rsidR="00D93E68" w:rsidRPr="00E96D98" w:rsidRDefault="00D93E68" w:rsidP="00D93E68">
      <w:pPr>
        <w:widowControl w:val="0"/>
        <w:autoSpaceDE w:val="0"/>
        <w:autoSpaceDN w:val="0"/>
        <w:spacing w:line="230" w:lineRule="auto"/>
        <w:ind w:right="100" w:firstLine="98"/>
        <w:outlineLvl w:val="0"/>
        <w:rPr>
          <w:rFonts w:eastAsia="Arial" w:cs="Arial"/>
          <w:b/>
          <w:bCs/>
          <w:sz w:val="24"/>
          <w:szCs w:val="24"/>
        </w:rPr>
      </w:pPr>
      <w:r w:rsidRPr="00E96D98">
        <w:rPr>
          <w:rFonts w:eastAsia="Arial" w:cs="Arial"/>
          <w:b/>
          <w:bCs/>
          <w:sz w:val="24"/>
          <w:szCs w:val="24"/>
        </w:rPr>
        <w:t xml:space="preserve">SECTION </w:t>
      </w:r>
      <w:r w:rsidR="00BB403C" w:rsidRPr="00E96D98">
        <w:rPr>
          <w:rFonts w:eastAsia="Arial" w:cs="Arial"/>
          <w:b/>
          <w:bCs/>
          <w:sz w:val="24"/>
          <w:szCs w:val="24"/>
        </w:rPr>
        <w:t>6</w:t>
      </w:r>
      <w:r w:rsidRPr="00A34F5A">
        <w:rPr>
          <w:rFonts w:eastAsia="Arial" w:cs="Arial"/>
          <w:b/>
          <w:bCs/>
          <w:strike/>
          <w:sz w:val="24"/>
          <w:szCs w:val="24"/>
        </w:rPr>
        <w:t>1</w:t>
      </w:r>
      <w:r w:rsidRPr="00E96D98">
        <w:rPr>
          <w:rFonts w:eastAsia="Arial" w:cs="Arial"/>
          <w:b/>
          <w:bCs/>
          <w:sz w:val="24"/>
          <w:szCs w:val="24"/>
        </w:rPr>
        <w:t>0</w:t>
      </w:r>
      <w:r w:rsidR="00A34F5A" w:rsidRPr="00A34F5A">
        <w:rPr>
          <w:rFonts w:eastAsia="Arial" w:cs="Arial"/>
          <w:b/>
          <w:bCs/>
          <w:sz w:val="24"/>
          <w:szCs w:val="24"/>
          <w:u w:val="single"/>
        </w:rPr>
        <w:t>9</w:t>
      </w:r>
      <w:r w:rsidRPr="00A34F5A">
        <w:rPr>
          <w:rFonts w:eastAsia="Arial" w:cs="Arial"/>
          <w:b/>
          <w:bCs/>
          <w:sz w:val="24"/>
          <w:szCs w:val="24"/>
          <w:u w:val="single"/>
        </w:rPr>
        <w:t xml:space="preserve"> </w:t>
      </w:r>
      <w:r w:rsidRPr="00E96D98">
        <w:rPr>
          <w:rFonts w:eastAsia="Arial" w:cs="Arial"/>
          <w:b/>
          <w:bCs/>
          <w:w w:val="95"/>
          <w:sz w:val="24"/>
          <w:szCs w:val="24"/>
        </w:rPr>
        <w:t>RETROFITTING</w:t>
      </w:r>
    </w:p>
    <w:p w:rsidR="00D93E68" w:rsidRPr="00E96D98" w:rsidRDefault="00BB403C" w:rsidP="00D93E68">
      <w:pPr>
        <w:widowControl w:val="0"/>
        <w:tabs>
          <w:tab w:val="left" w:pos="650"/>
        </w:tabs>
        <w:autoSpaceDE w:val="0"/>
        <w:autoSpaceDN w:val="0"/>
        <w:spacing w:line="228" w:lineRule="auto"/>
        <w:ind w:right="100"/>
        <w:rPr>
          <w:rFonts w:ascii="Times New Roman" w:hAnsi="Times New Roman"/>
          <w:sz w:val="24"/>
          <w:szCs w:val="24"/>
        </w:rPr>
      </w:pPr>
      <w:r w:rsidRPr="00E96D98">
        <w:rPr>
          <w:rFonts w:ascii="Times New Roman" w:hAnsi="Times New Roman"/>
          <w:b/>
          <w:bCs/>
          <w:spacing w:val="-2"/>
          <w:w w:val="99"/>
          <w:sz w:val="24"/>
          <w:szCs w:val="24"/>
        </w:rPr>
        <w:t>6</w:t>
      </w:r>
      <w:r w:rsidR="00D93E68" w:rsidRPr="00E96D98">
        <w:rPr>
          <w:rFonts w:ascii="Times New Roman" w:hAnsi="Times New Roman"/>
          <w:b/>
          <w:bCs/>
          <w:spacing w:val="-2"/>
          <w:w w:val="99"/>
          <w:sz w:val="24"/>
          <w:szCs w:val="24"/>
        </w:rPr>
        <w:t>0</w:t>
      </w:r>
      <w:r w:rsidR="00A34F5A">
        <w:rPr>
          <w:rFonts w:ascii="Times New Roman" w:hAnsi="Times New Roman"/>
          <w:b/>
          <w:bCs/>
          <w:spacing w:val="-2"/>
          <w:w w:val="99"/>
          <w:sz w:val="24"/>
          <w:szCs w:val="24"/>
        </w:rPr>
        <w:t>9</w:t>
      </w:r>
      <w:r w:rsidR="00D93E68" w:rsidRPr="00E96D98">
        <w:rPr>
          <w:rFonts w:ascii="Times New Roman" w:hAnsi="Times New Roman"/>
          <w:b/>
          <w:bCs/>
          <w:spacing w:val="-2"/>
          <w:w w:val="99"/>
          <w:sz w:val="24"/>
          <w:szCs w:val="24"/>
        </w:rPr>
        <w:t>.1</w:t>
      </w:r>
      <w:r w:rsidR="00D93E68" w:rsidRPr="00E96D98">
        <w:rPr>
          <w:rFonts w:ascii="Times New Roman" w:hAnsi="Times New Roman"/>
          <w:b/>
          <w:bCs/>
          <w:spacing w:val="-2"/>
          <w:w w:val="99"/>
          <w:sz w:val="24"/>
          <w:szCs w:val="24"/>
        </w:rPr>
        <w:tab/>
      </w:r>
      <w:r w:rsidR="00D93E68" w:rsidRPr="00E96D98">
        <w:rPr>
          <w:rFonts w:ascii="Times New Roman" w:hAnsi="Times New Roman"/>
          <w:b/>
          <w:sz w:val="24"/>
          <w:szCs w:val="24"/>
        </w:rPr>
        <w:t xml:space="preserve">Scope. </w:t>
      </w:r>
      <w:r w:rsidR="00D93E68" w:rsidRPr="00E96D98">
        <w:rPr>
          <w:rFonts w:ascii="Times New Roman" w:hAnsi="Times New Roman"/>
          <w:sz w:val="24"/>
          <w:szCs w:val="24"/>
        </w:rPr>
        <w:t xml:space="preserve">Retrofitting of buildings, as defined in Chapter 2, includes work of a voluntary nature for the purposes of improving the ability of the building or building elements or building components to better serve the purpose for which they were originally intended or the purpose that current building codes intend. Retrofit work shall not include repair work as defined in Chapter 2 and described in </w:t>
      </w:r>
      <w:r w:rsidR="00D93E68" w:rsidRPr="006B7FD6">
        <w:rPr>
          <w:rFonts w:ascii="Times New Roman" w:hAnsi="Times New Roman"/>
          <w:strike/>
          <w:sz w:val="24"/>
          <w:szCs w:val="24"/>
        </w:rPr>
        <w:t>Section</w:t>
      </w:r>
      <w:r w:rsidR="00D93E68" w:rsidRPr="006B7FD6">
        <w:rPr>
          <w:rFonts w:ascii="Times New Roman" w:hAnsi="Times New Roman"/>
          <w:strike/>
          <w:spacing w:val="-35"/>
          <w:sz w:val="24"/>
          <w:szCs w:val="24"/>
        </w:rPr>
        <w:t xml:space="preserve"> </w:t>
      </w:r>
      <w:r w:rsidR="00A34F5A" w:rsidRPr="00A34F5A">
        <w:rPr>
          <w:rFonts w:ascii="Times New Roman" w:hAnsi="Times New Roman"/>
          <w:strike/>
          <w:sz w:val="24"/>
          <w:szCs w:val="24"/>
        </w:rPr>
        <w:t>5</w:t>
      </w:r>
      <w:r w:rsidR="00D93E68" w:rsidRPr="00A34F5A">
        <w:rPr>
          <w:rFonts w:ascii="Times New Roman" w:hAnsi="Times New Roman"/>
          <w:strike/>
          <w:sz w:val="24"/>
          <w:szCs w:val="24"/>
        </w:rPr>
        <w:t>02.1</w:t>
      </w:r>
      <w:r w:rsidR="006B7FD6">
        <w:rPr>
          <w:rFonts w:ascii="Times New Roman" w:hAnsi="Times New Roman"/>
          <w:strike/>
          <w:sz w:val="24"/>
          <w:szCs w:val="24"/>
        </w:rPr>
        <w:t xml:space="preserve"> </w:t>
      </w:r>
      <w:r w:rsidR="006B7FD6" w:rsidRPr="006B7FD6">
        <w:rPr>
          <w:rFonts w:ascii="Times New Roman" w:hAnsi="Times New Roman"/>
          <w:sz w:val="24"/>
          <w:szCs w:val="24"/>
          <w:u w:val="single"/>
        </w:rPr>
        <w:t>Chapter 4</w:t>
      </w:r>
      <w:r w:rsidR="00D93E68" w:rsidRPr="00E96D98">
        <w:rPr>
          <w:rFonts w:ascii="Times New Roman" w:hAnsi="Times New Roman"/>
          <w:sz w:val="24"/>
          <w:szCs w:val="24"/>
        </w:rPr>
        <w:t>.</w:t>
      </w:r>
    </w:p>
    <w:p w:rsidR="00E96D98" w:rsidRDefault="00E96D98" w:rsidP="00D93E68">
      <w:pPr>
        <w:widowControl w:val="0"/>
        <w:tabs>
          <w:tab w:val="left" w:pos="688"/>
        </w:tabs>
        <w:autoSpaceDE w:val="0"/>
        <w:autoSpaceDN w:val="0"/>
        <w:spacing w:line="230" w:lineRule="auto"/>
        <w:ind w:right="100"/>
        <w:rPr>
          <w:rFonts w:ascii="Times New Roman" w:hAnsi="Times New Roman"/>
          <w:b/>
          <w:bCs/>
          <w:spacing w:val="-2"/>
          <w:w w:val="99"/>
          <w:sz w:val="24"/>
          <w:szCs w:val="24"/>
        </w:rPr>
      </w:pPr>
    </w:p>
    <w:p w:rsidR="00D93E68" w:rsidRPr="00D93E68" w:rsidRDefault="00BB403C" w:rsidP="00D93E68">
      <w:pPr>
        <w:widowControl w:val="0"/>
        <w:tabs>
          <w:tab w:val="left" w:pos="688"/>
        </w:tabs>
        <w:autoSpaceDE w:val="0"/>
        <w:autoSpaceDN w:val="0"/>
        <w:spacing w:line="230" w:lineRule="auto"/>
        <w:ind w:right="100"/>
        <w:rPr>
          <w:rFonts w:ascii="Times New Roman" w:hAnsi="Times New Roman"/>
          <w:sz w:val="20"/>
          <w:szCs w:val="22"/>
        </w:rPr>
      </w:pPr>
      <w:r w:rsidRPr="00E96D98">
        <w:rPr>
          <w:rFonts w:ascii="Times New Roman" w:hAnsi="Times New Roman"/>
          <w:b/>
          <w:bCs/>
          <w:spacing w:val="-2"/>
          <w:w w:val="99"/>
          <w:sz w:val="24"/>
          <w:szCs w:val="24"/>
        </w:rPr>
        <w:t>6</w:t>
      </w:r>
      <w:r w:rsidR="00D93E68" w:rsidRPr="00E96D98">
        <w:rPr>
          <w:rFonts w:ascii="Times New Roman" w:hAnsi="Times New Roman"/>
          <w:b/>
          <w:bCs/>
          <w:spacing w:val="-2"/>
          <w:w w:val="99"/>
          <w:sz w:val="24"/>
          <w:szCs w:val="24"/>
        </w:rPr>
        <w:t>10.2</w:t>
      </w:r>
      <w:r w:rsidR="00D93E68" w:rsidRPr="00E96D98">
        <w:rPr>
          <w:rFonts w:ascii="Times New Roman" w:hAnsi="Times New Roman"/>
          <w:b/>
          <w:bCs/>
          <w:spacing w:val="-2"/>
          <w:w w:val="99"/>
          <w:sz w:val="24"/>
          <w:szCs w:val="24"/>
        </w:rPr>
        <w:tab/>
      </w:r>
      <w:r w:rsidR="00D93E68" w:rsidRPr="00E96D98">
        <w:rPr>
          <w:rFonts w:ascii="Times New Roman" w:hAnsi="Times New Roman"/>
          <w:b/>
          <w:sz w:val="24"/>
          <w:szCs w:val="24"/>
        </w:rPr>
        <w:t xml:space="preserve">Application. </w:t>
      </w:r>
      <w:r w:rsidR="00D93E68" w:rsidRPr="00E96D98">
        <w:rPr>
          <w:rFonts w:ascii="Times New Roman" w:hAnsi="Times New Roman"/>
          <w:sz w:val="24"/>
          <w:szCs w:val="24"/>
        </w:rPr>
        <w:t>Retrofitting of existing buildings shall comply with the provisions of Chapter 17 of this</w:t>
      </w:r>
      <w:r w:rsidR="00D93E68" w:rsidRPr="00E96D98">
        <w:rPr>
          <w:rFonts w:ascii="Times New Roman" w:hAnsi="Times New Roman"/>
          <w:spacing w:val="-8"/>
          <w:sz w:val="24"/>
          <w:szCs w:val="24"/>
        </w:rPr>
        <w:t xml:space="preserve"> </w:t>
      </w:r>
      <w:r w:rsidR="00D93E68" w:rsidRPr="00E96D98">
        <w:rPr>
          <w:rFonts w:ascii="Times New Roman" w:hAnsi="Times New Roman"/>
          <w:sz w:val="24"/>
          <w:szCs w:val="24"/>
        </w:rPr>
        <w:t>code</w:t>
      </w:r>
      <w:r w:rsidR="00D93E68" w:rsidRPr="00D93E68">
        <w:rPr>
          <w:rFonts w:ascii="Times New Roman" w:hAnsi="Times New Roman"/>
          <w:sz w:val="20"/>
          <w:szCs w:val="22"/>
        </w:rPr>
        <w:t>.</w:t>
      </w:r>
    </w:p>
    <w:p w:rsidR="00D93E68" w:rsidRPr="00D93E68" w:rsidRDefault="00D93E68" w:rsidP="00D93E68">
      <w:pPr>
        <w:widowControl w:val="0"/>
        <w:autoSpaceDE w:val="0"/>
        <w:autoSpaceDN w:val="0"/>
        <w:rPr>
          <w:rFonts w:ascii="Times New Roman" w:hAnsi="Times New Roman"/>
          <w:sz w:val="20"/>
        </w:rPr>
      </w:pPr>
    </w:p>
    <w:p w:rsidR="00B00859" w:rsidRDefault="00B00859" w:rsidP="00D93E68">
      <w:pPr>
        <w:pBdr>
          <w:bottom w:val="single" w:sz="6" w:space="1" w:color="auto"/>
        </w:pBdr>
        <w:overflowPunct w:val="0"/>
        <w:rPr>
          <w:rFonts w:cs="Arial"/>
          <w:b/>
          <w:bCs/>
          <w:color w:val="000000"/>
          <w:szCs w:val="22"/>
        </w:rPr>
      </w:pPr>
    </w:p>
    <w:p w:rsidR="00B00859" w:rsidRDefault="00B00859" w:rsidP="00D93E68">
      <w:pPr>
        <w:overflowPunct w:val="0"/>
        <w:rPr>
          <w:rFonts w:cs="Arial"/>
          <w:b/>
          <w:bCs/>
          <w:color w:val="000000"/>
          <w:szCs w:val="22"/>
        </w:rPr>
      </w:pPr>
    </w:p>
    <w:p w:rsidR="0042646E" w:rsidRDefault="0042646E" w:rsidP="00D93E68">
      <w:pPr>
        <w:overflowPunct w:val="0"/>
        <w:rPr>
          <w:rFonts w:cs="Arial"/>
          <w:b/>
          <w:bCs/>
          <w:color w:val="000000"/>
          <w:szCs w:val="22"/>
        </w:rPr>
      </w:pPr>
    </w:p>
    <w:p w:rsidR="00723D03" w:rsidRDefault="00723D03" w:rsidP="00D93E68">
      <w:pPr>
        <w:widowControl w:val="0"/>
        <w:autoSpaceDE w:val="0"/>
        <w:autoSpaceDN w:val="0"/>
        <w:rPr>
          <w:rFonts w:eastAsia="Arial" w:cs="Arial"/>
          <w:b/>
          <w:szCs w:val="22"/>
        </w:rPr>
      </w:pPr>
    </w:p>
    <w:p w:rsidR="00A42426" w:rsidRDefault="00A42426" w:rsidP="00D93E68">
      <w:pPr>
        <w:rPr>
          <w:rFonts w:cs="Arial"/>
          <w:b/>
          <w:bCs/>
          <w:sz w:val="32"/>
          <w:szCs w:val="32"/>
        </w:rPr>
      </w:pPr>
      <w:r w:rsidRPr="001E09DE">
        <w:rPr>
          <w:rFonts w:eastAsia="Arial" w:cs="Arial"/>
          <w:b/>
          <w:w w:val="99"/>
          <w:sz w:val="36"/>
          <w:szCs w:val="36"/>
        </w:rPr>
        <w:t>Chapter 7</w:t>
      </w:r>
      <w:r w:rsidR="00C739F4">
        <w:rPr>
          <w:rFonts w:eastAsia="Arial" w:cs="Arial"/>
          <w:b/>
          <w:w w:val="99"/>
          <w:sz w:val="36"/>
          <w:szCs w:val="36"/>
        </w:rPr>
        <w:t xml:space="preserve"> </w:t>
      </w:r>
      <w:r w:rsidR="001E09DE" w:rsidRPr="001E09DE">
        <w:rPr>
          <w:rFonts w:cs="Arial"/>
          <w:b/>
          <w:bCs/>
          <w:sz w:val="32"/>
          <w:szCs w:val="32"/>
        </w:rPr>
        <w:t>ALTERATIONS—LEVEL 1</w:t>
      </w:r>
    </w:p>
    <w:p w:rsidR="00332B81" w:rsidRDefault="00332B81" w:rsidP="00D93E68">
      <w:pPr>
        <w:rPr>
          <w:rFonts w:cs="Arial"/>
          <w:b/>
          <w:bCs/>
          <w:sz w:val="32"/>
          <w:szCs w:val="32"/>
        </w:rPr>
      </w:pPr>
    </w:p>
    <w:p w:rsidR="00332B81" w:rsidRPr="00CF63F0" w:rsidRDefault="00332B81" w:rsidP="00332B81">
      <w:pPr>
        <w:overflowPunct w:val="0"/>
        <w:ind w:left="5053" w:right="5253" w:hanging="5053"/>
        <w:rPr>
          <w:rFonts w:cs="Arial"/>
          <w:bCs/>
          <w:color w:val="000000"/>
          <w:szCs w:val="22"/>
        </w:rPr>
      </w:pPr>
      <w:r w:rsidRPr="00CF63F0">
        <w:rPr>
          <w:rFonts w:cs="Arial"/>
          <w:bCs/>
          <w:color w:val="000000"/>
          <w:szCs w:val="22"/>
        </w:rPr>
        <w:t>Revise as follows:</w:t>
      </w:r>
    </w:p>
    <w:p w:rsidR="00332B81" w:rsidRDefault="00332B81" w:rsidP="00D93E68">
      <w:pPr>
        <w:shd w:val="clear" w:color="auto" w:fill="FFFFFF"/>
        <w:rPr>
          <w:rFonts w:cs="Arial"/>
          <w:b/>
          <w:bCs/>
          <w:color w:val="000000"/>
          <w:szCs w:val="22"/>
        </w:rPr>
      </w:pPr>
    </w:p>
    <w:p w:rsidR="003E16C2" w:rsidRPr="00BD3DF7" w:rsidRDefault="003E16C2" w:rsidP="00D93E68">
      <w:pPr>
        <w:shd w:val="clear" w:color="auto" w:fill="FFFFFF"/>
        <w:rPr>
          <w:rFonts w:cs="Arial"/>
          <w:color w:val="000000"/>
          <w:szCs w:val="22"/>
        </w:rPr>
      </w:pPr>
      <w:r w:rsidRPr="00BD3DF7">
        <w:rPr>
          <w:rFonts w:cs="Arial"/>
          <w:b/>
          <w:bCs/>
          <w:color w:val="000000"/>
          <w:szCs w:val="22"/>
        </w:rPr>
        <w:t>702.4 Window opening control devices </w:t>
      </w:r>
      <w:r w:rsidRPr="00BD3DF7">
        <w:rPr>
          <w:rFonts w:cs="Arial"/>
          <w:b/>
          <w:bCs/>
          <w:color w:val="000000"/>
          <w:szCs w:val="22"/>
          <w:u w:val="single"/>
        </w:rPr>
        <w:t>on replacement windows</w:t>
      </w:r>
      <w:r w:rsidRPr="00BD3DF7">
        <w:rPr>
          <w:rFonts w:cs="Arial"/>
          <w:b/>
          <w:bCs/>
          <w:color w:val="000000"/>
          <w:szCs w:val="22"/>
        </w:rPr>
        <w:t>.</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In Group R-2 or R-3 buildings containing dwelling units and one-and two-family dwellings and townhouses regulated by the Florida Building Code, Residential, window opening control devices complying with ASTM F 2090 shall be installed where an existing window is replaced and where all of the following apply to the replacement window:</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1. The window is operable;</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2. The window replacement includes replacement of the sash and the frame;</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3. One of the following applies:</w:t>
      </w:r>
    </w:p>
    <w:p w:rsidR="003E16C2" w:rsidRPr="00BD3DF7" w:rsidRDefault="003E16C2" w:rsidP="00D93E68">
      <w:pPr>
        <w:shd w:val="clear" w:color="auto" w:fill="FFFFFF"/>
        <w:ind w:left="720"/>
        <w:rPr>
          <w:rFonts w:cs="Arial"/>
          <w:color w:val="000000"/>
          <w:szCs w:val="22"/>
        </w:rPr>
      </w:pPr>
      <w:r w:rsidRPr="00BD3DF7">
        <w:rPr>
          <w:rFonts w:cs="Arial"/>
          <w:color w:val="000000"/>
          <w:szCs w:val="22"/>
        </w:rPr>
        <w:t>3.1 In Group R-2 or R-3 buildings containing dwelling units, the top of the sill of the window opening is at a height less than 36 inches (915 mm) above the finished floor; or</w:t>
      </w:r>
    </w:p>
    <w:p w:rsidR="003E16C2" w:rsidRPr="00BD3DF7" w:rsidRDefault="003E16C2" w:rsidP="00D93E68">
      <w:pPr>
        <w:shd w:val="clear" w:color="auto" w:fill="FFFFFF"/>
        <w:ind w:left="720"/>
        <w:rPr>
          <w:rFonts w:cs="Arial"/>
          <w:color w:val="000000"/>
          <w:szCs w:val="22"/>
        </w:rPr>
      </w:pPr>
      <w:r w:rsidRPr="00BD3DF7">
        <w:rPr>
          <w:rFonts w:cs="Arial"/>
          <w:color w:val="000000"/>
          <w:szCs w:val="22"/>
        </w:rPr>
        <w:t>3.2 In one-and two-family dwellings and town-houses regulated by the Florida Building Code, Residential, the top sill of the window opening is at a height less than 24 inches (610 mm) above the finished floor;</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4. The window will permit openings that will allow passage of a 4-inch-diameter (102 mm) sphere when the window is in its largest opened position; and</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5. </w:t>
      </w:r>
      <w:r w:rsidRPr="00BD3DF7">
        <w:rPr>
          <w:rFonts w:cs="Arial"/>
          <w:color w:val="000000"/>
          <w:spacing w:val="-2"/>
          <w:szCs w:val="22"/>
        </w:rPr>
        <w:t>The vertical distance from the top of the sill of the window opening to the finished grade or other surface below, on the exterior of the building, is greater than 72 inches (1829 mm).</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The window opening control device, after operation to release the control device allowing the window to fully open, shall not reduce the minimum net clear opening area of the window unit to less than the area required by </w:t>
      </w:r>
      <w:r w:rsidRPr="00BD3DF7">
        <w:rPr>
          <w:rFonts w:cs="Arial"/>
          <w:color w:val="000000"/>
          <w:szCs w:val="22"/>
          <w:u w:val="single"/>
        </w:rPr>
        <w:t>Section 1030.2 of </w:t>
      </w:r>
      <w:r w:rsidRPr="00BD3DF7">
        <w:rPr>
          <w:rFonts w:cs="Arial"/>
          <w:color w:val="000000"/>
          <w:szCs w:val="22"/>
        </w:rPr>
        <w:t>the Florida Building Code, Building.</w:t>
      </w:r>
    </w:p>
    <w:p w:rsidR="003E16C2" w:rsidRPr="00BD3DF7" w:rsidRDefault="003E16C2" w:rsidP="00D93E68">
      <w:pPr>
        <w:shd w:val="clear" w:color="auto" w:fill="FFFFFF"/>
        <w:spacing w:before="100" w:beforeAutospacing="1"/>
        <w:rPr>
          <w:rFonts w:cs="Arial"/>
          <w:color w:val="000000"/>
          <w:szCs w:val="22"/>
        </w:rPr>
      </w:pPr>
      <w:r w:rsidRPr="00BD3DF7">
        <w:rPr>
          <w:rFonts w:cs="Arial"/>
          <w:b/>
          <w:bCs/>
          <w:color w:val="000000"/>
          <w:szCs w:val="22"/>
        </w:rPr>
        <w:t>Exceptions:</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1. Operable windows where the top of the sill of the window opening is located more than 75 feet (22 860 mm) above the finished grade or other surface below, on the exterior of the room, space or building, and that are provided with window fall prevention devices that comply with ASTM F 2006.</w:t>
      </w:r>
    </w:p>
    <w:p w:rsidR="003E16C2" w:rsidRDefault="003E16C2" w:rsidP="00D93E68">
      <w:pPr>
        <w:shd w:val="clear" w:color="auto" w:fill="FFFFFF"/>
        <w:spacing w:before="100" w:beforeAutospacing="1"/>
        <w:rPr>
          <w:rFonts w:cs="Arial"/>
          <w:color w:val="000000"/>
          <w:szCs w:val="22"/>
        </w:rPr>
      </w:pPr>
      <w:r w:rsidRPr="00BD3DF7">
        <w:rPr>
          <w:rFonts w:cs="Arial"/>
          <w:color w:val="000000"/>
          <w:szCs w:val="22"/>
        </w:rPr>
        <w:t>2. Operable windows with openings that are provided with window fall prevention devices that comply with ASTM F 2090.</w:t>
      </w:r>
    </w:p>
    <w:p w:rsidR="00EF6EE7" w:rsidRDefault="00EF6EE7" w:rsidP="00EF6EE7">
      <w:pPr>
        <w:rPr>
          <w:rFonts w:cs="Arial"/>
          <w:bCs/>
          <w:sz w:val="24"/>
          <w:szCs w:val="24"/>
        </w:rPr>
      </w:pPr>
    </w:p>
    <w:p w:rsidR="003E16C2" w:rsidRPr="00BD3DF7" w:rsidRDefault="003E16C2" w:rsidP="00D93E68">
      <w:pPr>
        <w:shd w:val="clear" w:color="auto" w:fill="FFFFFF"/>
        <w:spacing w:before="100" w:beforeAutospacing="1"/>
        <w:rPr>
          <w:rFonts w:cs="Arial"/>
          <w:color w:val="000000"/>
          <w:szCs w:val="22"/>
        </w:rPr>
      </w:pPr>
      <w:r w:rsidRPr="00BD3DF7">
        <w:rPr>
          <w:rFonts w:cs="Arial"/>
          <w:b/>
          <w:bCs/>
          <w:color w:val="000000"/>
          <w:szCs w:val="22"/>
        </w:rPr>
        <w:t> 702.5 </w:t>
      </w:r>
      <w:r w:rsidRPr="00BD3DF7">
        <w:rPr>
          <w:rFonts w:cs="Arial"/>
          <w:b/>
          <w:bCs/>
          <w:strike/>
          <w:color w:val="000000"/>
          <w:szCs w:val="22"/>
        </w:rPr>
        <w:t>Emergency </w:t>
      </w:r>
      <w:r w:rsidRPr="00BD3DF7">
        <w:rPr>
          <w:rFonts w:cs="Arial"/>
          <w:b/>
          <w:bCs/>
          <w:color w:val="000000"/>
          <w:szCs w:val="22"/>
          <w:u w:val="single"/>
        </w:rPr>
        <w:t>Replacement window emergency</w:t>
      </w:r>
      <w:r w:rsidRPr="00BD3DF7">
        <w:rPr>
          <w:rFonts w:cs="Arial"/>
          <w:b/>
          <w:bCs/>
          <w:color w:val="000000"/>
          <w:szCs w:val="22"/>
        </w:rPr>
        <w:t> escape and rescue openings.</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rPr>
        <w:t>Where windows are required to provide emergency escape and rescue openings in Group R-2 and R-3 occupancies and one-and two-family dwellings and townhouses regulated by the Florida Building Code, Residential, replacement windows shall be exempt from the requirements of Sections 1030.2, 1030.3 and 1030.5 of the Florida Building Code, Building and Sections R310.21 and R310.2.3 of the Florida Building Code, Residential accordingly, provided the replacement </w:t>
      </w:r>
      <w:r w:rsidRPr="00BD3DF7">
        <w:rPr>
          <w:rFonts w:cs="Arial"/>
          <w:color w:val="000000"/>
          <w:szCs w:val="22"/>
          <w:u w:val="single"/>
        </w:rPr>
        <w:t>window meets the following conditions</w:t>
      </w:r>
      <w:r w:rsidRPr="00BD3DF7">
        <w:rPr>
          <w:rFonts w:cs="Arial"/>
          <w:color w:val="000000"/>
          <w:szCs w:val="22"/>
        </w:rPr>
        <w:t>:</w:t>
      </w:r>
    </w:p>
    <w:p w:rsidR="003E16C2" w:rsidRPr="00BD3DF7" w:rsidRDefault="003E16C2" w:rsidP="00D93E68">
      <w:pPr>
        <w:shd w:val="clear" w:color="auto" w:fill="FFFFFF"/>
        <w:spacing w:before="100" w:beforeAutospacing="1"/>
        <w:rPr>
          <w:rFonts w:cs="Arial"/>
          <w:color w:val="000000"/>
          <w:szCs w:val="22"/>
        </w:rPr>
      </w:pPr>
      <w:proofErr w:type="gramStart"/>
      <w:r w:rsidRPr="00BD3DF7">
        <w:rPr>
          <w:rFonts w:cs="Arial"/>
          <w:color w:val="000000"/>
          <w:szCs w:val="22"/>
          <w:u w:val="single"/>
        </w:rPr>
        <w:t>1.The</w:t>
      </w:r>
      <w:proofErr w:type="gramEnd"/>
      <w:r w:rsidRPr="00BD3DF7">
        <w:rPr>
          <w:rFonts w:cs="Arial"/>
          <w:color w:val="000000"/>
          <w:szCs w:val="22"/>
          <w:u w:val="single"/>
        </w:rPr>
        <w:t xml:space="preserve"> replacement</w:t>
      </w:r>
      <w:r w:rsidRPr="00BD3DF7">
        <w:rPr>
          <w:rFonts w:cs="Arial"/>
          <w:color w:val="000000"/>
          <w:szCs w:val="22"/>
        </w:rPr>
        <w: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rsidR="003E16C2" w:rsidRPr="00BD3DF7" w:rsidRDefault="003E16C2" w:rsidP="00D93E68">
      <w:pPr>
        <w:shd w:val="clear" w:color="auto" w:fill="FFFFFF"/>
        <w:spacing w:before="100" w:beforeAutospacing="1"/>
        <w:rPr>
          <w:rFonts w:cs="Arial"/>
          <w:color w:val="000000"/>
          <w:szCs w:val="22"/>
        </w:rPr>
      </w:pPr>
      <w:r w:rsidRPr="00BD3DF7">
        <w:rPr>
          <w:rFonts w:cs="Arial"/>
          <w:color w:val="000000"/>
          <w:szCs w:val="22"/>
          <w:u w:val="single"/>
        </w:rPr>
        <w:lastRenderedPageBreak/>
        <w:t>2. The replacement of the window is not part of a change of occupancy.</w:t>
      </w:r>
    </w:p>
    <w:p w:rsidR="00BD3DF7" w:rsidRDefault="00BD3DF7" w:rsidP="00D93E68">
      <w:pPr>
        <w:shd w:val="clear" w:color="auto" w:fill="FFFFFF"/>
        <w:rPr>
          <w:rFonts w:cs="Arial"/>
          <w:color w:val="000000"/>
          <w:szCs w:val="22"/>
        </w:rPr>
      </w:pPr>
    </w:p>
    <w:p w:rsidR="003E16C2" w:rsidRPr="00BD3DF7" w:rsidRDefault="003E16C2" w:rsidP="00D93E68">
      <w:pPr>
        <w:shd w:val="clear" w:color="auto" w:fill="FFFFFF"/>
        <w:rPr>
          <w:rFonts w:cs="Arial"/>
          <w:color w:val="000000"/>
          <w:szCs w:val="22"/>
        </w:rPr>
      </w:pPr>
      <w:r w:rsidRPr="00BD3DF7">
        <w:rPr>
          <w:rFonts w:cs="Arial"/>
          <w:color w:val="000000"/>
          <w:szCs w:val="22"/>
        </w:rPr>
        <w:t>Window opening control devices complying with ASTM F 2090 shall be permitted for use on windows required to provide emergency escape and rescue openings.</w:t>
      </w:r>
    </w:p>
    <w:p w:rsidR="003E16C2" w:rsidRPr="00BD3DF7" w:rsidRDefault="006271A8" w:rsidP="00D93E68">
      <w:pPr>
        <w:shd w:val="clear" w:color="auto" w:fill="FFFFFF"/>
        <w:rPr>
          <w:rFonts w:cs="Arial"/>
          <w:color w:val="FF0000"/>
          <w:szCs w:val="22"/>
        </w:rPr>
      </w:pPr>
      <w:r>
        <w:rPr>
          <w:rFonts w:cs="Arial"/>
          <w:color w:val="FF0000"/>
          <w:szCs w:val="22"/>
        </w:rPr>
        <w:t>(</w:t>
      </w:r>
      <w:r w:rsidR="009C3B90" w:rsidRPr="00BD3DF7">
        <w:rPr>
          <w:rFonts w:cs="Arial"/>
          <w:color w:val="FF0000"/>
          <w:szCs w:val="22"/>
        </w:rPr>
        <w:t>F8049</w:t>
      </w:r>
      <w:r w:rsidR="003E16C2" w:rsidRPr="00BD3DF7">
        <w:rPr>
          <w:rFonts w:cs="Arial"/>
          <w:color w:val="FF0000"/>
          <w:szCs w:val="22"/>
        </w:rPr>
        <w:t>)</w:t>
      </w:r>
      <w:r w:rsidR="00FA1F41" w:rsidRPr="00FA1F41">
        <w:rPr>
          <w:rFonts w:eastAsia="Calibri" w:cs="Arial"/>
          <w:color w:val="FF0000"/>
          <w:szCs w:val="22"/>
        </w:rPr>
        <w:t xml:space="preserve"> </w:t>
      </w:r>
      <w:proofErr w:type="gramStart"/>
      <w:r w:rsidR="00FA1F41">
        <w:rPr>
          <w:rFonts w:eastAsia="Calibri" w:cs="Arial"/>
          <w:color w:val="FF0000"/>
          <w:szCs w:val="22"/>
        </w:rPr>
        <w:t>/(</w:t>
      </w:r>
      <w:proofErr w:type="gramEnd"/>
      <w:r w:rsidR="00FA1F41">
        <w:rPr>
          <w:rFonts w:eastAsia="Calibri" w:cs="Arial"/>
          <w:color w:val="FF0000"/>
          <w:szCs w:val="22"/>
        </w:rPr>
        <w:t>I-Code)</w:t>
      </w:r>
    </w:p>
    <w:p w:rsidR="00A42426" w:rsidRDefault="00A42426" w:rsidP="00D93E68">
      <w:pPr>
        <w:widowControl w:val="0"/>
        <w:autoSpaceDE w:val="0"/>
        <w:autoSpaceDN w:val="0"/>
        <w:spacing w:before="7"/>
        <w:rPr>
          <w:rFonts w:eastAsia="Arial" w:cs="Arial"/>
          <w:sz w:val="24"/>
          <w:szCs w:val="24"/>
        </w:rPr>
      </w:pPr>
    </w:p>
    <w:p w:rsidR="00EF6EE7" w:rsidRDefault="00EF6EE7" w:rsidP="00D93E68">
      <w:pPr>
        <w:widowControl w:val="0"/>
        <w:autoSpaceDE w:val="0"/>
        <w:autoSpaceDN w:val="0"/>
        <w:spacing w:before="7"/>
        <w:rPr>
          <w:rFonts w:eastAsia="Arial" w:cs="Arial"/>
          <w:sz w:val="24"/>
          <w:szCs w:val="24"/>
        </w:rPr>
      </w:pPr>
    </w:p>
    <w:p w:rsidR="00A42426" w:rsidRPr="00F65490" w:rsidRDefault="00A42426" w:rsidP="00D93E68">
      <w:pPr>
        <w:rPr>
          <w:rFonts w:cs="Arial"/>
          <w:b/>
          <w:bCs/>
          <w:color w:val="000000"/>
          <w:szCs w:val="22"/>
        </w:rPr>
      </w:pPr>
      <w:r w:rsidRPr="00F65490">
        <w:rPr>
          <w:rFonts w:cs="Arial"/>
          <w:b/>
          <w:bCs/>
          <w:color w:val="000000"/>
          <w:szCs w:val="22"/>
        </w:rPr>
        <w:t>706.5 Reinstallation</w:t>
      </w:r>
      <w:r w:rsidRPr="00F65490">
        <w:rPr>
          <w:rFonts w:cs="Arial"/>
          <w:b/>
          <w:bCs/>
          <w:color w:val="000000"/>
          <w:szCs w:val="22"/>
          <w:u w:val="single"/>
        </w:rPr>
        <w:t>/Reuse</w:t>
      </w:r>
      <w:r w:rsidRPr="00F65490">
        <w:rPr>
          <w:rFonts w:cs="Arial"/>
          <w:b/>
          <w:bCs/>
          <w:color w:val="000000"/>
          <w:szCs w:val="22"/>
        </w:rPr>
        <w:t xml:space="preserve"> of materials.</w:t>
      </w:r>
    </w:p>
    <w:p w:rsidR="00A42426" w:rsidRPr="00F65490" w:rsidRDefault="00A42426" w:rsidP="00D93E68">
      <w:pPr>
        <w:rPr>
          <w:rFonts w:cs="Arial"/>
          <w:color w:val="000000"/>
          <w:szCs w:val="22"/>
        </w:rPr>
      </w:pPr>
    </w:p>
    <w:p w:rsidR="00A42426" w:rsidRPr="00F65490" w:rsidRDefault="00A42426" w:rsidP="00D93E68">
      <w:pPr>
        <w:rPr>
          <w:rFonts w:cs="Arial"/>
          <w:color w:val="000000"/>
          <w:szCs w:val="22"/>
        </w:rPr>
      </w:pPr>
      <w:r w:rsidRPr="00F65490">
        <w:rPr>
          <w:rFonts w:cs="Arial"/>
          <w:color w:val="000000"/>
          <w:szCs w:val="22"/>
        </w:rPr>
        <w:t>Existing or</w:t>
      </w:r>
      <w:r w:rsidRPr="00F65490">
        <w:rPr>
          <w:rFonts w:cs="Arial"/>
          <w:color w:val="000000"/>
          <w:szCs w:val="22"/>
          <w:u w:val="single"/>
        </w:rPr>
        <w:t xml:space="preserve"> salvaged </w:t>
      </w:r>
      <w:r w:rsidRPr="00F65490">
        <w:rPr>
          <w:rFonts w:cs="Arial"/>
          <w:color w:val="000000"/>
          <w:szCs w:val="22"/>
        </w:rPr>
        <w:t xml:space="preserve">slate, clay or </w:t>
      </w:r>
      <w:r w:rsidRPr="00F65490">
        <w:rPr>
          <w:rFonts w:cs="Arial"/>
          <w:strike/>
          <w:color w:val="000000"/>
          <w:szCs w:val="22"/>
        </w:rPr>
        <w:t>cement</w:t>
      </w:r>
      <w:r w:rsidRPr="00F65490">
        <w:rPr>
          <w:rFonts w:cs="Arial"/>
          <w:color w:val="000000"/>
          <w:szCs w:val="22"/>
        </w:rPr>
        <w:t xml:space="preserve"> </w:t>
      </w:r>
      <w:r w:rsidRPr="00F65490">
        <w:rPr>
          <w:rFonts w:cs="Arial"/>
          <w:color w:val="000000"/>
          <w:szCs w:val="22"/>
          <w:u w:val="single"/>
        </w:rPr>
        <w:t>concrete</w:t>
      </w:r>
      <w:r w:rsidRPr="00F65490">
        <w:rPr>
          <w:rFonts w:cs="Arial"/>
          <w:color w:val="000000"/>
          <w:szCs w:val="22"/>
        </w:rPr>
        <w:t xml:space="preserve"> tile shall be permitted for reinstallation </w:t>
      </w:r>
      <w:r w:rsidRPr="00F65490">
        <w:rPr>
          <w:rFonts w:cs="Arial"/>
          <w:color w:val="000000"/>
          <w:szCs w:val="22"/>
          <w:u w:val="single"/>
        </w:rPr>
        <w:t>or reuse, to repair an</w:t>
      </w:r>
      <w:r w:rsidRPr="00F65490">
        <w:rPr>
          <w:rFonts w:cs="Arial"/>
          <w:color w:val="000000"/>
          <w:szCs w:val="22"/>
        </w:rPr>
        <w:t xml:space="preserve"> </w:t>
      </w:r>
      <w:r w:rsidRPr="00F65490">
        <w:rPr>
          <w:rFonts w:cs="Arial"/>
          <w:color w:val="000000"/>
          <w:szCs w:val="22"/>
          <w:u w:val="single"/>
        </w:rPr>
        <w:t>existing slate or tile roof</w:t>
      </w:r>
      <w:r w:rsidRPr="00F65490">
        <w:rPr>
          <w:rFonts w:cs="Arial"/>
          <w:color w:val="000000"/>
          <w:szCs w:val="22"/>
        </w:rPr>
        <w:t xml:space="preserve">, except that </w:t>
      </w:r>
      <w:r w:rsidRPr="00F65490">
        <w:rPr>
          <w:rFonts w:cs="Arial"/>
          <w:color w:val="000000"/>
          <w:szCs w:val="22"/>
          <w:u w:val="single"/>
        </w:rPr>
        <w:t>salvaged slate or tile shall be of like kind in both material and profile.</w:t>
      </w:r>
      <w:r w:rsidRPr="00F65490">
        <w:rPr>
          <w:rFonts w:cs="Arial"/>
          <w:color w:val="000000"/>
          <w:szCs w:val="22"/>
        </w:rPr>
        <w:t xml:space="preserve"> </w:t>
      </w:r>
      <w:proofErr w:type="spellStart"/>
      <w:proofErr w:type="gramStart"/>
      <w:r w:rsidRPr="00F65490">
        <w:rPr>
          <w:rFonts w:cs="Arial"/>
          <w:color w:val="000000"/>
          <w:szCs w:val="22"/>
          <w:u w:val="single"/>
        </w:rPr>
        <w:t>D</w:t>
      </w:r>
      <w:r w:rsidRPr="00F65490">
        <w:rPr>
          <w:rFonts w:cs="Arial"/>
          <w:strike/>
          <w:color w:val="000000"/>
          <w:szCs w:val="22"/>
          <w:u w:val="single"/>
        </w:rPr>
        <w:t>d</w:t>
      </w:r>
      <w:r w:rsidRPr="00F65490">
        <w:rPr>
          <w:rFonts w:cs="Arial"/>
          <w:color w:val="000000"/>
          <w:szCs w:val="22"/>
        </w:rPr>
        <w:t>amaged</w:t>
      </w:r>
      <w:proofErr w:type="spellEnd"/>
      <w:r w:rsidRPr="00F65490">
        <w:rPr>
          <w:rFonts w:cs="Arial"/>
          <w:color w:val="000000"/>
          <w:szCs w:val="22"/>
        </w:rPr>
        <w:t>,</w:t>
      </w:r>
      <w:proofErr w:type="gramEnd"/>
      <w:r w:rsidRPr="00F65490">
        <w:rPr>
          <w:rFonts w:cs="Arial"/>
          <w:color w:val="000000"/>
          <w:szCs w:val="22"/>
        </w:rPr>
        <w:t xml:space="preserve"> cracked or broken slate or tile shall not be reinstalled. </w:t>
      </w:r>
      <w:r w:rsidRPr="00F65490">
        <w:rPr>
          <w:rFonts w:cs="Arial"/>
          <w:color w:val="000000"/>
          <w:szCs w:val="22"/>
          <w:u w:val="single"/>
        </w:rPr>
        <w:t>The building official may permit salvaged slate, clay and concrete tile to be installed on additions and new construction, when the tile is tested in compliance with the provisions of Section 1507 or 1523 (HVH shall comply with Section 1523) and installed in accordance with Section 1507 or 1518 (HVHZ shall comply with Section 1518).</w:t>
      </w:r>
      <w:r w:rsidRPr="00F65490">
        <w:rPr>
          <w:rFonts w:cs="Arial"/>
          <w:color w:val="000000"/>
          <w:szCs w:val="22"/>
        </w:rPr>
        <w:t xml:space="preserve"> Existing vent flashing, metal edgings, drain outlets, collars and metal counter</w:t>
      </w:r>
      <w:r w:rsidR="00EE444D">
        <w:rPr>
          <w:rFonts w:cs="Arial"/>
          <w:color w:val="000000"/>
          <w:szCs w:val="22"/>
        </w:rPr>
        <w:t xml:space="preserve"> </w:t>
      </w:r>
      <w:r w:rsidRPr="00F65490">
        <w:rPr>
          <w:rFonts w:cs="Arial"/>
          <w:color w:val="000000"/>
          <w:szCs w:val="22"/>
        </w:rPr>
        <w:t>flashings shall not be reinstalled where rusted, damaged or deteriorated. Aggregate surfacing materials shall not be reinstalled. (High-Velocity Hurricane Zones shall comply with Sections 1512 through 1525 of the Florida Building Code, Building).</w:t>
      </w:r>
    </w:p>
    <w:p w:rsidR="00A42426" w:rsidRPr="00F65490" w:rsidRDefault="00A42426" w:rsidP="00D93E68">
      <w:pPr>
        <w:rPr>
          <w:rFonts w:eastAsia="Calibri" w:cs="Arial"/>
          <w:color w:val="FF0000"/>
          <w:szCs w:val="22"/>
        </w:rPr>
      </w:pPr>
      <w:r w:rsidRPr="00F65490">
        <w:rPr>
          <w:rFonts w:eastAsia="Calibri" w:cs="Arial"/>
          <w:color w:val="FF0000"/>
          <w:szCs w:val="22"/>
        </w:rPr>
        <w:t>(R7314)</w:t>
      </w:r>
    </w:p>
    <w:p w:rsidR="00A42426" w:rsidRPr="00F65490" w:rsidRDefault="00A42426" w:rsidP="00D93E68">
      <w:pPr>
        <w:widowControl w:val="0"/>
        <w:autoSpaceDE w:val="0"/>
        <w:autoSpaceDN w:val="0"/>
        <w:spacing w:before="7"/>
        <w:rPr>
          <w:rFonts w:eastAsia="Arial" w:cs="Arial"/>
          <w:szCs w:val="22"/>
        </w:rPr>
      </w:pPr>
    </w:p>
    <w:p w:rsidR="00EF6EE7" w:rsidRPr="009016AB" w:rsidRDefault="00EF6EE7" w:rsidP="00D93E68">
      <w:pPr>
        <w:rPr>
          <w:rFonts w:cs="Arial"/>
          <w:color w:val="000000"/>
          <w:szCs w:val="22"/>
        </w:rPr>
      </w:pPr>
    </w:p>
    <w:p w:rsidR="009016AB" w:rsidRPr="009016AB" w:rsidRDefault="009016AB" w:rsidP="00D93E68">
      <w:pPr>
        <w:rPr>
          <w:rFonts w:cs="Arial"/>
          <w:color w:val="000000"/>
          <w:szCs w:val="22"/>
        </w:rPr>
      </w:pPr>
      <w:r w:rsidRPr="009016AB">
        <w:rPr>
          <w:rFonts w:cs="Arial"/>
          <w:b/>
          <w:bCs/>
          <w:color w:val="000000"/>
          <w:szCs w:val="22"/>
        </w:rPr>
        <w:t>706.7 Mitigation.</w:t>
      </w:r>
    </w:p>
    <w:p w:rsidR="009016AB" w:rsidRPr="009016AB" w:rsidRDefault="009016AB" w:rsidP="00D93E68">
      <w:pPr>
        <w:rPr>
          <w:rFonts w:cs="Arial"/>
          <w:color w:val="000000"/>
          <w:szCs w:val="22"/>
        </w:rPr>
      </w:pPr>
      <w:r w:rsidRPr="009016AB">
        <w:rPr>
          <w:rFonts w:cs="Arial"/>
          <w:color w:val="000000"/>
          <w:szCs w:val="22"/>
        </w:rPr>
        <w:t xml:space="preserve">When a roof covering on an existing </w:t>
      </w:r>
      <w:r w:rsidRPr="009016AB">
        <w:rPr>
          <w:rFonts w:cs="Arial"/>
          <w:strike/>
          <w:color w:val="000000"/>
          <w:szCs w:val="22"/>
        </w:rPr>
        <w:t>site-built single-family residential</w:t>
      </w:r>
      <w:r w:rsidRPr="009016AB">
        <w:rPr>
          <w:rFonts w:cs="Arial"/>
          <w:color w:val="000000"/>
          <w:szCs w:val="22"/>
        </w:rPr>
        <w:t xml:space="preserve"> structure </w:t>
      </w:r>
      <w:r w:rsidRPr="009016AB">
        <w:rPr>
          <w:rFonts w:cs="Arial"/>
          <w:color w:val="000000"/>
          <w:szCs w:val="22"/>
          <w:u w:val="single"/>
        </w:rPr>
        <w:t>with a sawn lumber, wood plank, or wood structural panel roof deck</w:t>
      </w:r>
      <w:r w:rsidRPr="009016AB">
        <w:rPr>
          <w:rFonts w:cs="Arial"/>
          <w:color w:val="000000"/>
          <w:szCs w:val="22"/>
        </w:rPr>
        <w:t xml:space="preserve"> is removed and replaced, the following procedures shall be permitted to be performed by the roofing contractor:</w:t>
      </w:r>
    </w:p>
    <w:p w:rsidR="009016AB" w:rsidRPr="009016AB" w:rsidRDefault="009016AB" w:rsidP="00D93E68">
      <w:pPr>
        <w:rPr>
          <w:rFonts w:cs="Arial"/>
          <w:color w:val="000000"/>
          <w:szCs w:val="22"/>
        </w:rPr>
      </w:pPr>
      <w:r w:rsidRPr="009016AB">
        <w:rPr>
          <w:rFonts w:cs="Arial"/>
          <w:color w:val="000000"/>
          <w:szCs w:val="22"/>
        </w:rPr>
        <w:t>(a) Roof-decking attachment shall be as required by Section 706.7.1.</w:t>
      </w:r>
    </w:p>
    <w:p w:rsidR="009016AB" w:rsidRPr="009016AB" w:rsidRDefault="009016AB" w:rsidP="00D93E68">
      <w:pPr>
        <w:rPr>
          <w:rFonts w:cs="Arial"/>
          <w:color w:val="000000"/>
          <w:szCs w:val="22"/>
        </w:rPr>
      </w:pPr>
      <w:r w:rsidRPr="009016AB">
        <w:rPr>
          <w:rFonts w:cs="Arial"/>
          <w:color w:val="000000"/>
          <w:szCs w:val="22"/>
        </w:rPr>
        <w:t>(b) A secondary water barrier shall be provided as required by Section 706.7.2.</w:t>
      </w:r>
    </w:p>
    <w:p w:rsidR="009016AB" w:rsidRPr="009016AB" w:rsidRDefault="009016AB" w:rsidP="00D93E68">
      <w:pPr>
        <w:rPr>
          <w:rFonts w:cs="Arial"/>
          <w:color w:val="000000"/>
          <w:szCs w:val="22"/>
        </w:rPr>
      </w:pPr>
      <w:r w:rsidRPr="009016AB">
        <w:rPr>
          <w:rFonts w:cs="Arial"/>
          <w:b/>
          <w:bCs/>
          <w:color w:val="000000"/>
          <w:szCs w:val="22"/>
        </w:rPr>
        <w:t>Exception: </w:t>
      </w:r>
      <w:r w:rsidRPr="009016AB">
        <w:rPr>
          <w:rFonts w:cs="Arial"/>
          <w:strike/>
          <w:color w:val="000000"/>
          <w:szCs w:val="22"/>
        </w:rPr>
        <w:t>Single-family residential</w:t>
      </w:r>
      <w:r w:rsidRPr="009016AB">
        <w:rPr>
          <w:rFonts w:cs="Arial"/>
          <w:color w:val="000000"/>
          <w:szCs w:val="22"/>
        </w:rPr>
        <w:t xml:space="preserve"> structures permitted subject to the Florida Building Code are not required to comply with this section.</w:t>
      </w:r>
    </w:p>
    <w:p w:rsidR="009016AB" w:rsidRPr="009016AB" w:rsidRDefault="009016AB" w:rsidP="00D93E68">
      <w:pPr>
        <w:rPr>
          <w:rFonts w:cs="Arial"/>
          <w:color w:val="000000"/>
          <w:szCs w:val="22"/>
        </w:rPr>
      </w:pPr>
    </w:p>
    <w:p w:rsidR="009016AB" w:rsidRPr="009016AB" w:rsidRDefault="009016AB" w:rsidP="00D93E68">
      <w:pPr>
        <w:rPr>
          <w:rFonts w:cs="Arial"/>
          <w:color w:val="000000"/>
          <w:szCs w:val="22"/>
        </w:rPr>
      </w:pPr>
      <w:r w:rsidRPr="009016AB">
        <w:rPr>
          <w:rFonts w:cs="Arial"/>
          <w:b/>
          <w:bCs/>
          <w:color w:val="000000"/>
          <w:szCs w:val="22"/>
        </w:rPr>
        <w:t xml:space="preserve">706.7.1 Roof decking attachment for </w:t>
      </w:r>
      <w:r w:rsidRPr="009016AB">
        <w:rPr>
          <w:rFonts w:cs="Arial"/>
          <w:b/>
          <w:bCs/>
          <w:color w:val="000000"/>
          <w:szCs w:val="22"/>
          <w:u w:val="single"/>
        </w:rPr>
        <w:t>existing</w:t>
      </w:r>
      <w:r w:rsidRPr="009016AB">
        <w:rPr>
          <w:rFonts w:cs="Arial"/>
          <w:b/>
          <w:bCs/>
          <w:color w:val="000000"/>
          <w:szCs w:val="22"/>
        </w:rPr>
        <w:t xml:space="preserve"> </w:t>
      </w:r>
      <w:r w:rsidRPr="009016AB">
        <w:rPr>
          <w:rFonts w:cs="Arial"/>
          <w:b/>
          <w:bCs/>
          <w:strike/>
          <w:color w:val="000000"/>
          <w:szCs w:val="22"/>
        </w:rPr>
        <w:t>site-built</w:t>
      </w:r>
      <w:r w:rsidRPr="009016AB">
        <w:rPr>
          <w:rFonts w:cs="Arial"/>
          <w:b/>
          <w:bCs/>
          <w:color w:val="000000"/>
          <w:szCs w:val="22"/>
        </w:rPr>
        <w:t xml:space="preserve"> </w:t>
      </w:r>
      <w:r w:rsidRPr="009016AB">
        <w:rPr>
          <w:rFonts w:cs="Arial"/>
          <w:b/>
          <w:bCs/>
          <w:strike/>
          <w:color w:val="000000"/>
          <w:szCs w:val="22"/>
        </w:rPr>
        <w:t>single family residential</w:t>
      </w:r>
      <w:r w:rsidRPr="009016AB">
        <w:rPr>
          <w:rFonts w:cs="Arial"/>
          <w:b/>
          <w:bCs/>
          <w:color w:val="000000"/>
          <w:szCs w:val="22"/>
        </w:rPr>
        <w:t xml:space="preserve"> structures </w:t>
      </w:r>
      <w:r w:rsidRPr="009016AB">
        <w:rPr>
          <w:rFonts w:cs="Arial"/>
          <w:b/>
          <w:bCs/>
          <w:color w:val="000000"/>
          <w:szCs w:val="22"/>
          <w:u w:val="single"/>
        </w:rPr>
        <w:t>with wood roof decks</w:t>
      </w:r>
      <w:r w:rsidRPr="009016AB">
        <w:rPr>
          <w:rFonts w:cs="Arial"/>
          <w:b/>
          <w:bCs/>
          <w:color w:val="000000"/>
          <w:szCs w:val="22"/>
        </w:rPr>
        <w:t>.</w:t>
      </w:r>
    </w:p>
    <w:p w:rsidR="009016AB" w:rsidRDefault="009016AB" w:rsidP="00D93E68">
      <w:pPr>
        <w:rPr>
          <w:rFonts w:cs="Arial"/>
          <w:color w:val="000000"/>
          <w:szCs w:val="22"/>
        </w:rPr>
      </w:pPr>
      <w:r w:rsidRPr="009016AB">
        <w:rPr>
          <w:rFonts w:cs="Arial"/>
          <w:strike/>
          <w:color w:val="000000"/>
          <w:szCs w:val="22"/>
        </w:rPr>
        <w:t xml:space="preserve">For site-built single-family residential structures the </w:t>
      </w:r>
      <w:proofErr w:type="spellStart"/>
      <w:r w:rsidRPr="009016AB">
        <w:rPr>
          <w:rFonts w:cs="Arial"/>
          <w:strike/>
          <w:color w:val="000000"/>
          <w:szCs w:val="22"/>
        </w:rPr>
        <w:t>f</w:t>
      </w:r>
      <w:r w:rsidRPr="009016AB">
        <w:rPr>
          <w:rFonts w:cs="Arial"/>
          <w:color w:val="000000"/>
          <w:szCs w:val="22"/>
          <w:u w:val="single"/>
        </w:rPr>
        <w:t>F</w:t>
      </w:r>
      <w:r w:rsidRPr="009016AB">
        <w:rPr>
          <w:rFonts w:cs="Arial"/>
          <w:color w:val="000000"/>
          <w:szCs w:val="22"/>
        </w:rPr>
        <w:t>astening</w:t>
      </w:r>
      <w:proofErr w:type="spellEnd"/>
      <w:r w:rsidRPr="009016AB">
        <w:rPr>
          <w:rFonts w:cs="Arial"/>
          <w:color w:val="000000"/>
          <w:szCs w:val="22"/>
        </w:rPr>
        <w:t xml:space="preserve"> </w:t>
      </w:r>
      <w:r w:rsidRPr="009016AB">
        <w:rPr>
          <w:rFonts w:cs="Arial"/>
          <w:color w:val="000000"/>
          <w:szCs w:val="22"/>
          <w:u w:val="single"/>
        </w:rPr>
        <w:t>for sawn lumber, wood plank, or wood structural panel roof decks</w:t>
      </w:r>
      <w:r w:rsidRPr="009016AB">
        <w:rPr>
          <w:rFonts w:cs="Arial"/>
          <w:color w:val="000000"/>
          <w:szCs w:val="22"/>
        </w:rPr>
        <w:t xml:space="preserve"> shall be in accordance with Section 706.7.1.1 or 706.7.1.2 as appropriate for the existing construction. 8d nails shall be a minimum of 0.113 inch (2.9 mm) in diameter and shall be a minimum of 2</w:t>
      </w:r>
      <w:r w:rsidRPr="009016AB">
        <w:rPr>
          <w:rFonts w:cs="Arial"/>
          <w:color w:val="000000"/>
          <w:szCs w:val="22"/>
          <w:vertAlign w:val="superscript"/>
        </w:rPr>
        <w:t>1</w:t>
      </w:r>
      <w:r w:rsidRPr="009016AB">
        <w:rPr>
          <w:rFonts w:cs="Arial"/>
          <w:color w:val="000000"/>
          <w:szCs w:val="22"/>
        </w:rPr>
        <w:t>/</w:t>
      </w:r>
      <w:r w:rsidRPr="009016AB">
        <w:rPr>
          <w:rFonts w:cs="Arial"/>
          <w:color w:val="000000"/>
          <w:szCs w:val="22"/>
          <w:vertAlign w:val="subscript"/>
        </w:rPr>
        <w:t>4</w:t>
      </w:r>
      <w:r w:rsidRPr="009016AB">
        <w:rPr>
          <w:rFonts w:cs="Arial"/>
          <w:color w:val="000000"/>
          <w:szCs w:val="22"/>
        </w:rPr>
        <w:t> inches (57 mm) long to qualify for the provisions of this section for existing nails regardless of head shape or head diameter.</w:t>
      </w:r>
    </w:p>
    <w:p w:rsidR="00EF6EE7" w:rsidRPr="009016AB" w:rsidRDefault="00EF6EE7" w:rsidP="00D93E68">
      <w:pPr>
        <w:rPr>
          <w:rFonts w:cs="Arial"/>
          <w:color w:val="000000"/>
          <w:szCs w:val="22"/>
        </w:rPr>
      </w:pPr>
    </w:p>
    <w:p w:rsidR="009016AB" w:rsidRPr="009016AB" w:rsidRDefault="009016AB" w:rsidP="00D93E68">
      <w:pPr>
        <w:rPr>
          <w:rFonts w:cs="Arial"/>
          <w:color w:val="000000"/>
          <w:szCs w:val="22"/>
        </w:rPr>
      </w:pPr>
      <w:r w:rsidRPr="009016AB">
        <w:rPr>
          <w:rFonts w:cs="Arial"/>
          <w:color w:val="000000"/>
          <w:szCs w:val="22"/>
        </w:rPr>
        <w:t>Remaining text unchanged.</w:t>
      </w:r>
    </w:p>
    <w:p w:rsidR="009016AB" w:rsidRPr="009016AB" w:rsidRDefault="009016AB" w:rsidP="00D93E68">
      <w:pPr>
        <w:rPr>
          <w:rFonts w:cs="Arial"/>
          <w:color w:val="000000"/>
          <w:szCs w:val="22"/>
        </w:rPr>
      </w:pPr>
    </w:p>
    <w:p w:rsidR="009016AB" w:rsidRPr="009016AB" w:rsidRDefault="009016AB" w:rsidP="00D93E68">
      <w:pPr>
        <w:rPr>
          <w:rFonts w:cs="Arial"/>
          <w:color w:val="000000"/>
          <w:szCs w:val="22"/>
        </w:rPr>
      </w:pPr>
      <w:r w:rsidRPr="009016AB">
        <w:rPr>
          <w:rFonts w:cs="Arial"/>
          <w:b/>
          <w:bCs/>
          <w:color w:val="000000"/>
          <w:szCs w:val="22"/>
        </w:rPr>
        <w:t xml:space="preserve">706.7.2 Roof secondary water barrier for </w:t>
      </w:r>
      <w:r w:rsidRPr="009016AB">
        <w:rPr>
          <w:rFonts w:cs="Arial"/>
          <w:b/>
          <w:bCs/>
          <w:color w:val="000000"/>
          <w:szCs w:val="22"/>
          <w:u w:val="single"/>
        </w:rPr>
        <w:t>existing</w:t>
      </w:r>
      <w:r w:rsidRPr="009016AB">
        <w:rPr>
          <w:rFonts w:cs="Arial"/>
          <w:b/>
          <w:bCs/>
          <w:color w:val="000000"/>
          <w:szCs w:val="22"/>
        </w:rPr>
        <w:t xml:space="preserve"> </w:t>
      </w:r>
      <w:r w:rsidRPr="009016AB">
        <w:rPr>
          <w:rFonts w:cs="Arial"/>
          <w:b/>
          <w:bCs/>
          <w:strike/>
          <w:color w:val="000000"/>
          <w:szCs w:val="22"/>
        </w:rPr>
        <w:t>site-built</w:t>
      </w:r>
      <w:r w:rsidRPr="009016AB">
        <w:rPr>
          <w:rFonts w:cs="Arial"/>
          <w:b/>
          <w:bCs/>
          <w:color w:val="000000"/>
          <w:szCs w:val="22"/>
        </w:rPr>
        <w:t xml:space="preserve"> </w:t>
      </w:r>
      <w:proofErr w:type="spellStart"/>
      <w:r w:rsidRPr="009016AB">
        <w:rPr>
          <w:rFonts w:cs="Arial"/>
          <w:b/>
          <w:bCs/>
          <w:strike/>
          <w:color w:val="000000"/>
          <w:szCs w:val="22"/>
        </w:rPr>
        <w:t>singlefamily</w:t>
      </w:r>
      <w:proofErr w:type="spellEnd"/>
      <w:r w:rsidRPr="009016AB">
        <w:rPr>
          <w:rFonts w:cs="Arial"/>
          <w:b/>
          <w:bCs/>
          <w:strike/>
          <w:color w:val="000000"/>
          <w:szCs w:val="22"/>
        </w:rPr>
        <w:t xml:space="preserve"> residential</w:t>
      </w:r>
      <w:r w:rsidRPr="009016AB">
        <w:rPr>
          <w:rFonts w:cs="Arial"/>
          <w:b/>
          <w:bCs/>
          <w:color w:val="000000"/>
          <w:szCs w:val="22"/>
        </w:rPr>
        <w:t xml:space="preserve"> structures </w:t>
      </w:r>
      <w:r w:rsidRPr="009016AB">
        <w:rPr>
          <w:rFonts w:cs="Arial"/>
          <w:b/>
          <w:bCs/>
          <w:color w:val="000000"/>
          <w:szCs w:val="22"/>
          <w:u w:val="single"/>
        </w:rPr>
        <w:t>with wood roof decks</w:t>
      </w:r>
      <w:r w:rsidRPr="009016AB">
        <w:rPr>
          <w:rFonts w:cs="Arial"/>
          <w:b/>
          <w:bCs/>
          <w:color w:val="000000"/>
          <w:szCs w:val="22"/>
        </w:rPr>
        <w:t>.</w:t>
      </w:r>
    </w:p>
    <w:p w:rsidR="009016AB" w:rsidRPr="009016AB" w:rsidRDefault="009016AB" w:rsidP="00D93E68">
      <w:pPr>
        <w:rPr>
          <w:rFonts w:cs="Arial"/>
          <w:color w:val="000000"/>
          <w:szCs w:val="22"/>
        </w:rPr>
      </w:pPr>
    </w:p>
    <w:p w:rsidR="009016AB" w:rsidRPr="009016AB" w:rsidRDefault="009016AB" w:rsidP="00D93E68">
      <w:pPr>
        <w:rPr>
          <w:rFonts w:cs="Arial"/>
          <w:color w:val="000000"/>
          <w:szCs w:val="22"/>
        </w:rPr>
      </w:pPr>
    </w:p>
    <w:p w:rsidR="00EF6EE7" w:rsidRPr="00EF6EE7" w:rsidRDefault="00EF6EE7" w:rsidP="00D93E68">
      <w:pPr>
        <w:rPr>
          <w:rFonts w:cs="Arial"/>
          <w:bCs/>
          <w:color w:val="000000"/>
          <w:szCs w:val="22"/>
        </w:rPr>
      </w:pPr>
      <w:r w:rsidRPr="00EF6EE7">
        <w:rPr>
          <w:rFonts w:cs="Arial"/>
          <w:bCs/>
          <w:color w:val="000000"/>
          <w:szCs w:val="22"/>
        </w:rPr>
        <w:t xml:space="preserve">Remaining text unchanged </w:t>
      </w:r>
    </w:p>
    <w:p w:rsidR="00EF6EE7" w:rsidRDefault="00EF6EE7" w:rsidP="00D93E68">
      <w:pPr>
        <w:rPr>
          <w:rFonts w:cs="Arial"/>
          <w:b/>
          <w:bCs/>
          <w:color w:val="000000"/>
          <w:szCs w:val="22"/>
        </w:rPr>
      </w:pPr>
    </w:p>
    <w:p w:rsidR="00C93DD5" w:rsidRDefault="00C93DD5" w:rsidP="00D93E68">
      <w:pPr>
        <w:rPr>
          <w:rFonts w:cs="Arial"/>
          <w:b/>
          <w:bCs/>
          <w:color w:val="000000"/>
          <w:szCs w:val="22"/>
        </w:rPr>
      </w:pPr>
    </w:p>
    <w:p w:rsidR="009016AB" w:rsidRPr="009016AB" w:rsidRDefault="009016AB" w:rsidP="00D93E68">
      <w:pPr>
        <w:rPr>
          <w:rFonts w:cs="Arial"/>
          <w:color w:val="000000"/>
          <w:szCs w:val="22"/>
        </w:rPr>
      </w:pPr>
      <w:r w:rsidRPr="009016AB">
        <w:rPr>
          <w:rFonts w:cs="Arial"/>
          <w:b/>
          <w:bCs/>
          <w:color w:val="000000"/>
          <w:szCs w:val="22"/>
        </w:rPr>
        <w:t>706.8</w:t>
      </w:r>
      <w:r w:rsidR="00EF6EE7">
        <w:rPr>
          <w:rFonts w:cs="Arial"/>
          <w:b/>
          <w:bCs/>
          <w:color w:val="000000"/>
          <w:szCs w:val="22"/>
        </w:rPr>
        <w:t xml:space="preserve"> </w:t>
      </w:r>
      <w:r w:rsidRPr="009016AB">
        <w:rPr>
          <w:rFonts w:cs="Arial"/>
          <w:color w:val="000000"/>
          <w:szCs w:val="22"/>
        </w:rPr>
        <w:t xml:space="preserve">When a roof covering on an existing </w:t>
      </w:r>
      <w:r w:rsidRPr="009016AB">
        <w:rPr>
          <w:rFonts w:cs="Arial"/>
          <w:strike/>
          <w:color w:val="000000"/>
          <w:szCs w:val="22"/>
        </w:rPr>
        <w:t>site-built</w:t>
      </w:r>
      <w:r w:rsidRPr="009016AB">
        <w:rPr>
          <w:rFonts w:cs="Arial"/>
          <w:color w:val="000000"/>
          <w:szCs w:val="22"/>
        </w:rPr>
        <w:t xml:space="preserve"> </w:t>
      </w:r>
      <w:r w:rsidRPr="009016AB">
        <w:rPr>
          <w:rFonts w:cs="Arial"/>
          <w:strike/>
          <w:color w:val="000000"/>
          <w:szCs w:val="22"/>
        </w:rPr>
        <w:t>single family residential</w:t>
      </w:r>
      <w:r w:rsidRPr="009016AB">
        <w:rPr>
          <w:rFonts w:cs="Arial"/>
          <w:color w:val="000000"/>
          <w:szCs w:val="22"/>
        </w:rPr>
        <w:t xml:space="preserve"> structure </w:t>
      </w:r>
      <w:r w:rsidRPr="009016AB">
        <w:rPr>
          <w:rFonts w:cs="Arial"/>
          <w:color w:val="000000"/>
          <w:szCs w:val="22"/>
          <w:u w:val="single"/>
        </w:rPr>
        <w:t>with a sawn lumber, wood plank, or wood structural panel roof deck</w:t>
      </w:r>
      <w:r w:rsidRPr="009016AB">
        <w:rPr>
          <w:rFonts w:cs="Arial"/>
          <w:color w:val="000000"/>
          <w:szCs w:val="22"/>
        </w:rPr>
        <w:t xml:space="preserve"> is removed and replaced on a building that is located in the wind-borne debris region as defined in the Florida Building Code, Building and that has an insured value of $300,000 or more or, if the building is uninsured or for which documentation of insured value is not presented, has a just valuation for the structure for purposes of ad valorem taxation of $300,000 or more:</w:t>
      </w:r>
    </w:p>
    <w:p w:rsidR="009016AB" w:rsidRPr="009016AB" w:rsidRDefault="009016AB" w:rsidP="00D93E68">
      <w:pPr>
        <w:rPr>
          <w:rFonts w:cs="Arial"/>
          <w:color w:val="000000"/>
          <w:szCs w:val="22"/>
        </w:rPr>
      </w:pPr>
      <w:r w:rsidRPr="009016AB">
        <w:rPr>
          <w:rFonts w:cs="Arial"/>
          <w:color w:val="000000"/>
          <w:szCs w:val="22"/>
        </w:rPr>
        <w:t>(a) Roof to wall connections shall be improved as required by Section 706.8.1.</w:t>
      </w:r>
    </w:p>
    <w:p w:rsidR="009016AB" w:rsidRPr="009016AB" w:rsidRDefault="009016AB" w:rsidP="00D93E68">
      <w:pPr>
        <w:rPr>
          <w:rFonts w:cs="Arial"/>
          <w:color w:val="000000"/>
          <w:szCs w:val="22"/>
        </w:rPr>
      </w:pPr>
      <w:r w:rsidRPr="009016AB">
        <w:rPr>
          <w:rFonts w:cs="Arial"/>
          <w:color w:val="000000"/>
          <w:szCs w:val="22"/>
        </w:rPr>
        <w:t>(b) Mandated retrofits of the roof-to-wall connection shall not be required beyond a 15 percent increase in the cost of reroofing.</w:t>
      </w:r>
    </w:p>
    <w:p w:rsidR="009016AB" w:rsidRPr="009016AB" w:rsidRDefault="009016AB" w:rsidP="00D93E68">
      <w:pPr>
        <w:rPr>
          <w:rFonts w:cs="Arial"/>
          <w:color w:val="000000"/>
          <w:szCs w:val="22"/>
        </w:rPr>
      </w:pPr>
      <w:r w:rsidRPr="009016AB">
        <w:rPr>
          <w:rFonts w:cs="Arial"/>
          <w:b/>
          <w:bCs/>
          <w:color w:val="000000"/>
          <w:szCs w:val="22"/>
        </w:rPr>
        <w:lastRenderedPageBreak/>
        <w:t>Exception: </w:t>
      </w:r>
      <w:r w:rsidRPr="009016AB">
        <w:rPr>
          <w:rFonts w:cs="Arial"/>
          <w:strike/>
          <w:color w:val="000000"/>
          <w:szCs w:val="22"/>
        </w:rPr>
        <w:t>Single-family residential</w:t>
      </w:r>
      <w:r w:rsidRPr="009016AB">
        <w:rPr>
          <w:rFonts w:cs="Arial"/>
          <w:color w:val="000000"/>
          <w:szCs w:val="22"/>
        </w:rPr>
        <w:t xml:space="preserve"> structures permitted subject to the Florida Building Code are not required to comply with this section.</w:t>
      </w:r>
    </w:p>
    <w:p w:rsidR="009016AB" w:rsidRPr="009016AB" w:rsidRDefault="009016AB" w:rsidP="00D93E68">
      <w:pPr>
        <w:rPr>
          <w:rFonts w:cs="Arial"/>
          <w:color w:val="000000"/>
          <w:szCs w:val="22"/>
        </w:rPr>
      </w:pPr>
    </w:p>
    <w:p w:rsidR="009016AB" w:rsidRDefault="009016AB" w:rsidP="00D93E68">
      <w:pPr>
        <w:rPr>
          <w:rFonts w:cs="Arial"/>
          <w:b/>
          <w:bCs/>
          <w:color w:val="000000"/>
          <w:szCs w:val="22"/>
        </w:rPr>
      </w:pPr>
      <w:r w:rsidRPr="009016AB">
        <w:rPr>
          <w:rFonts w:cs="Arial"/>
          <w:b/>
          <w:bCs/>
          <w:color w:val="000000"/>
          <w:szCs w:val="22"/>
        </w:rPr>
        <w:t xml:space="preserve">706.8.1 Roof-to-wall connections for </w:t>
      </w:r>
      <w:r w:rsidRPr="009016AB">
        <w:rPr>
          <w:rFonts w:cs="Arial"/>
          <w:b/>
          <w:bCs/>
          <w:strike/>
          <w:color w:val="000000"/>
          <w:szCs w:val="22"/>
        </w:rPr>
        <w:t>site-built</w:t>
      </w:r>
      <w:r w:rsidRPr="009016AB">
        <w:rPr>
          <w:rFonts w:cs="Arial"/>
          <w:b/>
          <w:bCs/>
          <w:color w:val="000000"/>
          <w:szCs w:val="22"/>
        </w:rPr>
        <w:t xml:space="preserve"> </w:t>
      </w:r>
      <w:proofErr w:type="spellStart"/>
      <w:r w:rsidRPr="009016AB">
        <w:rPr>
          <w:rFonts w:cs="Arial"/>
          <w:b/>
          <w:bCs/>
          <w:strike/>
          <w:color w:val="000000"/>
          <w:szCs w:val="22"/>
        </w:rPr>
        <w:t>singlefamily</w:t>
      </w:r>
      <w:proofErr w:type="spellEnd"/>
      <w:r w:rsidRPr="009016AB">
        <w:rPr>
          <w:rFonts w:cs="Arial"/>
          <w:b/>
          <w:bCs/>
          <w:strike/>
          <w:color w:val="000000"/>
          <w:szCs w:val="22"/>
        </w:rPr>
        <w:t xml:space="preserve"> residential</w:t>
      </w:r>
      <w:r w:rsidRPr="009016AB">
        <w:rPr>
          <w:rFonts w:cs="Arial"/>
          <w:b/>
          <w:bCs/>
          <w:color w:val="000000"/>
          <w:szCs w:val="22"/>
        </w:rPr>
        <w:t xml:space="preserve"> structures </w:t>
      </w:r>
      <w:r w:rsidRPr="009016AB">
        <w:rPr>
          <w:rFonts w:cs="Arial"/>
          <w:b/>
          <w:bCs/>
          <w:color w:val="000000"/>
          <w:szCs w:val="22"/>
          <w:u w:val="single"/>
        </w:rPr>
        <w:t>with wood roof decks</w:t>
      </w:r>
      <w:r w:rsidRPr="009016AB">
        <w:rPr>
          <w:rFonts w:cs="Arial"/>
          <w:b/>
          <w:bCs/>
          <w:color w:val="000000"/>
          <w:szCs w:val="22"/>
        </w:rPr>
        <w:t>.</w:t>
      </w:r>
    </w:p>
    <w:p w:rsidR="00EF6EE7" w:rsidRPr="009016AB" w:rsidRDefault="00EF6EE7" w:rsidP="00D93E68">
      <w:pPr>
        <w:rPr>
          <w:rFonts w:cs="Arial"/>
          <w:color w:val="000000"/>
          <w:szCs w:val="22"/>
        </w:rPr>
      </w:pPr>
    </w:p>
    <w:p w:rsidR="009016AB" w:rsidRPr="009016AB" w:rsidRDefault="009016AB" w:rsidP="00D93E68">
      <w:pPr>
        <w:rPr>
          <w:rFonts w:cs="Arial"/>
          <w:color w:val="000000"/>
          <w:szCs w:val="22"/>
        </w:rPr>
      </w:pPr>
      <w:r w:rsidRPr="009016AB">
        <w:rPr>
          <w:rFonts w:cs="Arial"/>
          <w:color w:val="000000"/>
          <w:szCs w:val="22"/>
        </w:rPr>
        <w:t>Remaining text unchanged.</w:t>
      </w:r>
    </w:p>
    <w:p w:rsidR="009016AB" w:rsidRDefault="009016AB" w:rsidP="00D93E68">
      <w:pPr>
        <w:rPr>
          <w:rFonts w:cs="Arial"/>
          <w:b/>
          <w:bCs/>
          <w:color w:val="000000"/>
          <w:szCs w:val="22"/>
        </w:rPr>
      </w:pPr>
    </w:p>
    <w:p w:rsidR="00332B81" w:rsidRDefault="00332B81" w:rsidP="00332B81">
      <w:pPr>
        <w:overflowPunct w:val="0"/>
        <w:ind w:left="5053" w:right="5253" w:hanging="5053"/>
        <w:rPr>
          <w:rFonts w:cs="Arial"/>
          <w:b/>
          <w:bCs/>
          <w:color w:val="000000"/>
          <w:szCs w:val="22"/>
        </w:rPr>
      </w:pPr>
      <w:r>
        <w:rPr>
          <w:rFonts w:cs="Arial"/>
          <w:b/>
          <w:bCs/>
          <w:color w:val="000000"/>
          <w:szCs w:val="22"/>
        </w:rPr>
        <w:t>Revise as follows:</w:t>
      </w:r>
    </w:p>
    <w:p w:rsidR="00EF6EE7" w:rsidRDefault="00EF6EE7" w:rsidP="00D93E68">
      <w:pPr>
        <w:rPr>
          <w:rFonts w:cs="Arial"/>
          <w:b/>
          <w:bCs/>
          <w:color w:val="000000"/>
          <w:szCs w:val="22"/>
        </w:rPr>
      </w:pPr>
    </w:p>
    <w:p w:rsidR="009016AB" w:rsidRPr="009016AB" w:rsidRDefault="009016AB" w:rsidP="00D93E68">
      <w:pPr>
        <w:rPr>
          <w:rFonts w:cs="Arial"/>
          <w:color w:val="000000"/>
          <w:szCs w:val="22"/>
        </w:rPr>
      </w:pPr>
      <w:r w:rsidRPr="009016AB">
        <w:rPr>
          <w:rFonts w:cs="Arial"/>
          <w:b/>
          <w:bCs/>
          <w:color w:val="000000"/>
          <w:szCs w:val="22"/>
        </w:rPr>
        <w:t>SECTION 707</w:t>
      </w:r>
      <w:r w:rsidRPr="009016AB">
        <w:rPr>
          <w:rFonts w:cs="Arial"/>
          <w:b/>
          <w:bCs/>
          <w:color w:val="000000"/>
          <w:szCs w:val="22"/>
        </w:rPr>
        <w:br/>
        <w:t>STRUCTURAL</w:t>
      </w:r>
    </w:p>
    <w:p w:rsidR="009016AB" w:rsidRPr="009016AB" w:rsidRDefault="009016AB" w:rsidP="00D93E68">
      <w:pPr>
        <w:rPr>
          <w:rFonts w:cs="Arial"/>
          <w:color w:val="000000"/>
          <w:szCs w:val="22"/>
        </w:rPr>
      </w:pPr>
    </w:p>
    <w:p w:rsidR="009016AB" w:rsidRPr="009016AB" w:rsidRDefault="009016AB" w:rsidP="00D93E68">
      <w:pPr>
        <w:rPr>
          <w:rFonts w:cs="Arial"/>
          <w:color w:val="000000"/>
          <w:szCs w:val="22"/>
        </w:rPr>
      </w:pPr>
      <w:r w:rsidRPr="009016AB">
        <w:rPr>
          <w:rFonts w:cs="Arial"/>
          <w:b/>
          <w:bCs/>
          <w:color w:val="000000"/>
          <w:szCs w:val="22"/>
        </w:rPr>
        <w:t>707.3.2 Roof diaphragms resisting wind loads in high-wind regions.</w:t>
      </w:r>
      <w:r w:rsidRPr="009016AB">
        <w:rPr>
          <w:rFonts w:cs="Arial"/>
          <w:color w:val="000000"/>
          <w:szCs w:val="22"/>
        </w:rPr>
        <w:t>   Where </w:t>
      </w:r>
      <w:r w:rsidRPr="009016AB">
        <w:rPr>
          <w:rFonts w:cs="Arial"/>
          <w:strike/>
          <w:color w:val="000000"/>
          <w:szCs w:val="22"/>
        </w:rPr>
        <w:t>roofing materials are</w:t>
      </w:r>
      <w:r w:rsidRPr="009016AB">
        <w:rPr>
          <w:rFonts w:cs="Arial"/>
          <w:color w:val="000000"/>
          <w:szCs w:val="22"/>
        </w:rPr>
        <w:t xml:space="preserve"> </w:t>
      </w:r>
      <w:r w:rsidRPr="009016AB">
        <w:rPr>
          <w:rFonts w:cs="Arial"/>
          <w:color w:val="000000"/>
          <w:szCs w:val="22"/>
          <w:u w:val="single"/>
        </w:rPr>
        <w:t>the structural roof deck is</w:t>
      </w:r>
      <w:r w:rsidRPr="009016AB">
        <w:rPr>
          <w:rFonts w:cs="Arial"/>
          <w:color w:val="000000"/>
          <w:szCs w:val="22"/>
        </w:rPr>
        <w:t xml:space="preserve"> removed from more than </w:t>
      </w:r>
      <w:r w:rsidRPr="009016AB">
        <w:rPr>
          <w:rFonts w:cs="Arial"/>
          <w:strike/>
          <w:color w:val="000000"/>
          <w:szCs w:val="22"/>
        </w:rPr>
        <w:t>50</w:t>
      </w:r>
      <w:r w:rsidRPr="009016AB">
        <w:rPr>
          <w:rFonts w:cs="Arial"/>
          <w:color w:val="000000"/>
          <w:szCs w:val="22"/>
        </w:rPr>
        <w:t> </w:t>
      </w:r>
      <w:r w:rsidRPr="009016AB">
        <w:rPr>
          <w:rFonts w:cs="Arial"/>
          <w:color w:val="000000"/>
          <w:szCs w:val="22"/>
          <w:u w:val="single"/>
        </w:rPr>
        <w:t>30</w:t>
      </w:r>
      <w:r w:rsidRPr="009016AB">
        <w:rPr>
          <w:rFonts w:cs="Arial"/>
          <w:color w:val="000000"/>
          <w:szCs w:val="22"/>
        </w:rPr>
        <w:t xml:space="preserve"> percent of the </w:t>
      </w:r>
      <w:r w:rsidRPr="009016AB">
        <w:rPr>
          <w:rFonts w:cs="Arial"/>
          <w:strike/>
          <w:color w:val="000000"/>
          <w:szCs w:val="22"/>
        </w:rPr>
        <w:t>roof</w:t>
      </w:r>
      <w:r w:rsidRPr="009016AB">
        <w:rPr>
          <w:rFonts w:cs="Arial"/>
          <w:color w:val="000000"/>
          <w:szCs w:val="22"/>
        </w:rPr>
        <w:t xml:space="preserve"> </w:t>
      </w:r>
      <w:r w:rsidRPr="009016AB">
        <w:rPr>
          <w:rFonts w:cs="Arial"/>
          <w:color w:val="000000"/>
          <w:szCs w:val="22"/>
          <w:u w:val="single"/>
        </w:rPr>
        <w:t>structural</w:t>
      </w:r>
      <w:r w:rsidRPr="009016AB">
        <w:rPr>
          <w:rFonts w:cs="Arial"/>
          <w:color w:val="000000"/>
          <w:szCs w:val="22"/>
        </w:rPr>
        <w:t xml:space="preserve"> diaphragm or section of a building located where the ultimate design wind speed, </w:t>
      </w:r>
      <w:proofErr w:type="spellStart"/>
      <w:r w:rsidRPr="009016AB">
        <w:rPr>
          <w:rFonts w:cs="Arial"/>
          <w:color w:val="000000"/>
          <w:szCs w:val="22"/>
        </w:rPr>
        <w:t>V</w:t>
      </w:r>
      <w:r w:rsidRPr="009016AB">
        <w:rPr>
          <w:rFonts w:cs="Arial"/>
          <w:i/>
          <w:iCs/>
          <w:color w:val="000000"/>
          <w:szCs w:val="22"/>
          <w:vertAlign w:val="subscript"/>
        </w:rPr>
        <w:t>ult</w:t>
      </w:r>
      <w:proofErr w:type="spellEnd"/>
      <w:r w:rsidRPr="009016AB">
        <w:rPr>
          <w:rFonts w:cs="Arial"/>
          <w:color w:val="000000"/>
          <w:szCs w:val="22"/>
        </w:rPr>
        <w:t>, is greater than 115 mph, as defined in Section 1609 (the HVHZ shall comply with Section 1620) of the </w:t>
      </w:r>
      <w:r w:rsidRPr="009016AB">
        <w:rPr>
          <w:rFonts w:cs="Arial"/>
          <w:i/>
          <w:iCs/>
          <w:color w:val="000000"/>
          <w:szCs w:val="22"/>
        </w:rPr>
        <w:t>Florida Building Code, Building</w:t>
      </w:r>
      <w:r w:rsidRPr="009016AB">
        <w:rPr>
          <w:rFonts w:cs="Arial"/>
          <w:color w:val="000000"/>
          <w:szCs w:val="22"/>
        </w:rPr>
        <w:t>, roof diaphragms, connections of the roof diaphragm to roof framing members, and roof-to-wall connections shall be evaluated for the wind loads specified in the </w:t>
      </w:r>
      <w:r w:rsidRPr="009016AB">
        <w:rPr>
          <w:rFonts w:cs="Arial"/>
          <w:i/>
          <w:iCs/>
          <w:color w:val="000000"/>
          <w:szCs w:val="22"/>
        </w:rPr>
        <w:t>Florida Building Code, Building</w:t>
      </w:r>
      <w:r w:rsidRPr="009016AB">
        <w:rPr>
          <w:rFonts w:cs="Arial"/>
          <w:color w:val="000000"/>
          <w:szCs w:val="22"/>
        </w:rPr>
        <w:t>, including wind uplift. If the diaphragms and connections in their current condition are not capable of resisting at least 75 percent of those wind loads, they shall be replaced or strengthened in accordance with the loads specified in the </w:t>
      </w:r>
      <w:r w:rsidRPr="009016AB">
        <w:rPr>
          <w:rFonts w:cs="Arial"/>
          <w:i/>
          <w:iCs/>
          <w:color w:val="000000"/>
          <w:szCs w:val="22"/>
        </w:rPr>
        <w:t>Florida Building Code, Building</w:t>
      </w:r>
      <w:r w:rsidRPr="009016AB">
        <w:rPr>
          <w:rFonts w:cs="Arial"/>
          <w:color w:val="000000"/>
          <w:szCs w:val="22"/>
        </w:rPr>
        <w:t>. </w:t>
      </w:r>
    </w:p>
    <w:p w:rsidR="009016AB" w:rsidRPr="009016AB" w:rsidRDefault="009016AB" w:rsidP="00D93E68">
      <w:pPr>
        <w:rPr>
          <w:rFonts w:cs="Arial"/>
          <w:color w:val="000000"/>
          <w:szCs w:val="22"/>
        </w:rPr>
      </w:pPr>
    </w:p>
    <w:p w:rsidR="009016AB" w:rsidRPr="009016AB" w:rsidRDefault="009016AB" w:rsidP="00D93E68">
      <w:pPr>
        <w:rPr>
          <w:rFonts w:cs="Arial"/>
          <w:color w:val="000000"/>
          <w:szCs w:val="22"/>
        </w:rPr>
      </w:pPr>
      <w:r w:rsidRPr="009016AB">
        <w:rPr>
          <w:rFonts w:cs="Arial"/>
          <w:b/>
          <w:bCs/>
          <w:color w:val="000000"/>
          <w:szCs w:val="22"/>
        </w:rPr>
        <w:t>Exception</w:t>
      </w:r>
      <w:r w:rsidRPr="009016AB">
        <w:rPr>
          <w:rFonts w:cs="Arial"/>
          <w:b/>
          <w:bCs/>
          <w:strike/>
          <w:color w:val="000000"/>
          <w:szCs w:val="22"/>
        </w:rPr>
        <w:t>s</w:t>
      </w:r>
      <w:r w:rsidRPr="009016AB">
        <w:rPr>
          <w:rFonts w:cs="Arial"/>
          <w:b/>
          <w:bCs/>
          <w:color w:val="000000"/>
          <w:szCs w:val="22"/>
        </w:rPr>
        <w:t>:</w:t>
      </w:r>
    </w:p>
    <w:p w:rsidR="009016AB" w:rsidRPr="009016AB" w:rsidRDefault="009016AB" w:rsidP="00D93E68">
      <w:pPr>
        <w:rPr>
          <w:rFonts w:cs="Arial"/>
          <w:color w:val="000000"/>
          <w:szCs w:val="22"/>
        </w:rPr>
      </w:pPr>
      <w:r w:rsidRPr="009016AB">
        <w:rPr>
          <w:rFonts w:cs="Arial"/>
          <w:strike/>
          <w:color w:val="000000"/>
          <w:szCs w:val="22"/>
        </w:rPr>
        <w:t>1.</w:t>
      </w:r>
      <w:r w:rsidRPr="009016AB">
        <w:rPr>
          <w:rFonts w:cs="Arial"/>
          <w:color w:val="000000"/>
          <w:szCs w:val="22"/>
        </w:rPr>
        <w:t>  This section does not apply to buildings permitted subject to the Florida Building Code.</w:t>
      </w:r>
    </w:p>
    <w:p w:rsidR="009016AB" w:rsidRPr="009016AB" w:rsidRDefault="009016AB" w:rsidP="00D93E68">
      <w:pPr>
        <w:rPr>
          <w:rFonts w:cs="Arial"/>
          <w:color w:val="000000"/>
          <w:szCs w:val="22"/>
        </w:rPr>
      </w:pPr>
      <w:r w:rsidRPr="009016AB">
        <w:rPr>
          <w:rFonts w:cs="Arial"/>
          <w:color w:val="000000"/>
          <w:szCs w:val="22"/>
        </w:rPr>
        <w:br/>
      </w:r>
      <w:proofErr w:type="gramStart"/>
      <w:r w:rsidRPr="009016AB">
        <w:rPr>
          <w:rFonts w:cs="Arial"/>
          <w:strike/>
          <w:color w:val="000000"/>
          <w:szCs w:val="22"/>
        </w:rPr>
        <w:t>2.This</w:t>
      </w:r>
      <w:proofErr w:type="gramEnd"/>
      <w:r w:rsidRPr="009016AB">
        <w:rPr>
          <w:rFonts w:cs="Arial"/>
          <w:strike/>
          <w:color w:val="000000"/>
          <w:szCs w:val="22"/>
        </w:rPr>
        <w:t xml:space="preserve"> section does not apply to buildings permitted subject to the 1991 </w:t>
      </w:r>
      <w:r w:rsidRPr="009016AB">
        <w:rPr>
          <w:rFonts w:cs="Arial"/>
          <w:i/>
          <w:iCs/>
          <w:strike/>
          <w:color w:val="000000"/>
          <w:szCs w:val="22"/>
        </w:rPr>
        <w:t>Standard Building Code</w:t>
      </w:r>
      <w:r w:rsidRPr="009016AB">
        <w:rPr>
          <w:rFonts w:cs="Arial"/>
          <w:strike/>
          <w:color w:val="000000"/>
          <w:szCs w:val="22"/>
        </w:rPr>
        <w:t>, or later edition, or designed to the wind loading requirements of the ASCE 7-88 or later editions, where an evaluation is performed by a registered design professional to confirm the roof diaphragm, connections of the roof diaphragm to roof framing members, and roof-to-wall connections are in compliance with the wind loading requirements of either of these standards or later editions.</w:t>
      </w:r>
    </w:p>
    <w:p w:rsidR="009016AB" w:rsidRPr="009016AB" w:rsidRDefault="009016AB" w:rsidP="00D93E68">
      <w:pPr>
        <w:rPr>
          <w:rFonts w:cs="Arial"/>
          <w:color w:val="000000"/>
          <w:szCs w:val="22"/>
        </w:rPr>
      </w:pPr>
      <w:proofErr w:type="gramStart"/>
      <w:r w:rsidRPr="009016AB">
        <w:rPr>
          <w:rFonts w:cs="Arial"/>
          <w:strike/>
          <w:color w:val="000000"/>
          <w:szCs w:val="22"/>
        </w:rPr>
        <w:t>3.Buildings</w:t>
      </w:r>
      <w:proofErr w:type="gramEnd"/>
      <w:r w:rsidRPr="009016AB">
        <w:rPr>
          <w:rFonts w:cs="Arial"/>
          <w:strike/>
          <w:color w:val="000000"/>
          <w:szCs w:val="22"/>
        </w:rPr>
        <w:t xml:space="preserve"> with steel or concrete moment resisting frames shall only be required to have the roof diaphragm panels and diaphragm connections to framing members evaluated for wind uplift.</w:t>
      </w:r>
    </w:p>
    <w:p w:rsidR="009016AB" w:rsidRPr="009016AB" w:rsidRDefault="009016AB" w:rsidP="00D93E68">
      <w:pPr>
        <w:rPr>
          <w:rFonts w:cs="Arial"/>
          <w:color w:val="000000"/>
          <w:szCs w:val="22"/>
        </w:rPr>
      </w:pPr>
      <w:r w:rsidRPr="009016AB">
        <w:rPr>
          <w:rFonts w:cs="Arial"/>
          <w:strike/>
          <w:color w:val="000000"/>
          <w:szCs w:val="22"/>
        </w:rPr>
        <w:t xml:space="preserve">4. This section does not apply to site-built </w:t>
      </w:r>
      <w:proofErr w:type="spellStart"/>
      <w:r w:rsidRPr="009016AB">
        <w:rPr>
          <w:rFonts w:cs="Arial"/>
          <w:strike/>
          <w:color w:val="000000"/>
          <w:szCs w:val="22"/>
        </w:rPr>
        <w:t>singlefamily</w:t>
      </w:r>
      <w:proofErr w:type="spellEnd"/>
      <w:r w:rsidRPr="009016AB">
        <w:rPr>
          <w:rFonts w:cs="Arial"/>
          <w:strike/>
          <w:color w:val="000000"/>
          <w:szCs w:val="22"/>
        </w:rPr>
        <w:t xml:space="preserve"> dwellings. Site-built single-family dwellings shall comply with Sections 706.7 and 706.8.</w:t>
      </w:r>
    </w:p>
    <w:p w:rsidR="009016AB" w:rsidRPr="009016AB" w:rsidRDefault="009016AB" w:rsidP="00D93E68">
      <w:pPr>
        <w:rPr>
          <w:rFonts w:cs="Arial"/>
          <w:color w:val="000000"/>
          <w:szCs w:val="22"/>
        </w:rPr>
      </w:pPr>
      <w:r w:rsidRPr="009016AB">
        <w:rPr>
          <w:rFonts w:cs="Arial"/>
          <w:strike/>
          <w:color w:val="000000"/>
          <w:szCs w:val="22"/>
        </w:rPr>
        <w:t>5. This section does not apply to buildings permitted within the HVHZ after January 1, 1994 subject to the 1994 South Florida Building Code, or later editions, or where the building’s wind design is based on the wind loading requirements of ASCE 7-88 or later editions.</w:t>
      </w:r>
    </w:p>
    <w:p w:rsidR="009016AB" w:rsidRPr="009016AB" w:rsidRDefault="009016AB" w:rsidP="00D93E68">
      <w:pPr>
        <w:rPr>
          <w:rFonts w:cs="Arial"/>
          <w:color w:val="FF0000"/>
          <w:szCs w:val="22"/>
        </w:rPr>
      </w:pPr>
      <w:r w:rsidRPr="009016AB">
        <w:rPr>
          <w:rFonts w:cs="Arial"/>
          <w:color w:val="FF0000"/>
          <w:szCs w:val="22"/>
        </w:rPr>
        <w:t>(R7525 A1 Only)</w:t>
      </w:r>
    </w:p>
    <w:p w:rsidR="009016AB" w:rsidRDefault="009016AB" w:rsidP="00D93E68">
      <w:pPr>
        <w:widowControl w:val="0"/>
        <w:autoSpaceDE w:val="0"/>
        <w:autoSpaceDN w:val="0"/>
        <w:rPr>
          <w:rFonts w:eastAsia="Arial" w:cs="Arial"/>
          <w:szCs w:val="22"/>
        </w:rPr>
      </w:pPr>
    </w:p>
    <w:p w:rsidR="00332B81" w:rsidRDefault="00332B81" w:rsidP="00332B81">
      <w:pPr>
        <w:overflowPunct w:val="0"/>
        <w:ind w:left="5053" w:right="5253" w:hanging="5053"/>
        <w:rPr>
          <w:rFonts w:cs="Arial"/>
          <w:b/>
          <w:bCs/>
          <w:color w:val="000000"/>
          <w:szCs w:val="22"/>
        </w:rPr>
      </w:pPr>
      <w:r>
        <w:rPr>
          <w:rFonts w:cs="Arial"/>
          <w:b/>
          <w:bCs/>
          <w:color w:val="000000"/>
          <w:szCs w:val="22"/>
        </w:rPr>
        <w:t>Revise as follows:</w:t>
      </w:r>
    </w:p>
    <w:p w:rsidR="00332B81" w:rsidRDefault="00332B81" w:rsidP="00D93E68">
      <w:pPr>
        <w:widowControl w:val="0"/>
        <w:autoSpaceDE w:val="0"/>
        <w:autoSpaceDN w:val="0"/>
        <w:rPr>
          <w:rFonts w:eastAsia="Arial" w:cs="Arial"/>
          <w:szCs w:val="22"/>
        </w:rPr>
      </w:pPr>
    </w:p>
    <w:p w:rsidR="00C93DD5" w:rsidRPr="000E1EA9" w:rsidRDefault="00C93DD5" w:rsidP="00C93DD5">
      <w:pPr>
        <w:shd w:val="clear" w:color="auto" w:fill="FFFFFF"/>
        <w:spacing w:after="200"/>
        <w:rPr>
          <w:rFonts w:ascii="Verdana" w:hAnsi="Verdana"/>
          <w:color w:val="000000"/>
          <w:sz w:val="24"/>
          <w:szCs w:val="24"/>
        </w:rPr>
      </w:pPr>
      <w:r w:rsidRPr="000E1EA9">
        <w:rPr>
          <w:rFonts w:ascii="Times-Bold" w:hAnsi="Times-Bold"/>
          <w:b/>
          <w:bCs/>
          <w:color w:val="000000"/>
          <w:sz w:val="24"/>
          <w:szCs w:val="24"/>
        </w:rPr>
        <w:t>706.7.2 Roof secondary water barrier for site-built single family residential structures</w:t>
      </w:r>
      <w:r w:rsidRPr="000E1EA9">
        <w:rPr>
          <w:rFonts w:ascii="Times-Roman" w:hAnsi="Times-Roman"/>
          <w:color w:val="000000"/>
          <w:sz w:val="24"/>
          <w:szCs w:val="24"/>
        </w:rPr>
        <w:t>. A secondary water barrier shall be installed using one of the following methods when roof covering is removed and replaced:</w:t>
      </w:r>
    </w:p>
    <w:p w:rsidR="00C93DD5" w:rsidRPr="000E1EA9" w:rsidRDefault="00C93DD5" w:rsidP="00C93DD5">
      <w:pPr>
        <w:shd w:val="clear" w:color="auto" w:fill="FFFFFF"/>
        <w:spacing w:after="200"/>
        <w:rPr>
          <w:rFonts w:ascii="Verdana" w:hAnsi="Verdana"/>
          <w:color w:val="000000"/>
          <w:sz w:val="24"/>
          <w:szCs w:val="24"/>
        </w:rPr>
      </w:pPr>
      <w:r w:rsidRPr="000E1EA9">
        <w:rPr>
          <w:rFonts w:ascii="Times-Roman" w:hAnsi="Times-Roman"/>
          <w:color w:val="000000"/>
          <w:sz w:val="24"/>
          <w:szCs w:val="24"/>
        </w:rPr>
        <w:t>1. In High-Velocity Hurricane Zone regions:</w:t>
      </w:r>
    </w:p>
    <w:p w:rsidR="00C93DD5" w:rsidRPr="000E1EA9" w:rsidRDefault="00C93DD5" w:rsidP="00C93DD5">
      <w:pPr>
        <w:shd w:val="clear" w:color="auto" w:fill="FFFFFF"/>
        <w:spacing w:after="200"/>
        <w:rPr>
          <w:rFonts w:ascii="Verdana" w:hAnsi="Verdana"/>
          <w:color w:val="000000"/>
          <w:sz w:val="24"/>
          <w:szCs w:val="24"/>
        </w:rPr>
      </w:pPr>
      <w:r w:rsidRPr="000E1EA9">
        <w:rPr>
          <w:rFonts w:ascii="Times-Roman" w:hAnsi="Times-Roman"/>
          <w:color w:val="000000"/>
          <w:sz w:val="24"/>
          <w:szCs w:val="24"/>
        </w:rPr>
        <w:t>a) All joints in structural panel roof sheathing or decking shall be covered with a </w:t>
      </w:r>
      <w:r w:rsidRPr="000E1EA9">
        <w:rPr>
          <w:rFonts w:ascii="Times-Roman" w:hAnsi="Times-Roman"/>
          <w:strike/>
          <w:color w:val="000000"/>
          <w:sz w:val="24"/>
          <w:szCs w:val="24"/>
        </w:rPr>
        <w:t>minimum</w:t>
      </w:r>
      <w:r w:rsidRPr="000E1EA9">
        <w:rPr>
          <w:rFonts w:ascii="Times-Roman" w:hAnsi="Times-Roman"/>
          <w:color w:val="000000"/>
          <w:sz w:val="24"/>
          <w:szCs w:val="24"/>
        </w:rPr>
        <w:t> 4 inch (102 mm) </w:t>
      </w:r>
      <w:r w:rsidRPr="000E1EA9">
        <w:rPr>
          <w:rFonts w:ascii="Times-Roman" w:hAnsi="Times-Roman"/>
          <w:color w:val="000000"/>
          <w:sz w:val="24"/>
          <w:szCs w:val="24"/>
          <w:u w:val="single"/>
        </w:rPr>
        <w:t>to six inch (153 mm)</w:t>
      </w:r>
      <w:r w:rsidRPr="000E1EA9">
        <w:rPr>
          <w:rFonts w:ascii="Times-Roman" w:hAnsi="Times-Roman"/>
          <w:color w:val="000000"/>
          <w:sz w:val="24"/>
          <w:szCs w:val="24"/>
        </w:rPr>
        <w:t> wide strip of self-adhering polymer modified bitumen tape applied directly to the sheathing or decking. The deck and self-adhering polymer modified bitumen tape shall be covered with one of the underlayment systems approved for the particular roof covering to be applied to the roof.</w:t>
      </w:r>
    </w:p>
    <w:p w:rsidR="000E1EA9" w:rsidRDefault="00C93DD5" w:rsidP="00C93DD5">
      <w:pPr>
        <w:rPr>
          <w:rFonts w:cs="Arial"/>
          <w:color w:val="FF0000"/>
          <w:szCs w:val="22"/>
        </w:rPr>
      </w:pPr>
      <w:r>
        <w:rPr>
          <w:rFonts w:cs="Arial"/>
          <w:color w:val="FF0000"/>
          <w:szCs w:val="22"/>
        </w:rPr>
        <w:t>(R7219 AS Commission)</w:t>
      </w:r>
    </w:p>
    <w:p w:rsidR="00C93DD5" w:rsidRPr="00C93DD5" w:rsidRDefault="00C93DD5" w:rsidP="00C93DD5">
      <w:pPr>
        <w:rPr>
          <w:rFonts w:cs="Arial"/>
          <w:szCs w:val="22"/>
        </w:rPr>
      </w:pPr>
    </w:p>
    <w:p w:rsidR="00042C44" w:rsidRDefault="00042C44" w:rsidP="00D93E68">
      <w:pPr>
        <w:widowControl w:val="0"/>
        <w:autoSpaceDE w:val="0"/>
        <w:autoSpaceDN w:val="0"/>
        <w:spacing w:before="7"/>
        <w:rPr>
          <w:rFonts w:cs="Arial"/>
          <w:b/>
          <w:bCs/>
          <w:color w:val="000000"/>
          <w:shd w:val="clear" w:color="auto" w:fill="FFFFFF"/>
        </w:rPr>
      </w:pPr>
    </w:p>
    <w:p w:rsidR="00A42426" w:rsidRPr="00FE7BB8" w:rsidRDefault="00042C44" w:rsidP="00D93E68">
      <w:pPr>
        <w:widowControl w:val="0"/>
        <w:autoSpaceDE w:val="0"/>
        <w:autoSpaceDN w:val="0"/>
        <w:rPr>
          <w:rFonts w:eastAsia="Arial" w:cs="Arial"/>
          <w:szCs w:val="22"/>
        </w:rPr>
      </w:pPr>
      <w:proofErr w:type="gramStart"/>
      <w:r w:rsidRPr="00FE7BB8">
        <w:rPr>
          <w:rFonts w:cs="Arial"/>
          <w:b/>
          <w:bCs/>
          <w:color w:val="000000"/>
          <w:shd w:val="clear" w:color="auto" w:fill="FFFFFF"/>
        </w:rPr>
        <w:t>[BS] 707.3.1 Bracing for unreinforced masonry bearing wall parapets.</w:t>
      </w:r>
      <w:proofErr w:type="gramEnd"/>
      <w:r w:rsidRPr="00FE7BB8">
        <w:rPr>
          <w:rFonts w:cs="Arial"/>
          <w:b/>
          <w:bCs/>
          <w:color w:val="000000"/>
          <w:shd w:val="clear" w:color="auto" w:fill="FFFFFF"/>
        </w:rPr>
        <w:t> </w:t>
      </w:r>
      <w:r w:rsidRPr="00FE7BB8">
        <w:rPr>
          <w:rFonts w:cs="Arial"/>
          <w:color w:val="000000"/>
          <w:shd w:val="clear" w:color="auto" w:fill="FFFFFF"/>
        </w:rPr>
        <w:t xml:space="preserve">Where a permit is issued for reroofing for more than 25 percent of the roof area of a building assigned to Seismic Design Category D, E or F </w:t>
      </w:r>
      <w:r w:rsidRPr="00FE7BB8">
        <w:rPr>
          <w:rFonts w:cs="Arial"/>
          <w:color w:val="000000"/>
          <w:shd w:val="clear" w:color="auto" w:fill="FFFFFF"/>
        </w:rPr>
        <w:lastRenderedPageBreak/>
        <w:t>that has parapets constructed of unreinforced masonry, the work shall include installation of parapet bracing to resist the reduced </w:t>
      </w:r>
      <w:r w:rsidRPr="00FE7BB8">
        <w:rPr>
          <w:rFonts w:cs="Arial"/>
          <w:strike/>
          <w:color w:val="000000"/>
          <w:shd w:val="clear" w:color="auto" w:fill="FFFFFF"/>
        </w:rPr>
        <w:t>Florida Building Code level</w:t>
      </w:r>
      <w:r w:rsidRPr="00FE7BB8">
        <w:rPr>
          <w:rFonts w:cs="Arial"/>
          <w:color w:val="000000"/>
          <w:shd w:val="clear" w:color="auto" w:fill="FFFFFF"/>
        </w:rPr>
        <w:t> seismic forces </w:t>
      </w:r>
      <w:r w:rsidRPr="00FE7BB8">
        <w:rPr>
          <w:rFonts w:cs="Arial"/>
          <w:strike/>
          <w:color w:val="000000"/>
          <w:shd w:val="clear" w:color="auto" w:fill="FFFFFF"/>
        </w:rPr>
        <w:t>as specified in Section 301.1.4.2 of this code</w:t>
      </w:r>
      <w:r w:rsidRPr="00FE7BB8">
        <w:rPr>
          <w:rFonts w:cs="Arial"/>
          <w:color w:val="000000"/>
          <w:shd w:val="clear" w:color="auto" w:fill="FFFFFF"/>
        </w:rPr>
        <w:t>, unless an evaluation demonstrates compliance of such items.</w:t>
      </w:r>
    </w:p>
    <w:p w:rsidR="00042C44" w:rsidRPr="00FE7BB8" w:rsidRDefault="00042C44" w:rsidP="00D93E68">
      <w:pPr>
        <w:pStyle w:val="Header"/>
        <w:tabs>
          <w:tab w:val="clear" w:pos="4680"/>
          <w:tab w:val="clear" w:pos="9360"/>
        </w:tabs>
        <w:rPr>
          <w:rFonts w:cs="Arial"/>
          <w:bCs/>
          <w:color w:val="FF0000"/>
          <w:szCs w:val="22"/>
        </w:rPr>
      </w:pPr>
      <w:r w:rsidRPr="00FE7BB8">
        <w:rPr>
          <w:rFonts w:cs="Arial"/>
          <w:bCs/>
          <w:color w:val="FF0000"/>
          <w:szCs w:val="22"/>
        </w:rPr>
        <w:t>(S8157)</w:t>
      </w:r>
    </w:p>
    <w:p w:rsidR="00C93DD5" w:rsidRDefault="00C93DD5" w:rsidP="00D93E68">
      <w:pPr>
        <w:rPr>
          <w:rFonts w:cs="Arial"/>
          <w:b/>
          <w:bCs/>
          <w:color w:val="000000"/>
          <w:szCs w:val="22"/>
        </w:rPr>
      </w:pPr>
    </w:p>
    <w:p w:rsidR="00FE7BB8" w:rsidRPr="00FE7BB8" w:rsidRDefault="00FE7BB8" w:rsidP="00D93E68">
      <w:pPr>
        <w:rPr>
          <w:rFonts w:cs="Arial"/>
          <w:color w:val="000000"/>
          <w:szCs w:val="22"/>
        </w:rPr>
      </w:pPr>
      <w:r w:rsidRPr="00FE7BB8">
        <w:rPr>
          <w:rFonts w:cs="Arial"/>
          <w:b/>
          <w:bCs/>
          <w:color w:val="000000"/>
          <w:szCs w:val="22"/>
        </w:rPr>
        <w:t>707.3.2 Roof diaphragms resisting wind loads in high-wind regions.</w:t>
      </w:r>
    </w:p>
    <w:p w:rsidR="00FE7BB8" w:rsidRPr="00FE7BB8" w:rsidRDefault="00FE7BB8" w:rsidP="00D93E68">
      <w:pPr>
        <w:rPr>
          <w:rFonts w:cs="Arial"/>
          <w:color w:val="000000"/>
          <w:szCs w:val="22"/>
        </w:rPr>
      </w:pPr>
      <w:r w:rsidRPr="00FE7BB8">
        <w:rPr>
          <w:rFonts w:cs="Arial"/>
          <w:color w:val="000000"/>
          <w:szCs w:val="22"/>
        </w:rPr>
        <w:t xml:space="preserve">Where </w:t>
      </w:r>
      <w:r w:rsidRPr="00FE7BB8">
        <w:rPr>
          <w:rFonts w:cs="Arial"/>
          <w:strike/>
          <w:color w:val="000000"/>
          <w:szCs w:val="22"/>
        </w:rPr>
        <w:t>roofing materials are</w:t>
      </w:r>
      <w:r w:rsidR="00C739F4">
        <w:rPr>
          <w:rFonts w:cs="Arial"/>
          <w:strike/>
          <w:color w:val="000000"/>
          <w:szCs w:val="22"/>
        </w:rPr>
        <w:t xml:space="preserve"> </w:t>
      </w:r>
      <w:r w:rsidRPr="00FE7BB8">
        <w:rPr>
          <w:rFonts w:cs="Arial"/>
          <w:color w:val="000000"/>
          <w:szCs w:val="22"/>
          <w:u w:val="single"/>
        </w:rPr>
        <w:t xml:space="preserve">the structural roof deck is </w:t>
      </w:r>
      <w:r w:rsidRPr="00FE7BB8">
        <w:rPr>
          <w:rFonts w:cs="Arial"/>
          <w:color w:val="000000"/>
          <w:szCs w:val="22"/>
        </w:rPr>
        <w:t xml:space="preserve">removed from more than </w:t>
      </w:r>
      <w:r w:rsidRPr="00FE7BB8">
        <w:rPr>
          <w:rFonts w:cs="Arial"/>
          <w:strike/>
          <w:color w:val="000000"/>
          <w:szCs w:val="22"/>
        </w:rPr>
        <w:t>50</w:t>
      </w:r>
      <w:r w:rsidRPr="00FE7BB8">
        <w:rPr>
          <w:rFonts w:cs="Arial"/>
          <w:color w:val="000000"/>
          <w:szCs w:val="22"/>
          <w:u w:val="single"/>
        </w:rPr>
        <w:t>30</w:t>
      </w:r>
      <w:r w:rsidRPr="00FE7BB8">
        <w:rPr>
          <w:rFonts w:cs="Arial"/>
          <w:color w:val="000000"/>
          <w:szCs w:val="22"/>
        </w:rPr>
        <w:t xml:space="preserve"> percent of the </w:t>
      </w:r>
      <w:r w:rsidRPr="00FE7BB8">
        <w:rPr>
          <w:rFonts w:cs="Arial"/>
          <w:strike/>
          <w:color w:val="000000"/>
          <w:szCs w:val="22"/>
        </w:rPr>
        <w:t>roof</w:t>
      </w:r>
      <w:r w:rsidR="00C739F4">
        <w:rPr>
          <w:rFonts w:cs="Arial"/>
          <w:strike/>
          <w:color w:val="000000"/>
          <w:szCs w:val="22"/>
        </w:rPr>
        <w:t xml:space="preserve"> </w:t>
      </w:r>
      <w:r w:rsidRPr="00FE7BB8">
        <w:rPr>
          <w:rFonts w:cs="Arial"/>
          <w:color w:val="000000"/>
          <w:szCs w:val="22"/>
          <w:u w:val="single"/>
        </w:rPr>
        <w:t>structural</w:t>
      </w:r>
      <w:r w:rsidRPr="00FE7BB8">
        <w:rPr>
          <w:rFonts w:cs="Arial"/>
          <w:color w:val="000000"/>
          <w:szCs w:val="22"/>
        </w:rPr>
        <w:t xml:space="preserve"> diaphragm </w:t>
      </w:r>
      <w:r w:rsidRPr="00FE7BB8">
        <w:rPr>
          <w:rFonts w:cs="Arial"/>
          <w:color w:val="000000"/>
          <w:szCs w:val="22"/>
          <w:u w:val="single"/>
        </w:rPr>
        <w:t>of a building</w:t>
      </w:r>
      <w:r w:rsidRPr="00FE7BB8">
        <w:rPr>
          <w:rFonts w:cs="Arial"/>
          <w:color w:val="000000"/>
          <w:szCs w:val="22"/>
        </w:rPr>
        <w:t xml:space="preserve"> or section of a building located where the ultimate design wind speed, </w:t>
      </w:r>
      <w:proofErr w:type="spellStart"/>
      <w:r w:rsidRPr="00FE7BB8">
        <w:rPr>
          <w:rFonts w:cs="Arial"/>
          <w:color w:val="000000"/>
          <w:szCs w:val="22"/>
        </w:rPr>
        <w:t>V</w:t>
      </w:r>
      <w:r w:rsidRPr="00FE7BB8">
        <w:rPr>
          <w:rFonts w:cs="Arial"/>
          <w:color w:val="000000"/>
          <w:szCs w:val="22"/>
          <w:vertAlign w:val="subscript"/>
        </w:rPr>
        <w:t>ult</w:t>
      </w:r>
      <w:proofErr w:type="spellEnd"/>
      <w:r w:rsidRPr="00FE7BB8">
        <w:rPr>
          <w:rFonts w:cs="Arial"/>
          <w:color w:val="000000"/>
          <w:szCs w:val="22"/>
        </w:rPr>
        <w:t>, determined in accordance with Figure 1609.3(1) of the Florida Building Code, Building, is greater than 115 mph (51 m/s), as defined in Section 1609(the High-Velocity Hurricane Zone shall comply with Section 1620) of the Florida Building Code, Building, roof diaphragms, connections of the roof diaphragm to roof framing members, and roof-to-wall connections shall be evaluated for the wind loads specified in the Florida Building Code, Building, including wind uplift. If the diaphragms and connections in their current condition are not capable of resisting at least 75 percent of those wind loads, they shall be replaced or strengthened in accordance with the loads specified in the Florida Building Code, Building.</w:t>
      </w:r>
    </w:p>
    <w:p w:rsidR="00FE7BB8" w:rsidRPr="00FE7BB8" w:rsidRDefault="00FE7BB8" w:rsidP="00D93E68">
      <w:pPr>
        <w:spacing w:before="100" w:beforeAutospacing="1" w:after="100" w:afterAutospacing="1"/>
        <w:rPr>
          <w:rFonts w:cs="Arial"/>
          <w:color w:val="000000"/>
          <w:szCs w:val="22"/>
        </w:rPr>
      </w:pPr>
      <w:r w:rsidRPr="00FE7BB8">
        <w:rPr>
          <w:rFonts w:cs="Arial"/>
          <w:strike/>
          <w:color w:val="000000"/>
          <w:szCs w:val="22"/>
        </w:rPr>
        <w:t>Exceptions:</w:t>
      </w:r>
    </w:p>
    <w:p w:rsidR="00FE7BB8" w:rsidRPr="00FE7BB8" w:rsidRDefault="00FE7BB8" w:rsidP="00D93E68">
      <w:pPr>
        <w:tabs>
          <w:tab w:val="left" w:pos="720"/>
        </w:tabs>
        <w:spacing w:before="100" w:beforeAutospacing="1" w:after="100" w:afterAutospacing="1"/>
        <w:ind w:left="720" w:hanging="360"/>
        <w:rPr>
          <w:rFonts w:cs="Arial"/>
          <w:color w:val="000000"/>
          <w:szCs w:val="22"/>
        </w:rPr>
      </w:pPr>
      <w:r w:rsidRPr="00FE7BB8">
        <w:rPr>
          <w:rFonts w:cs="Arial"/>
          <w:color w:val="000000"/>
          <w:szCs w:val="22"/>
        </w:rPr>
        <w:t>1.</w:t>
      </w:r>
      <w:r w:rsidRPr="00FE7BB8">
        <w:rPr>
          <w:rFonts w:cs="Arial"/>
          <w:color w:val="000000"/>
          <w:szCs w:val="22"/>
        </w:rPr>
        <w:tab/>
      </w:r>
      <w:r w:rsidRPr="00946FE6">
        <w:rPr>
          <w:rFonts w:cs="Arial"/>
          <w:color w:val="000000"/>
          <w:szCs w:val="22"/>
        </w:rPr>
        <w:t>This section does not apply to buildings permitted subject to the Florida Building Code.</w:t>
      </w:r>
    </w:p>
    <w:p w:rsidR="00FE7BB8" w:rsidRPr="00FE7BB8" w:rsidRDefault="00FE7BB8" w:rsidP="00D93E68">
      <w:pPr>
        <w:tabs>
          <w:tab w:val="left" w:pos="720"/>
        </w:tabs>
        <w:spacing w:before="100" w:beforeAutospacing="1" w:after="100" w:afterAutospacing="1"/>
        <w:ind w:left="720" w:hanging="360"/>
        <w:rPr>
          <w:rFonts w:cs="Arial"/>
          <w:color w:val="000000"/>
          <w:szCs w:val="22"/>
        </w:rPr>
      </w:pPr>
      <w:r w:rsidRPr="00FE7BB8">
        <w:rPr>
          <w:rFonts w:cs="Arial"/>
          <w:color w:val="000000"/>
          <w:szCs w:val="22"/>
        </w:rPr>
        <w:t>2.</w:t>
      </w:r>
      <w:r w:rsidRPr="00FE7BB8">
        <w:rPr>
          <w:rFonts w:cs="Arial"/>
          <w:color w:val="000000"/>
          <w:szCs w:val="22"/>
        </w:rPr>
        <w:tab/>
      </w:r>
      <w:r w:rsidRPr="00FE7BB8">
        <w:rPr>
          <w:rFonts w:cs="Arial"/>
          <w:strike/>
          <w:color w:val="000000"/>
          <w:szCs w:val="22"/>
        </w:rPr>
        <w:t>This section does not apply to buildings permitted subject to the 1991 Standard Building Code, or later edition, or designed to the wind loading requirements of the ASCE 7-88 or later editions, where an evaluation is performed by a registered design professional to confirm the roof diaphragm, connections of the roof diaphragm to roof framing members, and roof-to-wall connections are in compliance with the wind loading requirements of either of these standards or later editions.</w:t>
      </w:r>
    </w:p>
    <w:p w:rsidR="00FE7BB8" w:rsidRPr="00FE7BB8" w:rsidRDefault="00FE7BB8" w:rsidP="00D93E68">
      <w:pPr>
        <w:tabs>
          <w:tab w:val="left" w:pos="720"/>
        </w:tabs>
        <w:spacing w:before="100" w:beforeAutospacing="1" w:after="100" w:afterAutospacing="1"/>
        <w:ind w:left="720" w:hanging="360"/>
        <w:rPr>
          <w:rFonts w:cs="Arial"/>
          <w:color w:val="000000"/>
          <w:szCs w:val="22"/>
        </w:rPr>
      </w:pPr>
      <w:r w:rsidRPr="00FE7BB8">
        <w:rPr>
          <w:rFonts w:cs="Arial"/>
          <w:color w:val="000000"/>
          <w:szCs w:val="22"/>
        </w:rPr>
        <w:t>3.</w:t>
      </w:r>
      <w:r w:rsidRPr="00FE7BB8">
        <w:rPr>
          <w:rFonts w:cs="Arial"/>
          <w:color w:val="000000"/>
          <w:szCs w:val="22"/>
        </w:rPr>
        <w:tab/>
      </w:r>
      <w:r w:rsidRPr="00FE7BB8">
        <w:rPr>
          <w:rFonts w:cs="Arial"/>
          <w:strike/>
          <w:color w:val="000000"/>
          <w:szCs w:val="22"/>
        </w:rPr>
        <w:t>Buildings with steel or concrete moment resisting frames shall only be required to have the roof diaphragm panels and diaphragm connections to framing members evaluated for wind uplift.</w:t>
      </w:r>
    </w:p>
    <w:p w:rsidR="00FE7BB8" w:rsidRPr="00FE7BB8" w:rsidRDefault="00FE7BB8" w:rsidP="00D93E68">
      <w:pPr>
        <w:tabs>
          <w:tab w:val="left" w:pos="720"/>
        </w:tabs>
        <w:spacing w:before="100" w:beforeAutospacing="1" w:after="100" w:afterAutospacing="1"/>
        <w:ind w:left="720" w:hanging="360"/>
        <w:rPr>
          <w:rFonts w:cs="Arial"/>
          <w:color w:val="000000"/>
          <w:szCs w:val="22"/>
        </w:rPr>
      </w:pPr>
      <w:r w:rsidRPr="00FE7BB8">
        <w:rPr>
          <w:rFonts w:cs="Arial"/>
          <w:color w:val="000000"/>
          <w:szCs w:val="22"/>
        </w:rPr>
        <w:t>4.</w:t>
      </w:r>
      <w:r w:rsidRPr="00FE7BB8">
        <w:rPr>
          <w:rFonts w:cs="Arial"/>
          <w:color w:val="000000"/>
          <w:szCs w:val="22"/>
        </w:rPr>
        <w:tab/>
      </w:r>
      <w:r w:rsidRPr="00FE7BB8">
        <w:rPr>
          <w:rFonts w:cs="Arial"/>
          <w:strike/>
          <w:color w:val="000000"/>
          <w:szCs w:val="22"/>
        </w:rPr>
        <w:t xml:space="preserve">This section does not apply to site-built </w:t>
      </w:r>
      <w:proofErr w:type="spellStart"/>
      <w:r w:rsidRPr="00FE7BB8">
        <w:rPr>
          <w:rFonts w:cs="Arial"/>
          <w:strike/>
          <w:color w:val="000000"/>
          <w:szCs w:val="22"/>
        </w:rPr>
        <w:t>singlefamily</w:t>
      </w:r>
      <w:proofErr w:type="spellEnd"/>
      <w:r w:rsidRPr="00FE7BB8">
        <w:rPr>
          <w:rFonts w:cs="Arial"/>
          <w:strike/>
          <w:color w:val="000000"/>
          <w:szCs w:val="22"/>
        </w:rPr>
        <w:t xml:space="preserve"> dwellings. Site-built single-family dwellings shall comply with Sections 706.7 and 706.8.</w:t>
      </w:r>
    </w:p>
    <w:p w:rsidR="00FE7BB8" w:rsidRDefault="00FE7BB8" w:rsidP="00D93E68">
      <w:pPr>
        <w:tabs>
          <w:tab w:val="left" w:pos="720"/>
        </w:tabs>
        <w:ind w:left="720" w:hanging="360"/>
        <w:rPr>
          <w:rFonts w:cs="Arial"/>
          <w:strike/>
          <w:color w:val="000000"/>
          <w:szCs w:val="22"/>
        </w:rPr>
      </w:pPr>
      <w:r w:rsidRPr="00FE7BB8">
        <w:rPr>
          <w:rFonts w:cs="Arial"/>
          <w:color w:val="000000"/>
          <w:szCs w:val="22"/>
        </w:rPr>
        <w:t>5.</w:t>
      </w:r>
      <w:r w:rsidRPr="00FE7BB8">
        <w:rPr>
          <w:rFonts w:cs="Arial"/>
          <w:color w:val="000000"/>
          <w:szCs w:val="22"/>
        </w:rPr>
        <w:tab/>
      </w:r>
      <w:r w:rsidRPr="00FE7BB8">
        <w:rPr>
          <w:rFonts w:cs="Arial"/>
          <w:strike/>
          <w:color w:val="000000"/>
          <w:szCs w:val="22"/>
        </w:rPr>
        <w:t>This section does not apply to buildings permitted within the HVHZ after January 1, 1994 subject to the 1994 South Florida Building Code, or later editions, or where the building’s wind design is based on the wind loading requirements of ASCE 7-88 or later editions.</w:t>
      </w:r>
    </w:p>
    <w:p w:rsidR="00FE7BB8" w:rsidRPr="00713041" w:rsidRDefault="00FF1C3E" w:rsidP="00D93E68">
      <w:pPr>
        <w:tabs>
          <w:tab w:val="left" w:pos="720"/>
        </w:tabs>
        <w:ind w:left="720" w:hanging="360"/>
        <w:rPr>
          <w:rFonts w:cs="Arial"/>
          <w:color w:val="000000"/>
          <w:szCs w:val="22"/>
        </w:rPr>
      </w:pPr>
      <w:r>
        <w:rPr>
          <w:rFonts w:eastAsia="Calibri" w:cs="Arial"/>
          <w:color w:val="FF0000"/>
          <w:szCs w:val="22"/>
        </w:rPr>
        <w:t>(</w:t>
      </w:r>
      <w:r w:rsidR="00946FE6">
        <w:rPr>
          <w:rFonts w:eastAsia="Calibri" w:cs="Arial"/>
          <w:color w:val="FF0000"/>
          <w:szCs w:val="22"/>
        </w:rPr>
        <w:t>R7525 A1</w:t>
      </w:r>
      <w:r w:rsidR="0069556B">
        <w:rPr>
          <w:rFonts w:eastAsia="Calibri" w:cs="Arial"/>
          <w:color w:val="FF0000"/>
          <w:szCs w:val="22"/>
        </w:rPr>
        <w:t xml:space="preserve"> Only</w:t>
      </w:r>
      <w:r w:rsidR="00FE7BB8" w:rsidRPr="00713041">
        <w:rPr>
          <w:rFonts w:eastAsia="Calibri" w:cs="Arial"/>
          <w:color w:val="FF0000"/>
          <w:szCs w:val="22"/>
        </w:rPr>
        <w:t>)</w:t>
      </w:r>
    </w:p>
    <w:p w:rsidR="00CF7A26" w:rsidRPr="00713041" w:rsidRDefault="00CF7A26" w:rsidP="00D93E68">
      <w:pPr>
        <w:widowControl w:val="0"/>
        <w:autoSpaceDE w:val="0"/>
        <w:autoSpaceDN w:val="0"/>
        <w:spacing w:before="7"/>
        <w:rPr>
          <w:rFonts w:eastAsia="Arial" w:cs="Arial"/>
          <w:sz w:val="36"/>
          <w:szCs w:val="36"/>
        </w:rPr>
      </w:pPr>
    </w:p>
    <w:p w:rsidR="00CF7A26" w:rsidRPr="00DE38AA" w:rsidRDefault="00CF7A26" w:rsidP="00D93E68">
      <w:pPr>
        <w:rPr>
          <w:rFonts w:eastAsia="Arial" w:cs="Arial"/>
          <w:b/>
          <w:w w:val="99"/>
          <w:sz w:val="36"/>
          <w:szCs w:val="36"/>
        </w:rPr>
      </w:pPr>
      <w:r w:rsidRPr="00DE38AA">
        <w:rPr>
          <w:rFonts w:eastAsia="Arial" w:cs="Arial"/>
          <w:b/>
          <w:w w:val="99"/>
          <w:sz w:val="36"/>
          <w:szCs w:val="36"/>
        </w:rPr>
        <w:t>Chapter 8</w:t>
      </w:r>
      <w:r w:rsidR="00DE38AA">
        <w:rPr>
          <w:rFonts w:eastAsia="Arial" w:cs="Arial"/>
          <w:b/>
          <w:w w:val="99"/>
          <w:sz w:val="36"/>
          <w:szCs w:val="36"/>
        </w:rPr>
        <w:t xml:space="preserve"> </w:t>
      </w:r>
      <w:r w:rsidR="00DE38AA" w:rsidRPr="00DE38AA">
        <w:rPr>
          <w:rFonts w:cs="Arial"/>
          <w:b/>
          <w:bCs/>
          <w:sz w:val="32"/>
          <w:szCs w:val="32"/>
        </w:rPr>
        <w:t>ALTERATIONS—LEVEL 2</w:t>
      </w:r>
    </w:p>
    <w:p w:rsidR="00332B81" w:rsidRPr="00CF63F0" w:rsidRDefault="00332B81" w:rsidP="00332B81">
      <w:pPr>
        <w:overflowPunct w:val="0"/>
        <w:ind w:left="5053" w:right="5253" w:hanging="5053"/>
        <w:rPr>
          <w:rFonts w:cs="Arial"/>
          <w:bCs/>
          <w:color w:val="000000"/>
          <w:szCs w:val="22"/>
        </w:rPr>
      </w:pPr>
    </w:p>
    <w:p w:rsidR="00CF7A26" w:rsidRPr="00CF63F0" w:rsidRDefault="00332B81" w:rsidP="00332B81">
      <w:pPr>
        <w:overflowPunct w:val="0"/>
        <w:ind w:left="5053" w:right="5253" w:hanging="5053"/>
        <w:rPr>
          <w:rFonts w:cs="Arial"/>
          <w:bCs/>
          <w:color w:val="000000"/>
          <w:szCs w:val="22"/>
        </w:rPr>
      </w:pPr>
      <w:r w:rsidRPr="00CF63F0">
        <w:rPr>
          <w:rFonts w:cs="Arial"/>
          <w:bCs/>
          <w:color w:val="000000"/>
          <w:szCs w:val="22"/>
        </w:rPr>
        <w:t>Revise as follows:</w:t>
      </w:r>
    </w:p>
    <w:p w:rsidR="00626D31" w:rsidRDefault="00626D31" w:rsidP="003B47A4">
      <w:pPr>
        <w:rPr>
          <w:rStyle w:val="textmediumnormal"/>
          <w:rFonts w:cs="Arial"/>
          <w:b/>
          <w:szCs w:val="22"/>
        </w:rPr>
      </w:pPr>
    </w:p>
    <w:p w:rsidR="003B47A4" w:rsidRPr="00EB339B" w:rsidRDefault="003B47A4" w:rsidP="003B47A4">
      <w:pPr>
        <w:rPr>
          <w:rFonts w:cs="Arial"/>
          <w:color w:val="000000"/>
          <w:szCs w:val="22"/>
        </w:rPr>
      </w:pPr>
      <w:r w:rsidRPr="003B47A4">
        <w:rPr>
          <w:rStyle w:val="textmediumnormal"/>
          <w:rFonts w:cs="Arial"/>
          <w:b/>
          <w:szCs w:val="22"/>
        </w:rPr>
        <w:t>804.4.1.7 Group R-4.</w:t>
      </w:r>
      <w:r>
        <w:rPr>
          <w:rStyle w:val="textmediumnormal"/>
          <w:rFonts w:cs="Arial"/>
          <w:szCs w:val="22"/>
        </w:rPr>
        <w:t xml:space="preserve">  </w:t>
      </w:r>
      <w:r w:rsidRPr="00EB339B">
        <w:rPr>
          <w:rFonts w:cs="Arial"/>
          <w:color w:val="000000"/>
          <w:szCs w:val="22"/>
        </w:rPr>
        <w:t xml:space="preserve">A </w:t>
      </w:r>
      <w:r w:rsidRPr="00EB339B">
        <w:rPr>
          <w:rFonts w:cs="Arial"/>
          <w:color w:val="000000"/>
          <w:szCs w:val="22"/>
          <w:u w:val="single"/>
        </w:rPr>
        <w:t xml:space="preserve">manual </w:t>
      </w:r>
      <w:r w:rsidRPr="00EB339B">
        <w:rPr>
          <w:rFonts w:cs="Arial"/>
          <w:color w:val="000000"/>
          <w:szCs w:val="22"/>
        </w:rPr>
        <w:t>fire alarm system shall be installed in work areas of Group R-4 residential care/assisted living facilities as required by the Florida Fire Prevention Code for existing Group R-4 occupancies.</w:t>
      </w:r>
    </w:p>
    <w:p w:rsidR="003B47A4" w:rsidRPr="00883855" w:rsidRDefault="003B47A4" w:rsidP="003B47A4">
      <w:pPr>
        <w:rPr>
          <w:rFonts w:eastAsia="Calibri" w:cs="Arial"/>
          <w:color w:val="FF0000"/>
          <w:szCs w:val="22"/>
        </w:rPr>
      </w:pPr>
      <w:r w:rsidRPr="00883855">
        <w:rPr>
          <w:rFonts w:eastAsia="Calibri" w:cs="Arial"/>
          <w:color w:val="FF0000"/>
          <w:szCs w:val="22"/>
        </w:rPr>
        <w:t>(F8297)</w:t>
      </w:r>
    </w:p>
    <w:p w:rsidR="003B47A4" w:rsidRDefault="003B47A4" w:rsidP="00D93E68">
      <w:pPr>
        <w:shd w:val="clear" w:color="auto" w:fill="FFFFFF"/>
        <w:rPr>
          <w:rFonts w:cs="Arial"/>
          <w:b/>
          <w:bCs/>
          <w:sz w:val="21"/>
          <w:szCs w:val="21"/>
        </w:rPr>
      </w:pPr>
    </w:p>
    <w:p w:rsidR="00A81BAF" w:rsidRPr="00A81BAF" w:rsidRDefault="00A81BAF" w:rsidP="00D93E68">
      <w:pPr>
        <w:shd w:val="clear" w:color="auto" w:fill="FFFFFF"/>
        <w:rPr>
          <w:rFonts w:ascii="Verdana" w:hAnsi="Verdana"/>
          <w:b/>
          <w:bCs/>
          <w:sz w:val="21"/>
          <w:szCs w:val="21"/>
        </w:rPr>
      </w:pPr>
      <w:r w:rsidRPr="00A81BAF">
        <w:rPr>
          <w:rFonts w:cs="Arial"/>
          <w:b/>
          <w:bCs/>
          <w:sz w:val="21"/>
          <w:szCs w:val="21"/>
        </w:rPr>
        <w:t>805.3 Number of exits.</w:t>
      </w:r>
    </w:p>
    <w:p w:rsidR="00A81BAF" w:rsidRPr="00A81BAF" w:rsidRDefault="00A81BAF" w:rsidP="00D93E68">
      <w:pPr>
        <w:shd w:val="clear" w:color="auto" w:fill="FFFFFF"/>
        <w:rPr>
          <w:rFonts w:ascii="Verdana" w:hAnsi="Verdana"/>
          <w:sz w:val="21"/>
          <w:szCs w:val="21"/>
        </w:rPr>
      </w:pPr>
      <w:r w:rsidRPr="00A81BAF">
        <w:rPr>
          <w:rFonts w:cs="Arial"/>
          <w:sz w:val="21"/>
          <w:szCs w:val="21"/>
        </w:rPr>
        <w:t>The number of exits shall be in accordance with Sections 805.3.1 through 805.3.3.</w:t>
      </w:r>
    </w:p>
    <w:p w:rsidR="008C35C2" w:rsidRDefault="008C35C2" w:rsidP="00D93E68">
      <w:pPr>
        <w:rPr>
          <w:rFonts w:cs="Arial"/>
          <w:b/>
          <w:bCs/>
          <w:sz w:val="21"/>
          <w:szCs w:val="21"/>
        </w:rPr>
      </w:pPr>
    </w:p>
    <w:p w:rsidR="00A81BAF" w:rsidRPr="00A81BAF" w:rsidRDefault="00A81BAF" w:rsidP="00D93E68">
      <w:pPr>
        <w:rPr>
          <w:rFonts w:ascii="Times New Roman" w:hAnsi="Times New Roman"/>
          <w:b/>
          <w:bCs/>
          <w:sz w:val="21"/>
          <w:szCs w:val="21"/>
        </w:rPr>
      </w:pPr>
      <w:r w:rsidRPr="00A81BAF">
        <w:rPr>
          <w:rFonts w:cs="Arial"/>
          <w:b/>
          <w:bCs/>
          <w:sz w:val="21"/>
          <w:szCs w:val="21"/>
        </w:rPr>
        <w:t>805.3.1 Minimum number.</w:t>
      </w:r>
    </w:p>
    <w:p w:rsidR="00A81BAF" w:rsidRPr="00A81BAF" w:rsidRDefault="00A81BAF" w:rsidP="00D93E68">
      <w:pPr>
        <w:rPr>
          <w:rFonts w:ascii="Verdana" w:hAnsi="Verdana"/>
          <w:sz w:val="21"/>
          <w:szCs w:val="21"/>
        </w:rPr>
      </w:pPr>
      <w:r w:rsidRPr="00A81BAF">
        <w:rPr>
          <w:rFonts w:cs="Arial"/>
          <w:sz w:val="21"/>
          <w:szCs w:val="21"/>
        </w:rPr>
        <w:t>Every story utilized for human occupancy on which there is a </w:t>
      </w:r>
      <w:r w:rsidRPr="00A81BAF">
        <w:rPr>
          <w:rFonts w:cs="Arial"/>
          <w:i/>
          <w:iCs/>
          <w:sz w:val="21"/>
          <w:szCs w:val="21"/>
        </w:rPr>
        <w:t>work area</w:t>
      </w:r>
      <w:r w:rsidRPr="00A81BAF">
        <w:rPr>
          <w:rFonts w:cs="Arial"/>
          <w:sz w:val="21"/>
          <w:szCs w:val="21"/>
        </w:rPr>
        <w:t> that includes exits or corridors shared by more than one tenant within the </w:t>
      </w:r>
      <w:r w:rsidRPr="00A81BAF">
        <w:rPr>
          <w:rFonts w:cs="Arial"/>
          <w:i/>
          <w:iCs/>
          <w:sz w:val="21"/>
          <w:szCs w:val="21"/>
        </w:rPr>
        <w:t>work area</w:t>
      </w:r>
      <w:r w:rsidRPr="00A81BAF">
        <w:rPr>
          <w:rFonts w:cs="Arial"/>
          <w:sz w:val="21"/>
          <w:szCs w:val="21"/>
        </w:rPr>
        <w:t> shall be provided with the minimum number of exits based on the occupancy and the occupant load in accordance with the Florida Building Code, Building. In addition, the exits shall </w:t>
      </w:r>
      <w:r w:rsidRPr="00A81BAF">
        <w:rPr>
          <w:rFonts w:cs="Arial"/>
          <w:sz w:val="21"/>
          <w:szCs w:val="21"/>
          <w:u w:val="single"/>
        </w:rPr>
        <w:t>be permitted to</w:t>
      </w:r>
      <w:r w:rsidRPr="00A81BAF">
        <w:rPr>
          <w:rFonts w:cs="Arial"/>
          <w:sz w:val="21"/>
          <w:szCs w:val="21"/>
        </w:rPr>
        <w:t> comply with Sections 805.3.1.1 and 805.3.1.2.</w:t>
      </w:r>
    </w:p>
    <w:p w:rsidR="00585E9E" w:rsidRDefault="00585E9E" w:rsidP="00D93E68">
      <w:pPr>
        <w:rPr>
          <w:rFonts w:cs="Arial"/>
          <w:b/>
          <w:bCs/>
          <w:sz w:val="21"/>
          <w:szCs w:val="21"/>
        </w:rPr>
      </w:pPr>
    </w:p>
    <w:p w:rsidR="00A81BAF" w:rsidRPr="00A81BAF" w:rsidRDefault="00A81BAF" w:rsidP="00D93E68">
      <w:pPr>
        <w:rPr>
          <w:rFonts w:ascii="Times New Roman" w:hAnsi="Times New Roman"/>
          <w:b/>
          <w:bCs/>
          <w:sz w:val="21"/>
          <w:szCs w:val="21"/>
        </w:rPr>
      </w:pPr>
      <w:r w:rsidRPr="00A81BAF">
        <w:rPr>
          <w:rFonts w:cs="Arial"/>
          <w:b/>
          <w:bCs/>
          <w:sz w:val="21"/>
          <w:szCs w:val="21"/>
        </w:rPr>
        <w:lastRenderedPageBreak/>
        <w:t>805.3.1.1 Single-exit buildings.</w:t>
      </w:r>
    </w:p>
    <w:p w:rsidR="00A81BAF" w:rsidRPr="00A81BAF" w:rsidRDefault="00A81BAF" w:rsidP="00D93E68">
      <w:pPr>
        <w:rPr>
          <w:rFonts w:ascii="Verdana" w:hAnsi="Verdana"/>
          <w:color w:val="000000"/>
          <w:sz w:val="24"/>
          <w:szCs w:val="24"/>
        </w:rPr>
      </w:pPr>
      <w:r w:rsidRPr="00A81BAF">
        <w:rPr>
          <w:rFonts w:cs="Arial"/>
          <w:strike/>
          <w:color w:val="000000"/>
          <w:sz w:val="21"/>
          <w:szCs w:val="21"/>
        </w:rPr>
        <w:t>Only one exit is required from buildings and spaces of the following occupancies:</w:t>
      </w:r>
      <w:r w:rsidRPr="00A81BAF">
        <w:rPr>
          <w:rFonts w:cs="Arial"/>
          <w:color w:val="000000"/>
          <w:sz w:val="21"/>
          <w:szCs w:val="21"/>
        </w:rPr>
        <w:t> </w:t>
      </w:r>
      <w:r w:rsidRPr="00A81BAF">
        <w:rPr>
          <w:rFonts w:cs="Arial"/>
          <w:color w:val="000000"/>
          <w:sz w:val="21"/>
          <w:szCs w:val="21"/>
          <w:u w:val="single"/>
        </w:rPr>
        <w:t xml:space="preserve">A single exit or access to a single exit shall be permitted from spaces, any story or any occupied roof where one of the following </w:t>
      </w:r>
      <w:proofErr w:type="gramStart"/>
      <w:r w:rsidRPr="00A81BAF">
        <w:rPr>
          <w:rFonts w:cs="Arial"/>
          <w:color w:val="000000"/>
          <w:sz w:val="21"/>
          <w:szCs w:val="21"/>
          <w:u w:val="single"/>
        </w:rPr>
        <w:t>exist</w:t>
      </w:r>
      <w:proofErr w:type="gramEnd"/>
      <w:r w:rsidRPr="00A81BAF">
        <w:rPr>
          <w:rFonts w:cs="Arial"/>
          <w:color w:val="000000"/>
          <w:sz w:val="21"/>
          <w:szCs w:val="21"/>
          <w:u w:val="single"/>
        </w:rPr>
        <w:t>:</w:t>
      </w:r>
    </w:p>
    <w:p w:rsidR="00870B9D" w:rsidRDefault="00870B9D" w:rsidP="00D93E68">
      <w:pPr>
        <w:ind w:left="390"/>
        <w:rPr>
          <w:rFonts w:cs="Arial"/>
          <w:color w:val="000000"/>
          <w:sz w:val="21"/>
          <w:szCs w:val="21"/>
          <w:u w:val="single"/>
        </w:rPr>
      </w:pPr>
    </w:p>
    <w:p w:rsidR="00A81BAF" w:rsidRPr="00A81BAF" w:rsidRDefault="0009365B" w:rsidP="00D93E68">
      <w:pPr>
        <w:ind w:left="390"/>
        <w:rPr>
          <w:rFonts w:ascii="Verdana" w:hAnsi="Verdana"/>
          <w:color w:val="000000"/>
          <w:sz w:val="24"/>
          <w:szCs w:val="24"/>
        </w:rPr>
      </w:pPr>
      <w:proofErr w:type="gramStart"/>
      <w:r>
        <w:rPr>
          <w:rFonts w:cs="Arial"/>
          <w:color w:val="000000"/>
          <w:sz w:val="21"/>
          <w:szCs w:val="21"/>
          <w:u w:val="single"/>
        </w:rPr>
        <w:t>1.</w:t>
      </w:r>
      <w:r w:rsidR="00A81BAF" w:rsidRPr="00A81BAF">
        <w:rPr>
          <w:rFonts w:cs="Arial"/>
          <w:color w:val="000000"/>
          <w:sz w:val="21"/>
          <w:szCs w:val="21"/>
          <w:u w:val="single"/>
        </w:rPr>
        <w:t>The</w:t>
      </w:r>
      <w:proofErr w:type="gramEnd"/>
      <w:r w:rsidR="00A81BAF" w:rsidRPr="00A81BAF">
        <w:rPr>
          <w:rFonts w:cs="Arial"/>
          <w:color w:val="000000"/>
          <w:sz w:val="21"/>
          <w:szCs w:val="21"/>
          <w:u w:val="single"/>
        </w:rPr>
        <w:t xml:space="preserve"> occupant load, number of dwelling units and exit access travel distance do not exceed the values in Table 805.3.1.1(1) or 805.3.1.1(2).</w:t>
      </w:r>
    </w:p>
    <w:p w:rsidR="00870B9D" w:rsidRDefault="00870B9D" w:rsidP="00D93E68">
      <w:pPr>
        <w:ind w:left="390"/>
        <w:rPr>
          <w:rFonts w:cs="Arial"/>
          <w:strike/>
          <w:sz w:val="21"/>
          <w:szCs w:val="21"/>
        </w:rPr>
      </w:pPr>
    </w:p>
    <w:p w:rsidR="00A81BAF" w:rsidRPr="00A81BAF" w:rsidRDefault="00A81BAF" w:rsidP="00D93E68">
      <w:pPr>
        <w:ind w:left="390"/>
        <w:rPr>
          <w:rFonts w:ascii="Verdana" w:hAnsi="Verdana"/>
          <w:sz w:val="21"/>
          <w:szCs w:val="21"/>
        </w:rPr>
      </w:pPr>
      <w:r w:rsidRPr="00A81BAF">
        <w:rPr>
          <w:rFonts w:cs="Arial"/>
          <w:strike/>
          <w:sz w:val="21"/>
          <w:szCs w:val="21"/>
        </w:rPr>
        <w:t>1.In Group A, B, E, F, M, U and S occupancies, a single exit is permitted in the story at the level of exit discharge when the occupant load of the story does not exceed 50 and the exit access travel distance does not exceed 75 feet (22 860 mm).</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r w:rsidRPr="00A81BAF">
        <w:rPr>
          <w:rFonts w:cs="Arial"/>
          <w:strike/>
          <w:color w:val="000000"/>
          <w:sz w:val="21"/>
          <w:szCs w:val="21"/>
        </w:rPr>
        <w:t>2.Group B, F-2, and S-2 occupancies not more than two stories in height that are not greater than 3,500 square feet per floor (326 m2), when the exit access travel distance does not exceed 75 feet (22 860 mm). The minimum fire-resistance rating of the exit enclosure and of the opening protection shall be 1 hour.</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proofErr w:type="gramStart"/>
      <w:r w:rsidRPr="00A81BAF">
        <w:rPr>
          <w:rFonts w:cs="Arial"/>
          <w:strike/>
          <w:color w:val="000000"/>
          <w:sz w:val="21"/>
          <w:szCs w:val="21"/>
        </w:rPr>
        <w:t>3.Open</w:t>
      </w:r>
      <w:proofErr w:type="gramEnd"/>
      <w:r w:rsidRPr="00A81BAF">
        <w:rPr>
          <w:rFonts w:cs="Arial"/>
          <w:strike/>
          <w:color w:val="000000"/>
          <w:sz w:val="21"/>
          <w:szCs w:val="21"/>
        </w:rPr>
        <w:t xml:space="preserve"> parking structures where vehicles are mechanically parked.</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proofErr w:type="gramStart"/>
      <w:r w:rsidRPr="00A81BAF">
        <w:rPr>
          <w:rFonts w:cs="Arial"/>
          <w:strike/>
          <w:color w:val="000000"/>
          <w:sz w:val="21"/>
          <w:szCs w:val="21"/>
        </w:rPr>
        <w:t>4.In</w:t>
      </w:r>
      <w:proofErr w:type="gramEnd"/>
      <w:r w:rsidRPr="00A81BAF">
        <w:rPr>
          <w:rFonts w:cs="Arial"/>
          <w:strike/>
          <w:color w:val="000000"/>
          <w:sz w:val="21"/>
          <w:szCs w:val="21"/>
        </w:rPr>
        <w:t xml:space="preserve"> Group R-4 occupancies, the maximum occupant load excluding staff is 16.</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r w:rsidRPr="00A81BAF">
        <w:rPr>
          <w:rFonts w:cs="Arial"/>
          <w:strike/>
          <w:color w:val="000000"/>
          <w:sz w:val="21"/>
          <w:szCs w:val="21"/>
        </w:rPr>
        <w:t>5.Groups R-1 and R-2 not more than two stories in height, when there are not more than four dwelling units per floor and the exit access travel distance does not exceed 50 feet (15 240 mm). The minimum fire-resistance rating of the exit enclosure and of the opening protection shall be 1 hour.</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proofErr w:type="gramStart"/>
      <w:r w:rsidRPr="00A81BAF">
        <w:rPr>
          <w:rFonts w:cs="Arial"/>
          <w:strike/>
          <w:color w:val="000000"/>
          <w:sz w:val="21"/>
          <w:szCs w:val="21"/>
        </w:rPr>
        <w:t>6.In</w:t>
      </w:r>
      <w:proofErr w:type="gramEnd"/>
      <w:r w:rsidRPr="00A81BAF">
        <w:rPr>
          <w:rFonts w:cs="Arial"/>
          <w:strike/>
          <w:color w:val="000000"/>
          <w:sz w:val="21"/>
          <w:szCs w:val="21"/>
        </w:rPr>
        <w:t xml:space="preserve"> multilevel dwelling units in buildings of occupancy Group R-1 or R-2, an exit shall not be required from every level of the dwelling unit provided that one of the following conditions is met:</w:t>
      </w:r>
    </w:p>
    <w:p w:rsidR="00A81BAF" w:rsidRPr="00A81BAF" w:rsidRDefault="00A81BAF" w:rsidP="00D93E68">
      <w:pPr>
        <w:ind w:left="780"/>
        <w:rPr>
          <w:rFonts w:ascii="Verdana" w:hAnsi="Verdana"/>
          <w:color w:val="000000"/>
          <w:sz w:val="24"/>
          <w:szCs w:val="24"/>
        </w:rPr>
      </w:pPr>
      <w:r w:rsidRPr="00A81BAF">
        <w:rPr>
          <w:rFonts w:cs="Arial"/>
          <w:strike/>
          <w:color w:val="000000"/>
          <w:sz w:val="21"/>
          <w:szCs w:val="21"/>
        </w:rPr>
        <w:t>6.1</w:t>
      </w:r>
      <w:proofErr w:type="gramStart"/>
      <w:r w:rsidRPr="00A81BAF">
        <w:rPr>
          <w:rFonts w:cs="Arial"/>
          <w:strike/>
          <w:color w:val="000000"/>
          <w:sz w:val="21"/>
          <w:szCs w:val="21"/>
        </w:rPr>
        <w:t>.The</w:t>
      </w:r>
      <w:proofErr w:type="gramEnd"/>
      <w:r w:rsidRPr="00A81BAF">
        <w:rPr>
          <w:rFonts w:cs="Arial"/>
          <w:strike/>
          <w:color w:val="000000"/>
          <w:sz w:val="21"/>
          <w:szCs w:val="21"/>
        </w:rPr>
        <w:t xml:space="preserve"> travel distance within the dwelling unit does not exceed 75 feet (22 860 mm); or</w:t>
      </w:r>
    </w:p>
    <w:p w:rsidR="00A81BAF" w:rsidRPr="00A81BAF" w:rsidRDefault="00A81BAF" w:rsidP="00D93E68">
      <w:pPr>
        <w:ind w:left="780"/>
        <w:rPr>
          <w:rFonts w:ascii="Verdana" w:hAnsi="Verdana"/>
          <w:color w:val="000000"/>
          <w:sz w:val="24"/>
          <w:szCs w:val="24"/>
        </w:rPr>
      </w:pPr>
      <w:r w:rsidRPr="00A81BAF">
        <w:rPr>
          <w:rFonts w:cs="Arial"/>
          <w:strike/>
          <w:color w:val="000000"/>
          <w:sz w:val="21"/>
          <w:szCs w:val="21"/>
        </w:rPr>
        <w:t>6.2</w:t>
      </w:r>
      <w:proofErr w:type="gramStart"/>
      <w:r w:rsidRPr="00A81BAF">
        <w:rPr>
          <w:rFonts w:cs="Arial"/>
          <w:strike/>
          <w:color w:val="000000"/>
          <w:sz w:val="21"/>
          <w:szCs w:val="21"/>
        </w:rPr>
        <w:t>.The</w:t>
      </w:r>
      <w:proofErr w:type="gramEnd"/>
      <w:r w:rsidRPr="00A81BAF">
        <w:rPr>
          <w:rFonts w:cs="Arial"/>
          <w:strike/>
          <w:color w:val="000000"/>
          <w:sz w:val="21"/>
          <w:szCs w:val="21"/>
        </w:rPr>
        <w:t xml:space="preserve"> building is not more than three stories in height and all third-floor space is part of one or more dwelling units located in part on the second floor; and no habitable room within any such dwelling unit shall have a travel distance that exceeds 50 feet (15 240 mm) from the outside of the habitable room entrance door to the inside of the entrance door to the dwelling unit.</w:t>
      </w:r>
    </w:p>
    <w:p w:rsidR="00870B9D" w:rsidRDefault="00870B9D" w:rsidP="00D93E68">
      <w:pPr>
        <w:ind w:right="1004"/>
        <w:rPr>
          <w:rFonts w:ascii="Verdana" w:hAnsi="Verdana"/>
          <w:color w:val="000000"/>
          <w:spacing w:val="-1"/>
          <w:sz w:val="20"/>
        </w:rPr>
      </w:pPr>
    </w:p>
    <w:p w:rsidR="00A81BAF" w:rsidRPr="00A81BAF" w:rsidRDefault="00A81BAF" w:rsidP="00D93E68">
      <w:pPr>
        <w:ind w:right="1004"/>
        <w:rPr>
          <w:rFonts w:ascii="Verdana" w:hAnsi="Verdana"/>
          <w:color w:val="000000"/>
          <w:sz w:val="24"/>
          <w:szCs w:val="24"/>
        </w:rPr>
      </w:pPr>
      <w:r w:rsidRPr="00A81BAF">
        <w:rPr>
          <w:rFonts w:ascii="Verdana" w:hAnsi="Verdana"/>
          <w:color w:val="000000"/>
          <w:spacing w:val="-1"/>
          <w:sz w:val="20"/>
        </w:rPr>
        <w:t>2.</w:t>
      </w:r>
      <w:r w:rsidRPr="00A81BAF">
        <w:rPr>
          <w:rFonts w:ascii="Times New Roman" w:hAnsi="Times New Roman"/>
          <w:color w:val="000000"/>
          <w:spacing w:val="-1"/>
          <w:sz w:val="14"/>
          <w:szCs w:val="14"/>
        </w:rPr>
        <w:t>      </w:t>
      </w:r>
      <w:r w:rsidRPr="00A81BAF">
        <w:rPr>
          <w:rFonts w:ascii="Verdana" w:hAnsi="Verdana"/>
          <w:color w:val="000000"/>
          <w:sz w:val="20"/>
          <w:u w:val="single"/>
        </w:rPr>
        <w:t>In Group R-1 or R-2, non-</w:t>
      </w:r>
      <w:proofErr w:type="spellStart"/>
      <w:r w:rsidRPr="00A81BAF">
        <w:rPr>
          <w:rFonts w:ascii="Verdana" w:hAnsi="Verdana"/>
          <w:color w:val="000000"/>
          <w:sz w:val="20"/>
          <w:u w:val="single"/>
        </w:rPr>
        <w:t>sprinklered</w:t>
      </w:r>
      <w:proofErr w:type="spellEnd"/>
      <w:r w:rsidRPr="00A81BAF">
        <w:rPr>
          <w:rFonts w:ascii="Verdana" w:hAnsi="Verdana"/>
          <w:color w:val="000000"/>
          <w:sz w:val="20"/>
          <w:u w:val="single"/>
        </w:rPr>
        <w:t xml:space="preserve"> buildings, individual single-story or multistory dwelling or sleeping units shall be permitted to have a single exit or access to a single exit from </w:t>
      </w:r>
      <w:proofErr w:type="spellStart"/>
      <w:r w:rsidRPr="00A81BAF">
        <w:rPr>
          <w:rFonts w:ascii="Verdana" w:hAnsi="Verdana"/>
          <w:color w:val="000000"/>
          <w:sz w:val="20"/>
          <w:u w:val="single"/>
        </w:rPr>
        <w:t>thedwelling</w:t>
      </w:r>
      <w:proofErr w:type="spellEnd"/>
      <w:r w:rsidRPr="00A81BAF">
        <w:rPr>
          <w:rFonts w:ascii="Verdana" w:hAnsi="Verdana"/>
          <w:color w:val="000000"/>
          <w:sz w:val="20"/>
          <w:u w:val="single"/>
        </w:rPr>
        <w:t xml:space="preserve"> or sleeping unit provided one of the following criteria are</w:t>
      </w:r>
      <w:r w:rsidR="007649EA">
        <w:rPr>
          <w:rFonts w:ascii="Verdana" w:hAnsi="Verdana"/>
          <w:color w:val="000000"/>
          <w:sz w:val="20"/>
          <w:u w:val="single"/>
        </w:rPr>
        <w:t xml:space="preserve"> </w:t>
      </w:r>
      <w:r w:rsidRPr="00A81BAF">
        <w:rPr>
          <w:rFonts w:ascii="Verdana" w:hAnsi="Verdana"/>
          <w:color w:val="000000"/>
          <w:sz w:val="20"/>
          <w:u w:val="single"/>
        </w:rPr>
        <w:t>met:</w:t>
      </w:r>
    </w:p>
    <w:p w:rsidR="00870B9D" w:rsidRDefault="00870B9D" w:rsidP="00D93E68">
      <w:pPr>
        <w:ind w:left="1459" w:right="1534" w:hanging="359"/>
        <w:rPr>
          <w:rFonts w:ascii="Verdana" w:hAnsi="Verdana"/>
          <w:color w:val="000000"/>
          <w:sz w:val="20"/>
          <w:u w:val="single"/>
        </w:rPr>
      </w:pPr>
    </w:p>
    <w:p w:rsidR="00A81BAF" w:rsidRPr="00A81BAF" w:rsidRDefault="00A81BAF" w:rsidP="00D93E68">
      <w:pPr>
        <w:ind w:left="1459" w:right="1534" w:hanging="359"/>
        <w:rPr>
          <w:rFonts w:ascii="Verdana" w:hAnsi="Verdana"/>
          <w:color w:val="000000"/>
          <w:sz w:val="24"/>
          <w:szCs w:val="24"/>
        </w:rPr>
      </w:pPr>
      <w:r w:rsidRPr="00A81BAF">
        <w:rPr>
          <w:rFonts w:ascii="Verdana" w:hAnsi="Verdana"/>
          <w:color w:val="000000"/>
          <w:sz w:val="20"/>
          <w:u w:val="single"/>
        </w:rPr>
        <w:t>2.1 The occupant load is not greater than 10 and the exit access travel distance within</w:t>
      </w:r>
      <w:r w:rsidR="007649EA">
        <w:rPr>
          <w:rFonts w:ascii="Verdana" w:hAnsi="Verdana"/>
          <w:color w:val="000000"/>
          <w:sz w:val="20"/>
          <w:u w:val="single"/>
        </w:rPr>
        <w:t xml:space="preserve"> </w:t>
      </w:r>
      <w:r w:rsidRPr="00A81BAF">
        <w:rPr>
          <w:rFonts w:ascii="Verdana" w:hAnsi="Verdana"/>
          <w:color w:val="000000"/>
          <w:sz w:val="20"/>
          <w:u w:val="single"/>
        </w:rPr>
        <w:t>the unit does not exceed 75 feet (22 860 mm).</w:t>
      </w:r>
    </w:p>
    <w:p w:rsidR="00870B9D" w:rsidRDefault="00870B9D" w:rsidP="00D93E68">
      <w:pPr>
        <w:ind w:left="1459" w:hanging="359"/>
        <w:rPr>
          <w:rFonts w:ascii="Verdana" w:hAnsi="Verdana"/>
          <w:color w:val="000000"/>
          <w:sz w:val="20"/>
          <w:u w:val="single"/>
        </w:rPr>
      </w:pPr>
    </w:p>
    <w:p w:rsidR="00A81BAF" w:rsidRPr="00A81BAF" w:rsidRDefault="00A81BAF" w:rsidP="00D93E68">
      <w:pPr>
        <w:ind w:left="1459" w:hanging="359"/>
        <w:rPr>
          <w:rFonts w:ascii="Verdana" w:hAnsi="Verdana"/>
          <w:color w:val="000000"/>
          <w:sz w:val="24"/>
          <w:szCs w:val="24"/>
        </w:rPr>
      </w:pPr>
      <w:r w:rsidRPr="00A81BAF">
        <w:rPr>
          <w:rFonts w:ascii="Verdana" w:hAnsi="Verdana"/>
          <w:color w:val="000000"/>
          <w:sz w:val="20"/>
          <w:u w:val="single"/>
        </w:rPr>
        <w:t>2.2 The building is not more than three stories in height; all 3rd story space is part of</w:t>
      </w:r>
      <w:r w:rsidR="007649EA">
        <w:rPr>
          <w:rFonts w:ascii="Verdana" w:hAnsi="Verdana"/>
          <w:color w:val="000000"/>
          <w:sz w:val="20"/>
          <w:u w:val="single"/>
        </w:rPr>
        <w:t xml:space="preserve"> </w:t>
      </w:r>
      <w:r w:rsidRPr="00A81BAF">
        <w:rPr>
          <w:rFonts w:ascii="Verdana" w:hAnsi="Verdana"/>
          <w:color w:val="000000"/>
          <w:sz w:val="20"/>
          <w:u w:val="single"/>
        </w:rPr>
        <w:t>dwelling</w:t>
      </w:r>
      <w:r w:rsidRPr="00A81BAF">
        <w:rPr>
          <w:rFonts w:ascii="Verdana" w:hAnsi="Verdana"/>
          <w:color w:val="000000"/>
          <w:sz w:val="20"/>
        </w:rPr>
        <w:t> </w:t>
      </w:r>
      <w:r w:rsidRPr="00A81BAF">
        <w:rPr>
          <w:rFonts w:ascii="Verdana" w:hAnsi="Verdana"/>
          <w:color w:val="000000"/>
          <w:sz w:val="20"/>
          <w:u w:val="single"/>
        </w:rPr>
        <w:t>with an exit access doorway on the 2nd story; and the portion of the exit access travel</w:t>
      </w:r>
      <w:r w:rsidRPr="00A81BAF">
        <w:rPr>
          <w:rFonts w:ascii="Verdana" w:hAnsi="Verdana"/>
          <w:color w:val="000000"/>
          <w:sz w:val="20"/>
        </w:rPr>
        <w:t> </w:t>
      </w:r>
      <w:r w:rsidRPr="00A81BAF">
        <w:rPr>
          <w:rFonts w:ascii="Verdana" w:hAnsi="Verdana"/>
          <w:color w:val="000000"/>
          <w:sz w:val="20"/>
          <w:u w:val="single"/>
        </w:rPr>
        <w:t>distance from the door to any habitable room within any such unit to the unit entrance doors</w:t>
      </w:r>
      <w:r w:rsidRPr="00A81BAF">
        <w:rPr>
          <w:rFonts w:ascii="Verdana" w:hAnsi="Verdana"/>
          <w:color w:val="000000"/>
          <w:sz w:val="20"/>
        </w:rPr>
        <w:t> </w:t>
      </w:r>
      <w:r w:rsidRPr="00A81BAF">
        <w:rPr>
          <w:rFonts w:ascii="Verdana" w:hAnsi="Verdana"/>
          <w:color w:val="000000"/>
          <w:sz w:val="20"/>
          <w:u w:val="single"/>
        </w:rPr>
        <w:t>does not exceed 50 feet (15 240 mm).</w:t>
      </w:r>
    </w:p>
    <w:p w:rsidR="00A81BAF" w:rsidRPr="00A81BAF" w:rsidRDefault="00A81BAF" w:rsidP="00D93E68">
      <w:pPr>
        <w:rPr>
          <w:rFonts w:ascii="Verdana" w:hAnsi="Verdana"/>
          <w:sz w:val="21"/>
          <w:szCs w:val="21"/>
        </w:rPr>
      </w:pPr>
      <w:r w:rsidRPr="00A81BAF">
        <w:rPr>
          <w:rFonts w:cs="Arial"/>
          <w:sz w:val="21"/>
          <w:szCs w:val="21"/>
        </w:rPr>
        <w:br/>
      </w:r>
    </w:p>
    <w:p w:rsidR="00A81BAF" w:rsidRPr="00A81BAF" w:rsidRDefault="00A81BAF" w:rsidP="00D93E68">
      <w:pPr>
        <w:rPr>
          <w:rFonts w:ascii="Verdana" w:hAnsi="Verdana"/>
          <w:sz w:val="21"/>
          <w:szCs w:val="21"/>
        </w:rPr>
      </w:pPr>
      <w:r w:rsidRPr="00A81BAF">
        <w:rPr>
          <w:rFonts w:cs="Arial"/>
          <w:strike/>
          <w:sz w:val="21"/>
          <w:szCs w:val="21"/>
        </w:rPr>
        <w:t>7.In Group R-2, H-4, H-5 and I occupancies and in rooming houses and child care centers, a single exit is permitted in a one-story building with a maximum occupant load of 10 and the exit access travel distance does not exceed 75 feet (22 860 mm).</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r w:rsidRPr="00A81BAF">
        <w:rPr>
          <w:rFonts w:cs="Arial"/>
          <w:strike/>
          <w:color w:val="000000"/>
          <w:sz w:val="21"/>
          <w:szCs w:val="21"/>
        </w:rPr>
        <w:t>8.In buildings of Group R-2 occupancy that are equipped throughout with an automatic fire sprinkler system, a single exit shall be permitted from a basement or story below grade if every dwelling unit on that floor is equipped with an approved window providing a clear opening of at least 5 square feet (0.47 m2) in area, a minimum net clear opening of 24 inches (610 mm) in height and 20 inches (508 mm) in width, and a sill height of not more than 44 inches (1118 mm) above the finished floor.</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r w:rsidRPr="00A81BAF">
        <w:rPr>
          <w:rFonts w:cs="Arial"/>
          <w:strike/>
          <w:color w:val="000000"/>
          <w:sz w:val="21"/>
          <w:szCs w:val="21"/>
        </w:rPr>
        <w:t>9.</w:t>
      </w:r>
      <w:r w:rsidRPr="00A81BAF">
        <w:rPr>
          <w:rFonts w:cs="Arial"/>
          <w:color w:val="000000"/>
          <w:sz w:val="21"/>
          <w:szCs w:val="21"/>
        </w:rPr>
        <w:t> </w:t>
      </w:r>
      <w:r w:rsidRPr="00A81BAF">
        <w:rPr>
          <w:rFonts w:cs="Arial"/>
          <w:color w:val="000000"/>
          <w:sz w:val="21"/>
          <w:szCs w:val="21"/>
          <w:u w:val="single"/>
        </w:rPr>
        <w:t>3.</w:t>
      </w:r>
      <w:r w:rsidRPr="00A81BAF">
        <w:rPr>
          <w:rFonts w:cs="Arial"/>
          <w:color w:val="000000"/>
          <w:sz w:val="21"/>
          <w:szCs w:val="21"/>
        </w:rPr>
        <w:t> In buildings of Group R-2 occupancy of any </w:t>
      </w:r>
      <w:r w:rsidRPr="00A81BAF">
        <w:rPr>
          <w:rFonts w:cs="Arial"/>
          <w:strike/>
          <w:color w:val="000000"/>
          <w:sz w:val="21"/>
          <w:szCs w:val="21"/>
        </w:rPr>
        <w:t>height</w:t>
      </w:r>
      <w:r w:rsidRPr="00A81BAF">
        <w:rPr>
          <w:rFonts w:cs="Arial"/>
          <w:color w:val="000000"/>
          <w:sz w:val="21"/>
          <w:szCs w:val="21"/>
        </w:rPr>
        <w:t> </w:t>
      </w:r>
      <w:r w:rsidRPr="00A81BAF">
        <w:rPr>
          <w:rFonts w:cs="Arial"/>
          <w:color w:val="000000"/>
          <w:sz w:val="21"/>
          <w:szCs w:val="21"/>
          <w:u w:val="single"/>
        </w:rPr>
        <w:t>number of stories and </w:t>
      </w:r>
      <w:r w:rsidRPr="00A81BAF">
        <w:rPr>
          <w:rFonts w:cs="Arial"/>
          <w:color w:val="000000"/>
          <w:sz w:val="21"/>
          <w:szCs w:val="21"/>
        </w:rPr>
        <w:t>with not more than four dwelling units per floor; </w:t>
      </w:r>
      <w:r w:rsidRPr="00A81BAF">
        <w:rPr>
          <w:rFonts w:cs="Arial"/>
          <w:color w:val="000000"/>
          <w:sz w:val="21"/>
          <w:szCs w:val="21"/>
          <w:u w:val="single"/>
        </w:rPr>
        <w:t>served by an interior exit stairway</w:t>
      </w:r>
      <w:r w:rsidRPr="00A81BAF">
        <w:rPr>
          <w:rFonts w:cs="Arial"/>
          <w:color w:val="000000"/>
          <w:sz w:val="21"/>
          <w:szCs w:val="21"/>
        </w:rPr>
        <w:t xml:space="preserve"> with a </w:t>
      </w:r>
      <w:proofErr w:type="spellStart"/>
      <w:r w:rsidRPr="00A81BAF">
        <w:rPr>
          <w:rFonts w:cs="Arial"/>
          <w:color w:val="000000"/>
          <w:sz w:val="21"/>
          <w:szCs w:val="21"/>
        </w:rPr>
        <w:t>smokeproof</w:t>
      </w:r>
      <w:proofErr w:type="spellEnd"/>
      <w:r w:rsidRPr="00A81BAF">
        <w:rPr>
          <w:rFonts w:cs="Arial"/>
          <w:color w:val="000000"/>
          <w:sz w:val="21"/>
          <w:szCs w:val="21"/>
        </w:rPr>
        <w:t xml:space="preserve"> enclosure </w:t>
      </w:r>
      <w:r w:rsidRPr="00A81BAF">
        <w:rPr>
          <w:rFonts w:cs="Arial"/>
          <w:color w:val="000000"/>
          <w:sz w:val="21"/>
          <w:szCs w:val="21"/>
          <w:u w:val="single"/>
        </w:rPr>
        <w:t>in accordance with Sections 909.20 and 1023.11 of the Florida Building Code, Building or an exterior exit stairway</w:t>
      </w:r>
      <w:r w:rsidRPr="00A81BAF">
        <w:rPr>
          <w:rFonts w:cs="Arial"/>
          <w:color w:val="000000"/>
          <w:sz w:val="21"/>
          <w:szCs w:val="21"/>
        </w:rPr>
        <w:t> </w:t>
      </w:r>
      <w:r w:rsidRPr="00A81BAF">
        <w:rPr>
          <w:rFonts w:cs="Arial"/>
          <w:strike/>
          <w:color w:val="000000"/>
          <w:sz w:val="21"/>
          <w:szCs w:val="21"/>
        </w:rPr>
        <w:t>or</w:t>
      </w:r>
      <w:r w:rsidRPr="00A81BAF">
        <w:rPr>
          <w:rFonts w:cs="Arial"/>
          <w:strike/>
          <w:color w:val="000000"/>
          <w:sz w:val="24"/>
          <w:szCs w:val="24"/>
        </w:rPr>
        <w:t> </w:t>
      </w:r>
      <w:r w:rsidRPr="00A81BAF">
        <w:rPr>
          <w:rFonts w:cs="Arial"/>
          <w:color w:val="000000"/>
          <w:sz w:val="21"/>
          <w:szCs w:val="21"/>
        </w:rPr>
        <w:t>outside stairway as an exit; and with such exit</w:t>
      </w:r>
      <w:r w:rsidRPr="00A81BAF">
        <w:rPr>
          <w:rFonts w:cs="Arial"/>
          <w:strike/>
          <w:color w:val="000000"/>
          <w:sz w:val="24"/>
          <w:szCs w:val="24"/>
        </w:rPr>
        <w:t> </w:t>
      </w:r>
      <w:r w:rsidRPr="00A81BAF">
        <w:rPr>
          <w:rFonts w:cs="Arial"/>
          <w:strike/>
          <w:color w:val="000000"/>
          <w:sz w:val="21"/>
          <w:szCs w:val="21"/>
        </w:rPr>
        <w:t xml:space="preserve">located within 20 feet (6096 mm) of travel to the entrance doors to all dwelling units </w:t>
      </w:r>
      <w:r w:rsidRPr="00A81BAF">
        <w:rPr>
          <w:rFonts w:cs="Arial"/>
          <w:strike/>
          <w:color w:val="000000"/>
          <w:sz w:val="21"/>
          <w:szCs w:val="21"/>
        </w:rPr>
        <w:lastRenderedPageBreak/>
        <w:t>served thereby.</w:t>
      </w:r>
      <w:r w:rsidRPr="00A81BAF">
        <w:rPr>
          <w:rFonts w:cs="Arial"/>
          <w:color w:val="000000"/>
          <w:sz w:val="21"/>
          <w:szCs w:val="21"/>
        </w:rPr>
        <w:t> </w:t>
      </w:r>
      <w:proofErr w:type="gramStart"/>
      <w:r w:rsidRPr="00A81BAF">
        <w:rPr>
          <w:rFonts w:ascii="Verdana" w:hAnsi="Verdana"/>
          <w:color w:val="000000"/>
          <w:sz w:val="20"/>
          <w:u w:val="single"/>
        </w:rPr>
        <w:t>where</w:t>
      </w:r>
      <w:proofErr w:type="gramEnd"/>
      <w:r w:rsidRPr="00A81BAF">
        <w:rPr>
          <w:rFonts w:ascii="Verdana" w:hAnsi="Verdana"/>
          <w:color w:val="000000"/>
          <w:sz w:val="20"/>
          <w:u w:val="single"/>
        </w:rPr>
        <w:t> </w:t>
      </w:r>
      <w:r w:rsidRPr="00A81BAF">
        <w:rPr>
          <w:rFonts w:cs="Arial"/>
          <w:color w:val="000000"/>
          <w:sz w:val="20"/>
          <w:u w:val="single"/>
        </w:rPr>
        <w:t>the portion of the exit access travel distance from the dwelling unit entrance door to the exit is</w:t>
      </w:r>
      <w:r w:rsidRPr="00A81BAF">
        <w:rPr>
          <w:rFonts w:cs="Arial"/>
          <w:color w:val="000000"/>
          <w:sz w:val="20"/>
        </w:rPr>
        <w:t> </w:t>
      </w:r>
      <w:r w:rsidRPr="00A81BAF">
        <w:rPr>
          <w:rFonts w:cs="Arial"/>
          <w:color w:val="000000"/>
          <w:sz w:val="20"/>
          <w:u w:val="single"/>
        </w:rPr>
        <w:t>a maximum of 20 feet (6096 mm).</w:t>
      </w:r>
    </w:p>
    <w:p w:rsidR="00870B9D" w:rsidRDefault="00870B9D" w:rsidP="00D93E68">
      <w:pPr>
        <w:ind w:left="390"/>
        <w:rPr>
          <w:rFonts w:cs="Arial"/>
          <w:strike/>
          <w:color w:val="000000"/>
          <w:sz w:val="21"/>
          <w:szCs w:val="21"/>
        </w:rPr>
      </w:pPr>
    </w:p>
    <w:p w:rsidR="00A81BAF" w:rsidRPr="00A81BAF" w:rsidRDefault="00A81BAF" w:rsidP="00D93E68">
      <w:pPr>
        <w:ind w:left="390"/>
        <w:rPr>
          <w:rFonts w:ascii="Verdana" w:hAnsi="Verdana"/>
          <w:color w:val="000000"/>
          <w:sz w:val="24"/>
          <w:szCs w:val="24"/>
        </w:rPr>
      </w:pPr>
      <w:r w:rsidRPr="00A81BAF">
        <w:rPr>
          <w:rFonts w:cs="Arial"/>
          <w:strike/>
          <w:color w:val="000000"/>
          <w:sz w:val="21"/>
          <w:szCs w:val="21"/>
        </w:rPr>
        <w:t>10</w:t>
      </w:r>
      <w:proofErr w:type="gramStart"/>
      <w:r w:rsidRPr="00A81BAF">
        <w:rPr>
          <w:rFonts w:cs="Arial"/>
          <w:strike/>
          <w:color w:val="000000"/>
          <w:sz w:val="21"/>
          <w:szCs w:val="21"/>
        </w:rPr>
        <w:t>.In</w:t>
      </w:r>
      <w:proofErr w:type="gramEnd"/>
      <w:r w:rsidRPr="00A81BAF">
        <w:rPr>
          <w:rFonts w:cs="Arial"/>
          <w:strike/>
          <w:color w:val="000000"/>
          <w:sz w:val="21"/>
          <w:szCs w:val="21"/>
        </w:rPr>
        <w:t xml:space="preserve"> buildings of Group R-3 occupancy equipped throughout with an automatic fire sprinkler system, only one exit shall be required from basements or stories below grade.</w:t>
      </w:r>
    </w:p>
    <w:p w:rsidR="00A81BAF" w:rsidRPr="00A81BAF" w:rsidRDefault="00A81BAF" w:rsidP="00D93E68">
      <w:pPr>
        <w:ind w:left="390"/>
        <w:rPr>
          <w:rFonts w:ascii="Verdana" w:hAnsi="Verdana"/>
          <w:color w:val="000000"/>
          <w:sz w:val="24"/>
          <w:szCs w:val="24"/>
        </w:rPr>
      </w:pPr>
    </w:p>
    <w:p w:rsidR="00A81BAF" w:rsidRPr="00A81BAF" w:rsidRDefault="00A81BAF" w:rsidP="00D93E68">
      <w:pPr>
        <w:spacing w:line="207" w:lineRule="atLeast"/>
        <w:ind w:left="2299"/>
        <w:rPr>
          <w:rFonts w:ascii="Times New Roman" w:hAnsi="Times New Roman"/>
          <w:sz w:val="21"/>
          <w:szCs w:val="21"/>
        </w:rPr>
      </w:pPr>
      <w:r w:rsidRPr="00A81BAF">
        <w:rPr>
          <w:rFonts w:ascii="Verdana" w:hAnsi="Verdana"/>
          <w:b/>
          <w:bCs/>
          <w:sz w:val="24"/>
          <w:szCs w:val="24"/>
          <w:u w:val="single"/>
        </w:rPr>
        <w:t>TABLE 805.3.1.1(1)</w:t>
      </w:r>
    </w:p>
    <w:p w:rsidR="00A81BAF" w:rsidRPr="00A81BAF" w:rsidRDefault="000904AB" w:rsidP="00D93E68">
      <w:pPr>
        <w:spacing w:beforeAutospacing="1" w:after="100" w:afterAutospacing="1" w:line="207" w:lineRule="atLeast"/>
        <w:ind w:left="1883"/>
        <w:rPr>
          <w:rFonts w:ascii="Verdana" w:hAnsi="Verdana"/>
          <w:color w:val="000000"/>
          <w:sz w:val="24"/>
          <w:szCs w:val="24"/>
        </w:rPr>
      </w:pPr>
      <w:r>
        <w:pict>
          <v:rect id="AutoShape 5" o:spid="_x0000_s1118" alt="Description: C:\Users\patriek\AppData\Local\Temp\msohtmlclip1\01\clip_image001.png" style="width:2.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" filled="f" stroked="f">
            <o:lock v:ext="edit" aspectratio="t"/>
            <w10:wrap type="none"/>
            <w10:anchorlock/>
          </v:rect>
        </w:pict>
      </w:r>
      <w:r w:rsidR="00A81BAF" w:rsidRPr="00A81BAF">
        <w:rPr>
          <w:rFonts w:ascii="Verdana" w:hAnsi="Verdana"/>
          <w:b/>
          <w:bCs/>
          <w:color w:val="000000"/>
          <w:sz w:val="18"/>
          <w:szCs w:val="18"/>
          <w:u w:val="single"/>
        </w:rPr>
        <w:t>STORIES WITH ONE EXIT OR ACCESS TO ONE EXIT FOR R-2 OCCUPANCIES</w:t>
      </w:r>
    </w:p>
    <w:p w:rsidR="00A81BAF" w:rsidRPr="00A81BAF" w:rsidRDefault="00A81BAF" w:rsidP="00D93E68">
      <w:pPr>
        <w:spacing w:before="7" w:after="100" w:afterAutospacing="1"/>
        <w:ind w:left="390"/>
        <w:rPr>
          <w:rFonts w:ascii="Verdana" w:hAnsi="Verdana"/>
          <w:color w:val="000000"/>
          <w:sz w:val="24"/>
          <w:szCs w:val="24"/>
        </w:rPr>
      </w:pPr>
      <w:r w:rsidRPr="00A81BAF">
        <w:rPr>
          <w:rFonts w:ascii="Verdana" w:hAnsi="Verdana"/>
          <w:b/>
          <w:bCs/>
          <w:color w:val="000000"/>
          <w:sz w:val="24"/>
          <w:szCs w:val="24"/>
        </w:rPr>
        <w:t> </w:t>
      </w:r>
    </w:p>
    <w:tbl>
      <w:tblPr>
        <w:tblW w:w="0" w:type="auto"/>
        <w:tblCellSpacing w:w="0" w:type="dxa"/>
        <w:tblInd w:w="267" w:type="dxa"/>
        <w:tblCellMar>
          <w:left w:w="0" w:type="dxa"/>
          <w:right w:w="0" w:type="dxa"/>
        </w:tblCellMar>
        <w:tblLook w:val="04A0" w:firstRow="1" w:lastRow="0" w:firstColumn="1" w:lastColumn="0" w:noHBand="0" w:noVBand="1"/>
      </w:tblPr>
      <w:tblGrid>
        <w:gridCol w:w="2707"/>
        <w:gridCol w:w="1557"/>
        <w:gridCol w:w="2534"/>
        <w:gridCol w:w="2623"/>
      </w:tblGrid>
      <w:tr w:rsidR="00A81BAF" w:rsidRPr="00A81BAF" w:rsidTr="00A81BAF">
        <w:trPr>
          <w:trHeight w:val="474"/>
          <w:tblCellSpacing w:w="0" w:type="dxa"/>
        </w:trPr>
        <w:tc>
          <w:tcPr>
            <w:tcW w:w="2707" w:type="dxa"/>
            <w:tcBorders>
              <w:top w:val="single" w:sz="8" w:space="0" w:color="000000"/>
              <w:left w:val="single" w:sz="8" w:space="0" w:color="000000"/>
              <w:bottom w:val="single" w:sz="8" w:space="0" w:color="000000"/>
              <w:right w:val="single" w:sz="8" w:space="0" w:color="000000"/>
            </w:tcBorders>
            <w:hideMark/>
          </w:tcPr>
          <w:p w:rsidR="00A81BAF" w:rsidRPr="00A81BAF" w:rsidRDefault="00A81BAF" w:rsidP="00D93E68">
            <w:pPr>
              <w:spacing w:before="100" w:beforeAutospacing="1" w:after="100" w:afterAutospacing="1"/>
              <w:rPr>
                <w:rFonts w:ascii="Verdana" w:hAnsi="Verdana"/>
                <w:color w:val="000000"/>
                <w:sz w:val="24"/>
                <w:szCs w:val="24"/>
              </w:rPr>
            </w:pPr>
            <w:r w:rsidRPr="00A81BAF">
              <w:rPr>
                <w:rFonts w:ascii="Verdana" w:hAnsi="Verdana"/>
                <w:color w:val="000000"/>
                <w:sz w:val="18"/>
                <w:szCs w:val="18"/>
                <w:u w:val="single"/>
              </w:rPr>
              <w:t>STORY</w:t>
            </w:r>
          </w:p>
        </w:tc>
        <w:tc>
          <w:tcPr>
            <w:tcW w:w="1557" w:type="dxa"/>
            <w:tcBorders>
              <w:top w:val="single" w:sz="8" w:space="0" w:color="000000"/>
              <w:left w:val="nil"/>
              <w:bottom w:val="single" w:sz="8" w:space="0" w:color="000000"/>
              <w:right w:val="single" w:sz="8" w:space="0" w:color="000000"/>
            </w:tcBorders>
            <w:hideMark/>
          </w:tcPr>
          <w:p w:rsidR="00A81BAF" w:rsidRPr="00A81BAF" w:rsidRDefault="00A81BAF" w:rsidP="00D93E68">
            <w:pPr>
              <w:spacing w:before="100" w:beforeAutospacing="1" w:after="100" w:afterAutospacing="1"/>
              <w:ind w:left="28"/>
              <w:rPr>
                <w:rFonts w:ascii="Verdana" w:hAnsi="Verdana"/>
                <w:color w:val="000000"/>
                <w:sz w:val="24"/>
                <w:szCs w:val="24"/>
              </w:rPr>
            </w:pPr>
            <w:r w:rsidRPr="00A81BAF">
              <w:rPr>
                <w:rFonts w:ascii="Verdana" w:hAnsi="Verdana"/>
                <w:color w:val="000000"/>
                <w:sz w:val="18"/>
                <w:szCs w:val="18"/>
                <w:u w:val="single"/>
              </w:rPr>
              <w:t>OCCUPANCY</w:t>
            </w:r>
          </w:p>
        </w:tc>
        <w:tc>
          <w:tcPr>
            <w:tcW w:w="2534" w:type="dxa"/>
            <w:tcBorders>
              <w:top w:val="single" w:sz="8" w:space="0" w:color="000000"/>
              <w:left w:val="nil"/>
              <w:bottom w:val="single" w:sz="8" w:space="0" w:color="000000"/>
              <w:right w:val="single" w:sz="8" w:space="0" w:color="000000"/>
            </w:tcBorders>
            <w:hideMark/>
          </w:tcPr>
          <w:p w:rsidR="00A81BAF" w:rsidRPr="00A81BAF" w:rsidRDefault="00A81BAF" w:rsidP="00D93E68">
            <w:pPr>
              <w:spacing w:before="30"/>
              <w:ind w:left="29" w:right="470"/>
              <w:rPr>
                <w:rFonts w:ascii="Verdana" w:hAnsi="Verdana"/>
                <w:color w:val="000000"/>
                <w:sz w:val="24"/>
                <w:szCs w:val="24"/>
              </w:rPr>
            </w:pPr>
            <w:r w:rsidRPr="00A81BAF">
              <w:rPr>
                <w:rFonts w:ascii="Verdana" w:hAnsi="Verdana"/>
                <w:color w:val="000000"/>
                <w:sz w:val="18"/>
                <w:szCs w:val="18"/>
                <w:u w:val="single"/>
              </w:rPr>
              <w:t>MAXIMUM NUMBER OFDWELLING UNITS</w:t>
            </w:r>
          </w:p>
        </w:tc>
        <w:tc>
          <w:tcPr>
            <w:tcW w:w="2623" w:type="dxa"/>
            <w:tcBorders>
              <w:top w:val="single" w:sz="8" w:space="0" w:color="000000"/>
              <w:left w:val="nil"/>
              <w:bottom w:val="single" w:sz="8" w:space="0" w:color="000000"/>
              <w:right w:val="single" w:sz="8" w:space="0" w:color="000000"/>
            </w:tcBorders>
            <w:hideMark/>
          </w:tcPr>
          <w:p w:rsidR="00A81BAF" w:rsidRPr="00A81BAF" w:rsidRDefault="00A81BAF" w:rsidP="00D93E68">
            <w:pPr>
              <w:spacing w:before="30"/>
              <w:ind w:left="29" w:right="448"/>
              <w:rPr>
                <w:rFonts w:ascii="Verdana" w:hAnsi="Verdana"/>
                <w:color w:val="000000"/>
                <w:sz w:val="24"/>
                <w:szCs w:val="24"/>
              </w:rPr>
            </w:pPr>
            <w:r w:rsidRPr="00A81BAF">
              <w:rPr>
                <w:rFonts w:ascii="Verdana" w:hAnsi="Verdana"/>
                <w:color w:val="000000"/>
                <w:sz w:val="18"/>
                <w:szCs w:val="18"/>
                <w:u w:val="single"/>
              </w:rPr>
              <w:t>MAXIMUM EXIT ACCESSTRAVEL DISTANCE</w:t>
            </w:r>
          </w:p>
        </w:tc>
      </w:tr>
      <w:tr w:rsidR="00A81BAF" w:rsidRPr="00A81BAF" w:rsidTr="00A81BAF">
        <w:trPr>
          <w:trHeight w:val="472"/>
          <w:tblCellSpacing w:w="0" w:type="dxa"/>
        </w:trPr>
        <w:tc>
          <w:tcPr>
            <w:tcW w:w="2707" w:type="dxa"/>
            <w:tcBorders>
              <w:top w:val="nil"/>
              <w:left w:val="single" w:sz="8" w:space="0" w:color="000000"/>
              <w:bottom w:val="single" w:sz="8" w:space="0" w:color="000000"/>
              <w:right w:val="single" w:sz="8" w:space="0" w:color="000000"/>
            </w:tcBorders>
            <w:hideMark/>
          </w:tcPr>
          <w:p w:rsidR="00A81BAF" w:rsidRPr="00A81BAF" w:rsidRDefault="00A81BAF" w:rsidP="00D93E68">
            <w:pPr>
              <w:spacing w:before="27"/>
              <w:ind w:left="30" w:right="101"/>
              <w:rPr>
                <w:rFonts w:ascii="Verdana" w:hAnsi="Verdana"/>
                <w:color w:val="000000"/>
                <w:sz w:val="24"/>
                <w:szCs w:val="24"/>
              </w:rPr>
            </w:pPr>
            <w:r w:rsidRPr="00A81BAF">
              <w:rPr>
                <w:rFonts w:ascii="Verdana" w:hAnsi="Verdana"/>
                <w:color w:val="000000"/>
                <w:sz w:val="18"/>
                <w:szCs w:val="18"/>
                <w:u w:val="single"/>
              </w:rPr>
              <w:t>Basement, First or second story</w:t>
            </w:r>
            <w:r w:rsidRPr="00A81BAF">
              <w:rPr>
                <w:rFonts w:ascii="Verdana" w:hAnsi="Verdana"/>
                <w:color w:val="000000"/>
                <w:sz w:val="18"/>
                <w:szCs w:val="18"/>
              </w:rPr>
              <w:t> </w:t>
            </w:r>
            <w:r w:rsidRPr="00A81BAF">
              <w:rPr>
                <w:rFonts w:ascii="Verdana" w:hAnsi="Verdana"/>
                <w:color w:val="000000"/>
                <w:sz w:val="18"/>
                <w:szCs w:val="18"/>
                <w:u w:val="single"/>
              </w:rPr>
              <w:t>above grade plane</w:t>
            </w:r>
          </w:p>
        </w:tc>
        <w:tc>
          <w:tcPr>
            <w:tcW w:w="1557" w:type="dxa"/>
            <w:tcBorders>
              <w:top w:val="nil"/>
              <w:left w:val="nil"/>
              <w:bottom w:val="single" w:sz="8" w:space="0" w:color="000000"/>
              <w:right w:val="single" w:sz="8" w:space="0" w:color="000000"/>
            </w:tcBorders>
            <w:hideMark/>
          </w:tcPr>
          <w:p w:rsidR="00A81BAF" w:rsidRPr="00A81BAF" w:rsidRDefault="00A81BAF" w:rsidP="00D93E68">
            <w:pPr>
              <w:spacing w:before="27"/>
              <w:ind w:left="28"/>
              <w:rPr>
                <w:rFonts w:ascii="Verdana" w:hAnsi="Verdana"/>
                <w:color w:val="000000"/>
                <w:sz w:val="24"/>
                <w:szCs w:val="24"/>
              </w:rPr>
            </w:pPr>
            <w:r w:rsidRPr="00A81BAF">
              <w:rPr>
                <w:rFonts w:ascii="Verdana" w:hAnsi="Verdana"/>
                <w:color w:val="000000"/>
                <w:sz w:val="18"/>
                <w:szCs w:val="18"/>
                <w:u w:val="single"/>
              </w:rPr>
              <w:t>R-2</w:t>
            </w:r>
            <w:r w:rsidRPr="00A81BAF">
              <w:rPr>
                <w:rFonts w:ascii="Verdana" w:hAnsi="Verdana"/>
                <w:color w:val="000000"/>
                <w:sz w:val="18"/>
                <w:szCs w:val="18"/>
                <w:vertAlign w:val="superscript"/>
              </w:rPr>
              <w:t>2</w:t>
            </w:r>
          </w:p>
        </w:tc>
        <w:tc>
          <w:tcPr>
            <w:tcW w:w="2534" w:type="dxa"/>
            <w:tcBorders>
              <w:top w:val="nil"/>
              <w:left w:val="nil"/>
              <w:bottom w:val="single" w:sz="8" w:space="0" w:color="000000"/>
              <w:right w:val="single" w:sz="8" w:space="0" w:color="000000"/>
            </w:tcBorders>
            <w:hideMark/>
          </w:tcPr>
          <w:p w:rsidR="00A81BAF" w:rsidRPr="00A81BAF" w:rsidRDefault="00A81BAF" w:rsidP="00D93E68">
            <w:pPr>
              <w:spacing w:before="27"/>
              <w:ind w:left="29"/>
              <w:rPr>
                <w:rFonts w:ascii="Verdana" w:hAnsi="Verdana"/>
                <w:color w:val="000000"/>
                <w:sz w:val="24"/>
                <w:szCs w:val="24"/>
              </w:rPr>
            </w:pPr>
            <w:r w:rsidRPr="00A81BAF">
              <w:rPr>
                <w:rFonts w:ascii="Verdana" w:hAnsi="Verdana"/>
                <w:color w:val="000000"/>
                <w:sz w:val="18"/>
                <w:szCs w:val="18"/>
                <w:u w:val="single"/>
              </w:rPr>
              <w:t>4 dwelling units</w:t>
            </w:r>
          </w:p>
        </w:tc>
        <w:tc>
          <w:tcPr>
            <w:tcW w:w="2623" w:type="dxa"/>
            <w:tcBorders>
              <w:top w:val="nil"/>
              <w:left w:val="nil"/>
              <w:bottom w:val="single" w:sz="8" w:space="0" w:color="000000"/>
              <w:right w:val="single" w:sz="8" w:space="0" w:color="000000"/>
            </w:tcBorders>
            <w:hideMark/>
          </w:tcPr>
          <w:p w:rsidR="00A81BAF" w:rsidRPr="00A81BAF" w:rsidRDefault="00A81BAF" w:rsidP="00D93E68">
            <w:pPr>
              <w:spacing w:before="27"/>
              <w:ind w:left="29"/>
              <w:rPr>
                <w:rFonts w:ascii="Verdana" w:hAnsi="Verdana"/>
                <w:color w:val="000000"/>
                <w:sz w:val="24"/>
                <w:szCs w:val="24"/>
              </w:rPr>
            </w:pPr>
            <w:r w:rsidRPr="00A81BAF">
              <w:rPr>
                <w:rFonts w:ascii="Verdana" w:hAnsi="Verdana"/>
                <w:color w:val="000000"/>
                <w:sz w:val="18"/>
                <w:szCs w:val="18"/>
                <w:u w:val="single"/>
              </w:rPr>
              <w:t>50 feet</w:t>
            </w:r>
          </w:p>
        </w:tc>
      </w:tr>
      <w:tr w:rsidR="00A81BAF" w:rsidRPr="00A81BAF" w:rsidTr="00A81BAF">
        <w:trPr>
          <w:trHeight w:val="474"/>
          <w:tblCellSpacing w:w="0" w:type="dxa"/>
        </w:trPr>
        <w:tc>
          <w:tcPr>
            <w:tcW w:w="2707" w:type="dxa"/>
            <w:tcBorders>
              <w:top w:val="nil"/>
              <w:left w:val="single" w:sz="8" w:space="0" w:color="000000"/>
              <w:bottom w:val="single" w:sz="8" w:space="0" w:color="000000"/>
              <w:right w:val="single" w:sz="8" w:space="0" w:color="000000"/>
            </w:tcBorders>
            <w:hideMark/>
          </w:tcPr>
          <w:p w:rsidR="00A81BAF" w:rsidRPr="00A81BAF" w:rsidRDefault="00A81BAF" w:rsidP="00D93E68">
            <w:pPr>
              <w:spacing w:before="100" w:beforeAutospacing="1" w:after="100" w:afterAutospacing="1"/>
              <w:ind w:right="250"/>
              <w:rPr>
                <w:rFonts w:ascii="Verdana" w:hAnsi="Verdana"/>
                <w:color w:val="000000"/>
                <w:sz w:val="24"/>
                <w:szCs w:val="24"/>
              </w:rPr>
            </w:pPr>
            <w:r w:rsidRPr="00A81BAF">
              <w:rPr>
                <w:rFonts w:ascii="Verdana" w:hAnsi="Verdana"/>
                <w:color w:val="000000"/>
                <w:sz w:val="18"/>
                <w:szCs w:val="18"/>
                <w:u w:val="single"/>
              </w:rPr>
              <w:t>Third story above grade plane</w:t>
            </w:r>
            <w:r w:rsidRPr="00A81BAF">
              <w:rPr>
                <w:rFonts w:ascii="Verdana" w:hAnsi="Verdana"/>
                <w:color w:val="000000"/>
                <w:sz w:val="18"/>
                <w:szCs w:val="18"/>
              </w:rPr>
              <w:t> </w:t>
            </w:r>
            <w:r w:rsidRPr="00A81BAF">
              <w:rPr>
                <w:rFonts w:ascii="Verdana" w:hAnsi="Verdana"/>
                <w:color w:val="000000"/>
                <w:sz w:val="18"/>
                <w:szCs w:val="18"/>
                <w:u w:val="single"/>
              </w:rPr>
              <w:t>and higher</w:t>
            </w:r>
          </w:p>
        </w:tc>
        <w:tc>
          <w:tcPr>
            <w:tcW w:w="1557"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ind w:left="28"/>
              <w:rPr>
                <w:rFonts w:ascii="Verdana" w:hAnsi="Verdana"/>
                <w:color w:val="000000"/>
                <w:sz w:val="24"/>
                <w:szCs w:val="24"/>
              </w:rPr>
            </w:pPr>
            <w:r w:rsidRPr="00A81BAF">
              <w:rPr>
                <w:rFonts w:ascii="Verdana" w:hAnsi="Verdana"/>
                <w:color w:val="000000"/>
                <w:sz w:val="18"/>
                <w:szCs w:val="18"/>
                <w:u w:val="single"/>
              </w:rPr>
              <w:t>NP</w:t>
            </w:r>
          </w:p>
        </w:tc>
        <w:tc>
          <w:tcPr>
            <w:tcW w:w="2534"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ind w:left="29"/>
              <w:rPr>
                <w:rFonts w:ascii="Verdana" w:hAnsi="Verdana"/>
                <w:color w:val="000000"/>
                <w:sz w:val="24"/>
                <w:szCs w:val="24"/>
              </w:rPr>
            </w:pPr>
            <w:r w:rsidRPr="00A81BAF">
              <w:rPr>
                <w:rFonts w:ascii="Verdana" w:hAnsi="Verdana"/>
                <w:color w:val="000000"/>
                <w:sz w:val="18"/>
                <w:szCs w:val="18"/>
                <w:u w:val="single"/>
              </w:rPr>
              <w:t>NA</w:t>
            </w:r>
          </w:p>
        </w:tc>
        <w:tc>
          <w:tcPr>
            <w:tcW w:w="2623"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ind w:left="29"/>
              <w:rPr>
                <w:rFonts w:ascii="Verdana" w:hAnsi="Verdana"/>
                <w:color w:val="000000"/>
                <w:sz w:val="24"/>
                <w:szCs w:val="24"/>
              </w:rPr>
            </w:pPr>
            <w:r w:rsidRPr="00A81BAF">
              <w:rPr>
                <w:rFonts w:ascii="Verdana" w:hAnsi="Verdana"/>
                <w:color w:val="000000"/>
                <w:sz w:val="18"/>
                <w:szCs w:val="18"/>
                <w:u w:val="single"/>
              </w:rPr>
              <w:t>NA</w:t>
            </w:r>
          </w:p>
        </w:tc>
      </w:tr>
    </w:tbl>
    <w:p w:rsidR="00A81BAF" w:rsidRPr="00561E2D" w:rsidRDefault="00A81BAF" w:rsidP="00D93E68">
      <w:pPr>
        <w:ind w:left="530" w:right="8825"/>
        <w:rPr>
          <w:rFonts w:cs="Arial"/>
          <w:color w:val="000000"/>
          <w:sz w:val="24"/>
          <w:szCs w:val="24"/>
        </w:rPr>
      </w:pPr>
      <w:r w:rsidRPr="00561E2D">
        <w:rPr>
          <w:rFonts w:cs="Arial"/>
          <w:color w:val="000000"/>
          <w:sz w:val="24"/>
          <w:szCs w:val="24"/>
          <w:u w:val="single"/>
        </w:rPr>
        <w:t>For SI: 1 foot=3048</w:t>
      </w:r>
      <w:r w:rsidRPr="00561E2D">
        <w:rPr>
          <w:rFonts w:cs="Arial"/>
          <w:color w:val="000000"/>
          <w:sz w:val="24"/>
          <w:szCs w:val="24"/>
        </w:rPr>
        <w:t> </w:t>
      </w:r>
      <w:r w:rsidRPr="00561E2D">
        <w:rPr>
          <w:rFonts w:cs="Arial"/>
          <w:color w:val="000000"/>
          <w:sz w:val="24"/>
          <w:szCs w:val="24"/>
          <w:u w:val="single"/>
        </w:rPr>
        <w:t>NP=Not Permitted.</w:t>
      </w:r>
      <w:r w:rsidRPr="00561E2D">
        <w:rPr>
          <w:rFonts w:cs="Arial"/>
          <w:color w:val="000000"/>
          <w:sz w:val="24"/>
          <w:szCs w:val="24"/>
        </w:rPr>
        <w:t> </w:t>
      </w:r>
      <w:r w:rsidRPr="00561E2D">
        <w:rPr>
          <w:rFonts w:cs="Arial"/>
          <w:color w:val="000000"/>
          <w:sz w:val="24"/>
          <w:szCs w:val="24"/>
          <w:u w:val="single"/>
        </w:rPr>
        <w:t>NA=Not Applicable.</w:t>
      </w:r>
    </w:p>
    <w:p w:rsidR="00A81BAF" w:rsidRPr="00561E2D" w:rsidRDefault="00A81BAF" w:rsidP="00D93E68">
      <w:pPr>
        <w:ind w:left="890" w:right="1171" w:hanging="360"/>
        <w:rPr>
          <w:rFonts w:cs="Arial"/>
          <w:color w:val="000000"/>
          <w:sz w:val="24"/>
          <w:szCs w:val="24"/>
        </w:rPr>
      </w:pPr>
      <w:r w:rsidRPr="00561E2D">
        <w:rPr>
          <w:rFonts w:cs="Arial"/>
          <w:color w:val="000000"/>
          <w:sz w:val="24"/>
          <w:szCs w:val="24"/>
          <w:u w:val="single"/>
        </w:rPr>
        <w:t>a.     Group R-2, non-</w:t>
      </w:r>
      <w:proofErr w:type="spellStart"/>
      <w:r w:rsidRPr="00561E2D">
        <w:rPr>
          <w:rFonts w:cs="Arial"/>
          <w:color w:val="000000"/>
          <w:sz w:val="24"/>
          <w:szCs w:val="24"/>
          <w:u w:val="single"/>
        </w:rPr>
        <w:t>sprinklered</w:t>
      </w:r>
      <w:proofErr w:type="spellEnd"/>
      <w:r w:rsidRPr="00561E2D">
        <w:rPr>
          <w:rFonts w:cs="Arial"/>
          <w:color w:val="000000"/>
          <w:sz w:val="24"/>
          <w:szCs w:val="24"/>
          <w:u w:val="single"/>
        </w:rPr>
        <w:t xml:space="preserve"> and provided with emergency escape and rescue openings in accordance with Section 1030 </w:t>
      </w:r>
      <w:r w:rsidRPr="00561E2D">
        <w:rPr>
          <w:rFonts w:cs="Arial"/>
          <w:color w:val="000000"/>
          <w:spacing w:val="-4"/>
          <w:sz w:val="24"/>
          <w:szCs w:val="24"/>
          <w:u w:val="single"/>
        </w:rPr>
        <w:t>of </w:t>
      </w:r>
      <w:r w:rsidRPr="00561E2D">
        <w:rPr>
          <w:rFonts w:cs="Arial"/>
          <w:color w:val="000000"/>
          <w:sz w:val="24"/>
          <w:szCs w:val="24"/>
          <w:u w:val="single"/>
        </w:rPr>
        <w:t>the </w:t>
      </w:r>
      <w:r w:rsidRPr="00561E2D">
        <w:rPr>
          <w:rFonts w:cs="Arial"/>
          <w:i/>
          <w:iCs/>
          <w:color w:val="000000"/>
          <w:sz w:val="24"/>
          <w:szCs w:val="24"/>
          <w:u w:val="single"/>
        </w:rPr>
        <w:t xml:space="preserve">International </w:t>
      </w:r>
      <w:proofErr w:type="spellStart"/>
      <w:r w:rsidRPr="00561E2D">
        <w:rPr>
          <w:rFonts w:cs="Arial"/>
          <w:i/>
          <w:iCs/>
          <w:color w:val="000000"/>
          <w:sz w:val="24"/>
          <w:szCs w:val="24"/>
          <w:u w:val="single"/>
        </w:rPr>
        <w:t>BuildingCode</w:t>
      </w:r>
      <w:proofErr w:type="spellEnd"/>
      <w:r w:rsidRPr="00561E2D">
        <w:rPr>
          <w:rFonts w:cs="Arial"/>
          <w:color w:val="000000"/>
          <w:sz w:val="24"/>
          <w:szCs w:val="24"/>
          <w:u w:val="single"/>
        </w:rPr>
        <w:t>.</w:t>
      </w:r>
    </w:p>
    <w:tbl>
      <w:tblPr>
        <w:tblpPr w:leftFromText="45" w:rightFromText="45" w:vertAnchor="text"/>
        <w:tblW w:w="0" w:type="auto"/>
        <w:tblCellSpacing w:w="0" w:type="dxa"/>
        <w:tblInd w:w="150" w:type="dxa"/>
        <w:tblCellMar>
          <w:left w:w="0" w:type="dxa"/>
          <w:right w:w="0" w:type="dxa"/>
        </w:tblCellMar>
        <w:tblLook w:val="04A0" w:firstRow="1" w:lastRow="0" w:firstColumn="1" w:lastColumn="0" w:noHBand="0" w:noVBand="1"/>
      </w:tblPr>
      <w:tblGrid>
        <w:gridCol w:w="45"/>
      </w:tblGrid>
      <w:tr w:rsidR="00A81BAF" w:rsidRPr="00A81BAF" w:rsidTr="00A81BAF">
        <w:trPr>
          <w:tblCellSpacing w:w="0" w:type="dxa"/>
        </w:trPr>
        <w:tc>
          <w:tcPr>
            <w:tcW w:w="0" w:type="auto"/>
            <w:vAlign w:val="center"/>
            <w:hideMark/>
          </w:tcPr>
          <w:p w:rsidR="00A81BAF" w:rsidRPr="00A81BAF" w:rsidRDefault="000904AB" w:rsidP="00D93E68">
            <w:pPr>
              <w:rPr>
                <w:rFonts w:ascii="Times New Roman" w:hAnsi="Times New Roman"/>
                <w:sz w:val="24"/>
                <w:szCs w:val="24"/>
              </w:rPr>
            </w:pPr>
            <w:r>
              <w:pict>
                <v:rect id="AutoShape 6" o:spid="_x0000_s1117" alt="Description: C:\Users\patriek\AppData\Local\Temp\msohtmlclip1\01\clip_image002.png" style="width:2.0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" filled="f" stroked="f">
                  <o:lock v:ext="edit" aspectratio="t"/>
                  <w10:wrap type="none"/>
                  <w10:anchorlock/>
                </v:rect>
              </w:pict>
            </w:r>
          </w:p>
        </w:tc>
      </w:tr>
    </w:tbl>
    <w:p w:rsidR="00A81BAF" w:rsidRPr="00A81BAF" w:rsidRDefault="00A81BAF" w:rsidP="00D93E68">
      <w:pPr>
        <w:spacing w:before="4" w:after="100" w:afterAutospacing="1"/>
        <w:ind w:left="390"/>
        <w:rPr>
          <w:rFonts w:ascii="Verdana" w:hAnsi="Verdana"/>
          <w:color w:val="000000"/>
          <w:sz w:val="24"/>
          <w:szCs w:val="24"/>
        </w:rPr>
      </w:pPr>
      <w:r w:rsidRPr="00A81BAF">
        <w:rPr>
          <w:rFonts w:ascii="Verdana" w:hAnsi="Verdana"/>
          <w:color w:val="000000"/>
          <w:sz w:val="24"/>
          <w:szCs w:val="24"/>
        </w:rPr>
        <w:br w:type="textWrapping" w:clear="all"/>
      </w:r>
    </w:p>
    <w:p w:rsidR="00A81BAF" w:rsidRPr="00A81BAF" w:rsidRDefault="00A81BAF" w:rsidP="00D93E68">
      <w:pPr>
        <w:spacing w:line="179" w:lineRule="atLeast"/>
        <w:ind w:left="390"/>
        <w:rPr>
          <w:rFonts w:ascii="Times New Roman" w:hAnsi="Times New Roman"/>
          <w:sz w:val="21"/>
          <w:szCs w:val="21"/>
        </w:rPr>
      </w:pPr>
      <w:r w:rsidRPr="00A81BAF">
        <w:rPr>
          <w:rFonts w:ascii="Verdana" w:hAnsi="Verdana"/>
          <w:b/>
          <w:bCs/>
          <w:sz w:val="24"/>
          <w:szCs w:val="24"/>
          <w:u w:val="single"/>
        </w:rPr>
        <w:t>TABLE 805.3.1.1(2)</w:t>
      </w:r>
    </w:p>
    <w:p w:rsidR="00A81BAF" w:rsidRPr="00A81BAF" w:rsidRDefault="000904AB" w:rsidP="00D93E68">
      <w:pPr>
        <w:spacing w:beforeAutospacing="1" w:after="100" w:afterAutospacing="1" w:line="207" w:lineRule="atLeast"/>
        <w:ind w:left="1713"/>
        <w:rPr>
          <w:rFonts w:ascii="Verdana" w:hAnsi="Verdana"/>
          <w:color w:val="000000"/>
          <w:sz w:val="24"/>
          <w:szCs w:val="24"/>
        </w:rPr>
      </w:pPr>
      <w:r>
        <w:pict>
          <v:rect id="AutoShape 7" o:spid="_x0000_s1116" alt="Description: C:\Users\patriek\AppData\Local\Temp\msohtmlclip1\01\clip_image001.png" style="width:2.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" filled="f" stroked="f">
            <o:lock v:ext="edit" aspectratio="t"/>
            <w10:wrap type="none"/>
            <w10:anchorlock/>
          </v:rect>
        </w:pict>
      </w:r>
      <w:r w:rsidR="00A81BAF" w:rsidRPr="00A81BAF">
        <w:rPr>
          <w:rFonts w:ascii="Verdana" w:hAnsi="Verdana"/>
          <w:b/>
          <w:bCs/>
          <w:color w:val="000000"/>
          <w:sz w:val="18"/>
          <w:szCs w:val="18"/>
          <w:u w:val="single"/>
        </w:rPr>
        <w:t>STORIES WITH ONE EXIT OR ACCESS TO ONE EXIT FOR OTHER OCCUPANCIES</w:t>
      </w:r>
    </w:p>
    <w:p w:rsidR="00A81BAF" w:rsidRPr="00A81BAF" w:rsidRDefault="00A81BAF" w:rsidP="00D93E68">
      <w:pPr>
        <w:spacing w:before="6" w:after="1"/>
        <w:ind w:left="390"/>
        <w:rPr>
          <w:rFonts w:ascii="Verdana" w:hAnsi="Verdana"/>
          <w:color w:val="000000"/>
          <w:sz w:val="24"/>
          <w:szCs w:val="24"/>
        </w:rPr>
      </w:pPr>
      <w:r w:rsidRPr="00A81BAF">
        <w:rPr>
          <w:rFonts w:ascii="Verdana" w:hAnsi="Verdana"/>
          <w:b/>
          <w:bCs/>
          <w:color w:val="000000"/>
          <w:sz w:val="24"/>
          <w:szCs w:val="24"/>
        </w:rPr>
        <w:t> </w:t>
      </w:r>
    </w:p>
    <w:tbl>
      <w:tblPr>
        <w:tblW w:w="0" w:type="auto"/>
        <w:tblCellSpacing w:w="0" w:type="dxa"/>
        <w:tblInd w:w="267" w:type="dxa"/>
        <w:tblCellMar>
          <w:left w:w="0" w:type="dxa"/>
          <w:right w:w="0" w:type="dxa"/>
        </w:tblCellMar>
        <w:tblLook w:val="04A0" w:firstRow="1" w:lastRow="0" w:firstColumn="1" w:lastColumn="0" w:noHBand="0" w:noVBand="1"/>
      </w:tblPr>
      <w:tblGrid>
        <w:gridCol w:w="2076"/>
        <w:gridCol w:w="1776"/>
        <w:gridCol w:w="2779"/>
        <w:gridCol w:w="2791"/>
      </w:tblGrid>
      <w:tr w:rsidR="00A81BAF" w:rsidRPr="00A81BAF" w:rsidTr="00A81BAF">
        <w:trPr>
          <w:trHeight w:val="472"/>
          <w:tblCellSpacing w:w="0" w:type="dxa"/>
        </w:trPr>
        <w:tc>
          <w:tcPr>
            <w:tcW w:w="2076" w:type="dxa"/>
            <w:tcBorders>
              <w:top w:val="single" w:sz="8" w:space="0" w:color="000000"/>
              <w:left w:val="single" w:sz="8" w:space="0" w:color="000000"/>
              <w:bottom w:val="single" w:sz="8" w:space="0" w:color="000000"/>
              <w:right w:val="single" w:sz="8" w:space="0" w:color="000000"/>
            </w:tcBorders>
            <w:hideMark/>
          </w:tcPr>
          <w:p w:rsidR="00A81BAF" w:rsidRPr="00A81BAF" w:rsidRDefault="00A81BAF" w:rsidP="00D93E68">
            <w:pPr>
              <w:spacing w:before="27" w:after="100" w:afterAutospacing="1"/>
              <w:rPr>
                <w:rFonts w:ascii="Verdana" w:hAnsi="Verdana"/>
                <w:color w:val="000000"/>
                <w:sz w:val="24"/>
                <w:szCs w:val="24"/>
              </w:rPr>
            </w:pPr>
            <w:r w:rsidRPr="00A81BAF">
              <w:rPr>
                <w:rFonts w:ascii="Verdana" w:hAnsi="Verdana"/>
                <w:color w:val="000000"/>
                <w:sz w:val="18"/>
                <w:szCs w:val="18"/>
                <w:u w:val="single"/>
              </w:rPr>
              <w:t>STORY</w:t>
            </w:r>
          </w:p>
        </w:tc>
        <w:tc>
          <w:tcPr>
            <w:tcW w:w="1776" w:type="dxa"/>
            <w:tcBorders>
              <w:top w:val="single" w:sz="8" w:space="0" w:color="000000"/>
              <w:left w:val="nil"/>
              <w:bottom w:val="single" w:sz="8" w:space="0" w:color="000000"/>
              <w:right w:val="single" w:sz="8" w:space="0" w:color="000000"/>
            </w:tcBorders>
            <w:hideMark/>
          </w:tcPr>
          <w:p w:rsidR="00A81BAF" w:rsidRPr="00A81BAF" w:rsidRDefault="00A81BAF" w:rsidP="00D93E68">
            <w:pPr>
              <w:spacing w:before="27" w:after="100" w:afterAutospacing="1"/>
              <w:rPr>
                <w:rFonts w:ascii="Verdana" w:hAnsi="Verdana"/>
                <w:color w:val="000000"/>
                <w:sz w:val="24"/>
                <w:szCs w:val="24"/>
              </w:rPr>
            </w:pPr>
            <w:r w:rsidRPr="00A81BAF">
              <w:rPr>
                <w:rFonts w:ascii="Verdana" w:hAnsi="Verdana"/>
                <w:color w:val="000000"/>
                <w:sz w:val="18"/>
                <w:szCs w:val="18"/>
                <w:u w:val="single"/>
              </w:rPr>
              <w:t>OCCUPANCY</w:t>
            </w:r>
          </w:p>
        </w:tc>
        <w:tc>
          <w:tcPr>
            <w:tcW w:w="2779" w:type="dxa"/>
            <w:tcBorders>
              <w:top w:val="single" w:sz="8" w:space="0" w:color="000000"/>
              <w:left w:val="nil"/>
              <w:bottom w:val="single" w:sz="8" w:space="0" w:color="000000"/>
              <w:right w:val="single" w:sz="8" w:space="0" w:color="000000"/>
            </w:tcBorders>
            <w:hideMark/>
          </w:tcPr>
          <w:p w:rsidR="00A81BAF" w:rsidRPr="00A81BAF" w:rsidRDefault="00A81BAF" w:rsidP="00D93E68">
            <w:pPr>
              <w:spacing w:before="27"/>
              <w:ind w:left="30" w:right="123"/>
              <w:rPr>
                <w:rFonts w:ascii="Verdana" w:hAnsi="Verdana"/>
                <w:color w:val="000000"/>
                <w:sz w:val="24"/>
                <w:szCs w:val="24"/>
              </w:rPr>
            </w:pPr>
            <w:r w:rsidRPr="00A81BAF">
              <w:rPr>
                <w:rFonts w:ascii="Verdana" w:hAnsi="Verdana"/>
                <w:color w:val="000000"/>
                <w:sz w:val="18"/>
                <w:szCs w:val="18"/>
                <w:u w:val="single"/>
              </w:rPr>
              <w:t>MAXIMUM OCCUPANTS LOADPER STORY</w:t>
            </w:r>
          </w:p>
        </w:tc>
        <w:tc>
          <w:tcPr>
            <w:tcW w:w="2791" w:type="dxa"/>
            <w:tcBorders>
              <w:top w:val="single" w:sz="8" w:space="0" w:color="000000"/>
              <w:left w:val="nil"/>
              <w:bottom w:val="single" w:sz="8" w:space="0" w:color="000000"/>
              <w:right w:val="single" w:sz="8" w:space="0" w:color="000000"/>
            </w:tcBorders>
            <w:hideMark/>
          </w:tcPr>
          <w:p w:rsidR="00A81BAF" w:rsidRPr="00A81BAF" w:rsidRDefault="00A81BAF" w:rsidP="00D93E68">
            <w:pPr>
              <w:spacing w:before="27"/>
              <w:ind w:left="31" w:right="594"/>
              <w:rPr>
                <w:rFonts w:ascii="Verdana" w:hAnsi="Verdana"/>
                <w:color w:val="000000"/>
                <w:sz w:val="24"/>
                <w:szCs w:val="24"/>
              </w:rPr>
            </w:pPr>
            <w:r w:rsidRPr="00A81BAF">
              <w:rPr>
                <w:rFonts w:ascii="Verdana" w:hAnsi="Verdana"/>
                <w:color w:val="000000"/>
                <w:sz w:val="18"/>
                <w:szCs w:val="18"/>
                <w:u w:val="single"/>
              </w:rPr>
              <w:t>MAXIMUM EXIT ACCESSTRAVEL DISTANCE (feet)</w:t>
            </w:r>
          </w:p>
        </w:tc>
      </w:tr>
      <w:tr w:rsidR="00A81BAF" w:rsidRPr="00A81BAF" w:rsidTr="00A81BAF">
        <w:trPr>
          <w:trHeight w:val="474"/>
          <w:tblCellSpacing w:w="0" w:type="dxa"/>
        </w:trPr>
        <w:tc>
          <w:tcPr>
            <w:tcW w:w="2076" w:type="dxa"/>
            <w:tcBorders>
              <w:top w:val="nil"/>
              <w:left w:val="single" w:sz="8" w:space="0" w:color="000000"/>
              <w:bottom w:val="single" w:sz="8" w:space="0" w:color="000000"/>
              <w:right w:val="single" w:sz="8" w:space="0" w:color="000000"/>
            </w:tcBorders>
            <w:hideMark/>
          </w:tcPr>
          <w:p w:rsidR="00A81BAF" w:rsidRPr="00A81BAF" w:rsidRDefault="00A81BAF" w:rsidP="00D93E68">
            <w:pPr>
              <w:spacing w:before="100" w:beforeAutospacing="1" w:after="100" w:afterAutospacing="1"/>
              <w:ind w:right="470"/>
              <w:rPr>
                <w:rFonts w:ascii="Verdana" w:hAnsi="Verdana"/>
                <w:color w:val="000000"/>
                <w:sz w:val="24"/>
                <w:szCs w:val="24"/>
              </w:rPr>
            </w:pPr>
            <w:r w:rsidRPr="00A81BAF">
              <w:rPr>
                <w:rFonts w:ascii="Verdana" w:hAnsi="Verdana"/>
                <w:color w:val="000000"/>
                <w:sz w:val="18"/>
                <w:szCs w:val="18"/>
                <w:u w:val="single"/>
              </w:rPr>
              <w:t>First story above or</w:t>
            </w:r>
            <w:r w:rsidRPr="00A81BAF">
              <w:rPr>
                <w:rFonts w:ascii="Verdana" w:hAnsi="Verdana"/>
                <w:color w:val="000000"/>
                <w:sz w:val="18"/>
                <w:szCs w:val="18"/>
              </w:rPr>
              <w:t> </w:t>
            </w:r>
            <w:r w:rsidRPr="00A81BAF">
              <w:rPr>
                <w:rFonts w:ascii="Verdana" w:hAnsi="Verdana"/>
                <w:color w:val="000000"/>
                <w:sz w:val="18"/>
                <w:szCs w:val="18"/>
                <w:u w:val="single"/>
              </w:rPr>
              <w:t>below grade plane</w:t>
            </w:r>
          </w:p>
        </w:tc>
        <w:tc>
          <w:tcPr>
            <w:tcW w:w="1776"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rPr>
                <w:rFonts w:ascii="Verdana" w:hAnsi="Verdana"/>
                <w:color w:val="000000"/>
                <w:sz w:val="24"/>
                <w:szCs w:val="24"/>
              </w:rPr>
            </w:pPr>
            <w:r w:rsidRPr="00A81BAF">
              <w:rPr>
                <w:rFonts w:ascii="Verdana" w:hAnsi="Verdana"/>
                <w:color w:val="000000"/>
                <w:sz w:val="18"/>
                <w:szCs w:val="18"/>
                <w:u w:val="single"/>
              </w:rPr>
              <w:t>B, F-2, S-2</w:t>
            </w:r>
            <w:r w:rsidRPr="00A81BAF">
              <w:rPr>
                <w:rFonts w:ascii="Verdana" w:hAnsi="Verdana"/>
                <w:color w:val="000000"/>
                <w:sz w:val="18"/>
                <w:szCs w:val="18"/>
                <w:vertAlign w:val="superscript"/>
              </w:rPr>
              <w:t>a</w:t>
            </w:r>
          </w:p>
        </w:tc>
        <w:tc>
          <w:tcPr>
            <w:tcW w:w="2779"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rPr>
                <w:rFonts w:ascii="Verdana" w:hAnsi="Verdana"/>
                <w:color w:val="000000"/>
                <w:sz w:val="24"/>
                <w:szCs w:val="24"/>
              </w:rPr>
            </w:pPr>
            <w:r w:rsidRPr="00A81BAF">
              <w:rPr>
                <w:rFonts w:ascii="Verdana" w:hAnsi="Verdana"/>
                <w:color w:val="000000"/>
                <w:sz w:val="18"/>
                <w:szCs w:val="18"/>
                <w:u w:val="single"/>
              </w:rPr>
              <w:t>35</w:t>
            </w:r>
          </w:p>
        </w:tc>
        <w:tc>
          <w:tcPr>
            <w:tcW w:w="2791"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ind w:left="31"/>
              <w:rPr>
                <w:rFonts w:ascii="Verdana" w:hAnsi="Verdana"/>
                <w:color w:val="000000"/>
                <w:sz w:val="24"/>
                <w:szCs w:val="24"/>
              </w:rPr>
            </w:pPr>
            <w:r w:rsidRPr="00A81BAF">
              <w:rPr>
                <w:rFonts w:ascii="Verdana" w:hAnsi="Verdana"/>
                <w:color w:val="000000"/>
                <w:sz w:val="18"/>
                <w:szCs w:val="18"/>
                <w:u w:val="single"/>
              </w:rPr>
              <w:t>75</w:t>
            </w:r>
          </w:p>
        </w:tc>
      </w:tr>
      <w:tr w:rsidR="00A81BAF" w:rsidRPr="00A81BAF" w:rsidTr="00A81BAF">
        <w:trPr>
          <w:trHeight w:val="474"/>
          <w:tblCellSpacing w:w="0" w:type="dxa"/>
        </w:trPr>
        <w:tc>
          <w:tcPr>
            <w:tcW w:w="2076" w:type="dxa"/>
            <w:tcBorders>
              <w:top w:val="nil"/>
              <w:left w:val="single" w:sz="8" w:space="0" w:color="000000"/>
              <w:bottom w:val="single" w:sz="8" w:space="0" w:color="000000"/>
              <w:right w:val="single" w:sz="8" w:space="0" w:color="000000"/>
            </w:tcBorders>
            <w:hideMark/>
          </w:tcPr>
          <w:p w:rsidR="00A81BAF" w:rsidRPr="00A81BAF" w:rsidRDefault="00A81BAF" w:rsidP="00D93E68">
            <w:pPr>
              <w:spacing w:before="100" w:beforeAutospacing="1" w:after="100" w:afterAutospacing="1"/>
              <w:ind w:right="420"/>
              <w:rPr>
                <w:rFonts w:ascii="Verdana" w:hAnsi="Verdana"/>
                <w:color w:val="000000"/>
                <w:sz w:val="24"/>
                <w:szCs w:val="24"/>
              </w:rPr>
            </w:pPr>
            <w:r w:rsidRPr="00A81BAF">
              <w:rPr>
                <w:rFonts w:ascii="Verdana" w:hAnsi="Verdana"/>
                <w:color w:val="000000"/>
                <w:sz w:val="18"/>
                <w:szCs w:val="18"/>
                <w:u w:val="single"/>
              </w:rPr>
              <w:t xml:space="preserve">Second story </w:t>
            </w:r>
            <w:proofErr w:type="spellStart"/>
            <w:r w:rsidRPr="00A81BAF">
              <w:rPr>
                <w:rFonts w:ascii="Verdana" w:hAnsi="Verdana"/>
                <w:color w:val="000000"/>
                <w:sz w:val="18"/>
                <w:szCs w:val="18"/>
                <w:u w:val="single"/>
              </w:rPr>
              <w:t>abovegrade</w:t>
            </w:r>
            <w:proofErr w:type="spellEnd"/>
            <w:r w:rsidRPr="00A81BAF">
              <w:rPr>
                <w:rFonts w:ascii="Verdana" w:hAnsi="Verdana"/>
                <w:color w:val="000000"/>
                <w:sz w:val="18"/>
                <w:szCs w:val="18"/>
                <w:u w:val="single"/>
              </w:rPr>
              <w:t xml:space="preserve"> plane</w:t>
            </w:r>
          </w:p>
        </w:tc>
        <w:tc>
          <w:tcPr>
            <w:tcW w:w="1776"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rPr>
                <w:rFonts w:ascii="Verdana" w:hAnsi="Verdana"/>
                <w:color w:val="000000"/>
                <w:sz w:val="24"/>
                <w:szCs w:val="24"/>
              </w:rPr>
            </w:pPr>
            <w:r w:rsidRPr="00A81BAF">
              <w:rPr>
                <w:rFonts w:ascii="Verdana" w:hAnsi="Verdana"/>
                <w:color w:val="000000"/>
                <w:sz w:val="18"/>
                <w:szCs w:val="18"/>
                <w:u w:val="single"/>
              </w:rPr>
              <w:t>B, F-2, S-2</w:t>
            </w:r>
            <w:r w:rsidRPr="00A81BAF">
              <w:rPr>
                <w:rFonts w:ascii="Verdana" w:hAnsi="Verdana"/>
                <w:color w:val="000000"/>
                <w:sz w:val="18"/>
                <w:szCs w:val="18"/>
                <w:vertAlign w:val="superscript"/>
              </w:rPr>
              <w:t>a</w:t>
            </w:r>
          </w:p>
        </w:tc>
        <w:tc>
          <w:tcPr>
            <w:tcW w:w="2779"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rPr>
                <w:rFonts w:ascii="Verdana" w:hAnsi="Verdana"/>
                <w:color w:val="000000"/>
                <w:sz w:val="24"/>
                <w:szCs w:val="24"/>
              </w:rPr>
            </w:pPr>
            <w:r w:rsidRPr="00A81BAF">
              <w:rPr>
                <w:rFonts w:ascii="Verdana" w:hAnsi="Verdana"/>
                <w:color w:val="000000"/>
                <w:sz w:val="18"/>
                <w:szCs w:val="18"/>
                <w:u w:val="single"/>
              </w:rPr>
              <w:t>35</w:t>
            </w:r>
          </w:p>
        </w:tc>
        <w:tc>
          <w:tcPr>
            <w:tcW w:w="2791"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ind w:left="31"/>
              <w:rPr>
                <w:rFonts w:ascii="Verdana" w:hAnsi="Verdana"/>
                <w:color w:val="000000"/>
                <w:sz w:val="24"/>
                <w:szCs w:val="24"/>
              </w:rPr>
            </w:pPr>
            <w:r w:rsidRPr="00A81BAF">
              <w:rPr>
                <w:rFonts w:ascii="Verdana" w:hAnsi="Verdana"/>
                <w:color w:val="000000"/>
                <w:sz w:val="18"/>
                <w:szCs w:val="18"/>
                <w:u w:val="single"/>
              </w:rPr>
              <w:t>75</w:t>
            </w:r>
          </w:p>
        </w:tc>
      </w:tr>
      <w:tr w:rsidR="00A81BAF" w:rsidRPr="00A81BAF" w:rsidTr="00A81BAF">
        <w:trPr>
          <w:trHeight w:val="474"/>
          <w:tblCellSpacing w:w="0" w:type="dxa"/>
        </w:trPr>
        <w:tc>
          <w:tcPr>
            <w:tcW w:w="2076" w:type="dxa"/>
            <w:tcBorders>
              <w:top w:val="nil"/>
              <w:left w:val="single" w:sz="8" w:space="0" w:color="000000"/>
              <w:bottom w:val="single" w:sz="8" w:space="0" w:color="000000"/>
              <w:right w:val="single" w:sz="8" w:space="0" w:color="000000"/>
            </w:tcBorders>
            <w:hideMark/>
          </w:tcPr>
          <w:p w:rsidR="00A81BAF" w:rsidRPr="00A81BAF" w:rsidRDefault="00A81BAF" w:rsidP="00D93E68">
            <w:pPr>
              <w:spacing w:before="100" w:beforeAutospacing="1" w:after="100" w:afterAutospacing="1"/>
              <w:ind w:right="110"/>
              <w:rPr>
                <w:rFonts w:ascii="Verdana" w:hAnsi="Verdana"/>
                <w:color w:val="000000"/>
                <w:sz w:val="24"/>
                <w:szCs w:val="24"/>
              </w:rPr>
            </w:pPr>
            <w:r w:rsidRPr="00A81BAF">
              <w:rPr>
                <w:rFonts w:ascii="Verdana" w:hAnsi="Verdana"/>
                <w:color w:val="000000"/>
                <w:sz w:val="18"/>
                <w:szCs w:val="18"/>
                <w:u w:val="single"/>
              </w:rPr>
              <w:t>Third story above grade</w:t>
            </w:r>
            <w:r w:rsidRPr="00A81BAF">
              <w:rPr>
                <w:rFonts w:ascii="Verdana" w:hAnsi="Verdana"/>
                <w:color w:val="000000"/>
                <w:sz w:val="18"/>
                <w:szCs w:val="18"/>
              </w:rPr>
              <w:t> </w:t>
            </w:r>
            <w:r w:rsidRPr="00A81BAF">
              <w:rPr>
                <w:rFonts w:ascii="Verdana" w:hAnsi="Verdana"/>
                <w:color w:val="000000"/>
                <w:sz w:val="18"/>
                <w:szCs w:val="18"/>
                <w:u w:val="single"/>
              </w:rPr>
              <w:t>plane and higher</w:t>
            </w:r>
          </w:p>
        </w:tc>
        <w:tc>
          <w:tcPr>
            <w:tcW w:w="1776"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rPr>
                <w:rFonts w:ascii="Verdana" w:hAnsi="Verdana"/>
                <w:color w:val="000000"/>
                <w:sz w:val="24"/>
                <w:szCs w:val="24"/>
              </w:rPr>
            </w:pPr>
            <w:r w:rsidRPr="00A81BAF">
              <w:rPr>
                <w:rFonts w:ascii="Verdana" w:hAnsi="Verdana"/>
                <w:color w:val="000000"/>
                <w:sz w:val="18"/>
                <w:szCs w:val="18"/>
                <w:u w:val="single"/>
              </w:rPr>
              <w:t>NP</w:t>
            </w:r>
          </w:p>
        </w:tc>
        <w:tc>
          <w:tcPr>
            <w:tcW w:w="2779"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rPr>
                <w:rFonts w:ascii="Verdana" w:hAnsi="Verdana"/>
                <w:color w:val="000000"/>
                <w:sz w:val="24"/>
                <w:szCs w:val="24"/>
              </w:rPr>
            </w:pPr>
            <w:r w:rsidRPr="00A81BAF">
              <w:rPr>
                <w:rFonts w:ascii="Verdana" w:hAnsi="Verdana"/>
                <w:color w:val="000000"/>
                <w:sz w:val="18"/>
                <w:szCs w:val="18"/>
                <w:u w:val="single"/>
              </w:rPr>
              <w:t>NA</w:t>
            </w:r>
          </w:p>
        </w:tc>
        <w:tc>
          <w:tcPr>
            <w:tcW w:w="2791" w:type="dxa"/>
            <w:tcBorders>
              <w:top w:val="nil"/>
              <w:left w:val="nil"/>
              <w:bottom w:val="single" w:sz="8" w:space="0" w:color="000000"/>
              <w:right w:val="single" w:sz="8" w:space="0" w:color="000000"/>
            </w:tcBorders>
            <w:hideMark/>
          </w:tcPr>
          <w:p w:rsidR="00A81BAF" w:rsidRPr="00A81BAF" w:rsidRDefault="00A81BAF" w:rsidP="00D93E68">
            <w:pPr>
              <w:spacing w:before="100" w:beforeAutospacing="1" w:after="100" w:afterAutospacing="1"/>
              <w:ind w:left="31"/>
              <w:rPr>
                <w:rFonts w:ascii="Verdana" w:hAnsi="Verdana"/>
                <w:color w:val="000000"/>
                <w:sz w:val="24"/>
                <w:szCs w:val="24"/>
              </w:rPr>
            </w:pPr>
            <w:r w:rsidRPr="00A81BAF">
              <w:rPr>
                <w:rFonts w:ascii="Verdana" w:hAnsi="Verdana"/>
                <w:color w:val="000000"/>
                <w:sz w:val="18"/>
                <w:szCs w:val="18"/>
                <w:u w:val="single"/>
              </w:rPr>
              <w:t>NA</w:t>
            </w:r>
          </w:p>
        </w:tc>
      </w:tr>
    </w:tbl>
    <w:p w:rsidR="00870B9D" w:rsidRDefault="000904AB" w:rsidP="00D93E68">
      <w:pPr>
        <w:ind w:left="530" w:right="8381"/>
        <w:rPr>
          <w:rFonts w:ascii="Verdana" w:hAnsi="Verdana"/>
          <w:color w:val="000000"/>
          <w:sz w:val="24"/>
          <w:szCs w:val="24"/>
        </w:rPr>
      </w:pPr>
      <w:r>
        <w:pict>
          <v:rect id="AutoShape 8" o:spid="_x0000_s1115" alt="Description: C:\Users\patriek\AppData\Local\Temp\msohtmlclip1\01\clip_image001.png" style="width:2.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" filled="f" stroked="f">
            <o:lock v:ext="edit" aspectratio="t"/>
            <w10:wrap type="none"/>
            <w10:anchorlock/>
          </v:rect>
        </w:pict>
      </w:r>
      <w:r w:rsidR="00A81BAF" w:rsidRPr="00A81BAF">
        <w:rPr>
          <w:rFonts w:ascii="Verdana" w:hAnsi="Verdana"/>
          <w:color w:val="000000"/>
          <w:sz w:val="24"/>
          <w:szCs w:val="24"/>
          <w:u w:val="single"/>
        </w:rPr>
        <w:t>For SI: 1 foot = 304.8mm.</w:t>
      </w:r>
      <w:r w:rsidR="00A81BAF" w:rsidRPr="00A81BAF">
        <w:rPr>
          <w:rFonts w:ascii="Verdana" w:hAnsi="Verdana"/>
          <w:color w:val="000000"/>
          <w:sz w:val="24"/>
          <w:szCs w:val="24"/>
        </w:rPr>
        <w:t> </w:t>
      </w:r>
    </w:p>
    <w:p w:rsidR="00870B9D" w:rsidRDefault="00A81BAF" w:rsidP="00D93E68">
      <w:pPr>
        <w:ind w:left="530" w:right="8381"/>
        <w:rPr>
          <w:rFonts w:ascii="Verdana" w:hAnsi="Verdana"/>
          <w:color w:val="000000"/>
          <w:sz w:val="24"/>
          <w:szCs w:val="24"/>
        </w:rPr>
      </w:pPr>
      <w:r w:rsidRPr="00A81BAF">
        <w:rPr>
          <w:rFonts w:ascii="Verdana" w:hAnsi="Verdana"/>
          <w:color w:val="000000"/>
          <w:sz w:val="24"/>
          <w:szCs w:val="24"/>
          <w:u w:val="single"/>
        </w:rPr>
        <w:t>NP=Not Permitted</w:t>
      </w:r>
      <w:r w:rsidRPr="00A81BAF">
        <w:rPr>
          <w:rFonts w:ascii="Verdana" w:hAnsi="Verdana"/>
          <w:color w:val="000000"/>
          <w:sz w:val="24"/>
          <w:szCs w:val="24"/>
        </w:rPr>
        <w:t> </w:t>
      </w:r>
    </w:p>
    <w:p w:rsidR="00A81BAF" w:rsidRPr="00A81BAF" w:rsidRDefault="00A81BAF" w:rsidP="00D93E68">
      <w:pPr>
        <w:ind w:left="530" w:right="8381"/>
        <w:rPr>
          <w:rFonts w:ascii="Verdana" w:hAnsi="Verdana"/>
          <w:color w:val="000000"/>
          <w:sz w:val="24"/>
          <w:szCs w:val="24"/>
        </w:rPr>
      </w:pPr>
      <w:r w:rsidRPr="00A81BAF">
        <w:rPr>
          <w:rFonts w:ascii="Verdana" w:hAnsi="Verdana"/>
          <w:color w:val="000000"/>
          <w:sz w:val="24"/>
          <w:szCs w:val="24"/>
          <w:u w:val="single"/>
        </w:rPr>
        <w:t>NA=Not Applicable</w:t>
      </w:r>
    </w:p>
    <w:p w:rsidR="00A81BAF" w:rsidRPr="00A81BAF" w:rsidRDefault="00A81BAF" w:rsidP="00D93E68">
      <w:pPr>
        <w:spacing w:before="100" w:beforeAutospacing="1" w:after="100" w:afterAutospacing="1"/>
        <w:ind w:left="530"/>
        <w:rPr>
          <w:rFonts w:ascii="Verdana" w:hAnsi="Verdana"/>
          <w:color w:val="000000"/>
          <w:sz w:val="24"/>
          <w:szCs w:val="24"/>
        </w:rPr>
      </w:pPr>
      <w:r w:rsidRPr="00A81BAF">
        <w:rPr>
          <w:rFonts w:ascii="Verdana" w:hAnsi="Verdana"/>
          <w:color w:val="000000"/>
          <w:sz w:val="24"/>
          <w:szCs w:val="24"/>
          <w:u w:val="single"/>
        </w:rPr>
        <w:lastRenderedPageBreak/>
        <w:t>a.     The length of exit access travel distance in a Group S-2 open parking garage shall be not more than 100 feet (30480mm).</w:t>
      </w:r>
    </w:p>
    <w:p w:rsidR="00CF7A26" w:rsidRPr="00A81BAF" w:rsidRDefault="00A81BAF" w:rsidP="00D93E68">
      <w:pPr>
        <w:widowControl w:val="0"/>
        <w:autoSpaceDE w:val="0"/>
        <w:autoSpaceDN w:val="0"/>
        <w:spacing w:before="7"/>
        <w:rPr>
          <w:rFonts w:eastAsia="Arial" w:cs="Arial"/>
          <w:color w:val="FF0000"/>
          <w:sz w:val="24"/>
          <w:szCs w:val="24"/>
        </w:rPr>
      </w:pPr>
      <w:r w:rsidRPr="00A81BAF">
        <w:rPr>
          <w:rFonts w:eastAsia="Arial" w:cs="Arial"/>
          <w:color w:val="FF0000"/>
          <w:sz w:val="24"/>
          <w:szCs w:val="24"/>
        </w:rPr>
        <w:t>(F7359)</w:t>
      </w:r>
      <w:r w:rsidR="00874B27">
        <w:rPr>
          <w:rFonts w:eastAsia="Arial" w:cs="Arial"/>
          <w:color w:val="FF0000"/>
          <w:sz w:val="24"/>
          <w:szCs w:val="24"/>
        </w:rPr>
        <w:t>/</w:t>
      </w:r>
      <w:r w:rsidR="00874B27" w:rsidRPr="003B47A4">
        <w:rPr>
          <w:b/>
          <w:color w:val="FF0000"/>
          <w:szCs w:val="22"/>
        </w:rPr>
        <w:t xml:space="preserve"> (F8359 G1)</w:t>
      </w:r>
      <w:r w:rsidR="00FA1F41" w:rsidRPr="00FA1F41">
        <w:rPr>
          <w:rFonts w:eastAsia="Calibri" w:cs="Arial"/>
          <w:color w:val="FF0000"/>
          <w:szCs w:val="22"/>
        </w:rPr>
        <w:t xml:space="preserve"> </w:t>
      </w:r>
      <w:proofErr w:type="gramStart"/>
      <w:r w:rsidR="00FA1F41">
        <w:rPr>
          <w:rFonts w:eastAsia="Calibri" w:cs="Arial"/>
          <w:color w:val="FF0000"/>
          <w:szCs w:val="22"/>
        </w:rPr>
        <w:t>/(</w:t>
      </w:r>
      <w:proofErr w:type="gramEnd"/>
      <w:r w:rsidR="00FA1F41">
        <w:rPr>
          <w:rFonts w:eastAsia="Calibri" w:cs="Arial"/>
          <w:color w:val="FF0000"/>
          <w:szCs w:val="22"/>
        </w:rPr>
        <w:t>I-Code)</w:t>
      </w:r>
    </w:p>
    <w:p w:rsidR="00883855" w:rsidRDefault="00874B27" w:rsidP="00D93E68">
      <w:pPr>
        <w:rPr>
          <w:rFonts w:ascii="Verdana" w:hAnsi="Verdana"/>
          <w:b/>
          <w:bCs/>
          <w:color w:val="000000"/>
          <w:sz w:val="20"/>
        </w:rPr>
      </w:pPr>
      <w:r w:rsidRPr="003B47A4">
        <w:rPr>
          <w:b/>
          <w:color w:val="FF0000"/>
          <w:szCs w:val="22"/>
        </w:rPr>
        <w:t xml:space="preserve"> </w:t>
      </w:r>
    </w:p>
    <w:p w:rsidR="00042C44" w:rsidRPr="00E41024" w:rsidRDefault="00042C44" w:rsidP="00D93E68">
      <w:pPr>
        <w:shd w:val="clear" w:color="auto" w:fill="FFFFFF"/>
        <w:ind w:right="1517"/>
        <w:rPr>
          <w:rFonts w:cs="Arial"/>
          <w:color w:val="000000"/>
          <w:szCs w:val="22"/>
        </w:rPr>
      </w:pPr>
      <w:r w:rsidRPr="00E41024">
        <w:rPr>
          <w:rFonts w:cs="Arial"/>
          <w:b/>
          <w:bCs/>
          <w:color w:val="000000"/>
          <w:szCs w:val="22"/>
        </w:rPr>
        <w:t>[BS] 807.5 Existing structural elements resisting lateral loads. </w:t>
      </w:r>
      <w:r w:rsidRPr="00E41024">
        <w:rPr>
          <w:rFonts w:cs="Arial"/>
          <w:color w:val="000000"/>
          <w:szCs w:val="22"/>
        </w:rPr>
        <w:t>Except as permitted by Section 807.6, where the alteration increases design lateral loads, or where the alteration results in prohibited structural irregularity as defined in ASCE 7, or where the alteration decreases the capacity of any existing lateral load-carrying structural element, the structure of the altered building or structure shall be shown to meet the wind and seismic provisions of the </w:t>
      </w:r>
      <w:r w:rsidRPr="00E41024">
        <w:rPr>
          <w:rFonts w:cs="Arial"/>
          <w:i/>
          <w:iCs/>
          <w:color w:val="000000"/>
          <w:szCs w:val="22"/>
        </w:rPr>
        <w:t>Florida Building Code</w:t>
      </w:r>
      <w:r w:rsidRPr="00E41024">
        <w:rPr>
          <w:rFonts w:cs="Arial"/>
          <w:color w:val="000000"/>
          <w:szCs w:val="22"/>
        </w:rPr>
        <w:t>. Reduced </w:t>
      </w:r>
      <w:r w:rsidRPr="00E41024">
        <w:rPr>
          <w:rFonts w:cs="Arial"/>
          <w:strike/>
          <w:color w:val="000000"/>
          <w:szCs w:val="22"/>
        </w:rPr>
        <w:t>Florida</w:t>
      </w:r>
      <w:r w:rsidR="00A65F0A">
        <w:rPr>
          <w:rFonts w:cs="Arial"/>
          <w:strike/>
          <w:color w:val="000000"/>
          <w:szCs w:val="22"/>
        </w:rPr>
        <w:t xml:space="preserve"> </w:t>
      </w:r>
      <w:r w:rsidRPr="00E41024">
        <w:rPr>
          <w:rFonts w:cs="Arial"/>
          <w:strike/>
          <w:color w:val="000000"/>
          <w:szCs w:val="22"/>
        </w:rPr>
        <w:t>Building</w:t>
      </w:r>
      <w:r w:rsidRPr="00E41024">
        <w:rPr>
          <w:rFonts w:cs="Arial"/>
          <w:color w:val="000000"/>
          <w:szCs w:val="22"/>
        </w:rPr>
        <w:t> </w:t>
      </w:r>
      <w:r w:rsidRPr="00E41024">
        <w:rPr>
          <w:rFonts w:cs="Arial"/>
          <w:strike/>
          <w:color w:val="000000"/>
          <w:szCs w:val="22"/>
        </w:rPr>
        <w:t>Code-level </w:t>
      </w:r>
      <w:r w:rsidRPr="00E41024">
        <w:rPr>
          <w:rFonts w:cs="Arial"/>
          <w:color w:val="000000"/>
          <w:szCs w:val="22"/>
        </w:rPr>
        <w:t>seismic forces</w:t>
      </w:r>
      <w:r w:rsidRPr="00E41024">
        <w:rPr>
          <w:rFonts w:cs="Arial"/>
          <w:strike/>
          <w:color w:val="000000"/>
          <w:szCs w:val="22"/>
        </w:rPr>
        <w:t> in accordance with Section 301.1.4.2</w:t>
      </w:r>
      <w:r w:rsidRPr="00E41024">
        <w:rPr>
          <w:rFonts w:cs="Arial"/>
          <w:color w:val="000000"/>
          <w:szCs w:val="22"/>
        </w:rPr>
        <w:t xml:space="preserve">shall </w:t>
      </w:r>
      <w:proofErr w:type="gramStart"/>
      <w:r w:rsidRPr="00E41024">
        <w:rPr>
          <w:rFonts w:cs="Arial"/>
          <w:color w:val="000000"/>
          <w:szCs w:val="22"/>
        </w:rPr>
        <w:t>be</w:t>
      </w:r>
      <w:proofErr w:type="gramEnd"/>
      <w:r w:rsidRPr="00E41024">
        <w:rPr>
          <w:rFonts w:cs="Arial"/>
          <w:color w:val="000000"/>
          <w:szCs w:val="22"/>
        </w:rPr>
        <w:t xml:space="preserve"> permitted.</w:t>
      </w:r>
    </w:p>
    <w:p w:rsidR="00042C44" w:rsidRPr="00E41024" w:rsidRDefault="00042C44" w:rsidP="00D93E68">
      <w:pPr>
        <w:shd w:val="clear" w:color="auto" w:fill="FFFFFF"/>
        <w:spacing w:before="74"/>
        <w:ind w:right="1504"/>
        <w:rPr>
          <w:rFonts w:cs="Arial"/>
          <w:color w:val="000000"/>
          <w:szCs w:val="22"/>
        </w:rPr>
      </w:pPr>
      <w:r w:rsidRPr="00E41024">
        <w:rPr>
          <w:rFonts w:cs="Arial"/>
          <w:b/>
          <w:bCs/>
          <w:color w:val="000000"/>
          <w:szCs w:val="22"/>
        </w:rPr>
        <w:t>Exception: </w:t>
      </w:r>
      <w:r w:rsidRPr="00E41024">
        <w:rPr>
          <w:rFonts w:cs="Arial"/>
          <w:color w:val="000000"/>
          <w:szCs w:val="22"/>
        </w:rPr>
        <w:t>Any existing lateral load-carrying structural element whose demand-capacity ratio with the alteration considered is not more than 10 percent greater than its demand-capacity ratio with the alteration ignored shall be permitted to remain unaltered. For purposes of calculating demand-capacity ratios, the demand shall consider applicable load combinations with design lateral loads or forces in accordance with </w:t>
      </w:r>
      <w:r w:rsidRPr="00E41024">
        <w:rPr>
          <w:rFonts w:cs="Arial"/>
          <w:i/>
          <w:iCs/>
          <w:color w:val="000000"/>
          <w:szCs w:val="22"/>
        </w:rPr>
        <w:t>Florida Building Code </w:t>
      </w:r>
      <w:r w:rsidRPr="00E41024">
        <w:rPr>
          <w:rFonts w:cs="Arial"/>
          <w:color w:val="000000"/>
          <w:szCs w:val="22"/>
        </w:rPr>
        <w:t>Sections 1609 and 1613. Reduced </w:t>
      </w:r>
      <w:r w:rsidRPr="00E41024">
        <w:rPr>
          <w:rFonts w:cs="Arial"/>
          <w:i/>
          <w:iCs/>
          <w:strike/>
          <w:color w:val="000000"/>
          <w:szCs w:val="22"/>
        </w:rPr>
        <w:t>Florida</w:t>
      </w:r>
      <w:r w:rsidRPr="00E41024">
        <w:rPr>
          <w:rFonts w:cs="Arial"/>
          <w:color w:val="000000"/>
          <w:szCs w:val="22"/>
        </w:rPr>
        <w:t> </w:t>
      </w:r>
      <w:r w:rsidRPr="00E41024">
        <w:rPr>
          <w:rFonts w:cs="Arial"/>
          <w:strike/>
          <w:color w:val="000000"/>
          <w:szCs w:val="22"/>
        </w:rPr>
        <w:t>Building Code level </w:t>
      </w:r>
      <w:r w:rsidRPr="00E41024">
        <w:rPr>
          <w:rFonts w:cs="Arial"/>
          <w:color w:val="000000"/>
          <w:szCs w:val="22"/>
        </w:rPr>
        <w:t>seismic forces</w:t>
      </w:r>
      <w:r w:rsidRPr="00E41024">
        <w:rPr>
          <w:rFonts w:cs="Arial"/>
          <w:strike/>
          <w:color w:val="000000"/>
          <w:szCs w:val="22"/>
        </w:rPr>
        <w:t> in accordance with Section 301.1.4.2</w:t>
      </w:r>
      <w:r w:rsidRPr="00E41024">
        <w:rPr>
          <w:rFonts w:cs="Arial"/>
          <w:color w:val="000000"/>
          <w:szCs w:val="22"/>
        </w:rPr>
        <w:t xml:space="preserve">shall </w:t>
      </w:r>
      <w:proofErr w:type="gramStart"/>
      <w:r w:rsidRPr="00E41024">
        <w:rPr>
          <w:rFonts w:cs="Arial"/>
          <w:color w:val="000000"/>
          <w:szCs w:val="22"/>
        </w:rPr>
        <w:t>be</w:t>
      </w:r>
      <w:proofErr w:type="gramEnd"/>
      <w:r w:rsidRPr="00E41024">
        <w:rPr>
          <w:rFonts w:cs="Arial"/>
          <w:color w:val="000000"/>
          <w:szCs w:val="22"/>
        </w:rPr>
        <w:t xml:space="preserve"> permitted. For purposes of this exception, comparisons of demand-capacity ratios and calculation of design lateral loads, forces and capacities shall account for the cumulative effects of additions and alterations since original construction.</w:t>
      </w:r>
    </w:p>
    <w:p w:rsidR="00042C44" w:rsidRPr="00E41024" w:rsidRDefault="00042C44" w:rsidP="00D93E68">
      <w:pPr>
        <w:rPr>
          <w:rFonts w:eastAsia="Arial" w:cs="Arial"/>
          <w:color w:val="FF0000"/>
          <w:w w:val="99"/>
          <w:szCs w:val="22"/>
        </w:rPr>
      </w:pPr>
      <w:r w:rsidRPr="00E41024">
        <w:rPr>
          <w:rFonts w:eastAsia="Arial" w:cs="Arial"/>
          <w:color w:val="FF0000"/>
          <w:w w:val="99"/>
          <w:szCs w:val="22"/>
        </w:rPr>
        <w:t>(S8157)</w:t>
      </w:r>
      <w:r w:rsidR="005F2397" w:rsidRPr="005F2397">
        <w:rPr>
          <w:rFonts w:eastAsia="Calibri" w:cs="Arial"/>
          <w:color w:val="FF0000"/>
          <w:szCs w:val="22"/>
        </w:rPr>
        <w:t xml:space="preserve"> </w:t>
      </w:r>
      <w:proofErr w:type="gramStart"/>
      <w:r w:rsidR="005F2397">
        <w:rPr>
          <w:rFonts w:eastAsia="Calibri" w:cs="Arial"/>
          <w:color w:val="FF0000"/>
          <w:szCs w:val="22"/>
        </w:rPr>
        <w:t>/(</w:t>
      </w:r>
      <w:proofErr w:type="gramEnd"/>
      <w:r w:rsidR="005F2397">
        <w:rPr>
          <w:rFonts w:eastAsia="Calibri" w:cs="Arial"/>
          <w:color w:val="FF0000"/>
          <w:szCs w:val="22"/>
        </w:rPr>
        <w:t>I-Code)</w:t>
      </w:r>
    </w:p>
    <w:p w:rsidR="00042C44" w:rsidRDefault="00042C44" w:rsidP="00D93E68">
      <w:pPr>
        <w:rPr>
          <w:rFonts w:eastAsia="Arial" w:cs="Arial"/>
          <w:color w:val="31849B"/>
          <w:w w:val="99"/>
          <w:szCs w:val="22"/>
        </w:rPr>
      </w:pPr>
    </w:p>
    <w:p w:rsidR="00F77791" w:rsidRDefault="00F77791" w:rsidP="00D93E68">
      <w:pPr>
        <w:rPr>
          <w:rFonts w:eastAsia="Arial" w:cs="Arial"/>
          <w:color w:val="FF0000"/>
          <w:w w:val="99"/>
          <w:szCs w:val="22"/>
        </w:rPr>
      </w:pP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255"/>
      </w:tblGrid>
      <w:tr w:rsidR="00F77791" w:rsidRPr="00E41024" w:rsidTr="00F77791">
        <w:trPr>
          <w:tblCellSpacing w:w="7" w:type="dxa"/>
        </w:trPr>
        <w:tc>
          <w:tcPr>
            <w:tcW w:w="0" w:type="auto"/>
            <w:shd w:val="clear" w:color="auto" w:fill="FFFFFF"/>
            <w:vAlign w:val="center"/>
            <w:hideMark/>
          </w:tcPr>
          <w:p w:rsidR="00F77791" w:rsidRPr="00E41024" w:rsidRDefault="00F77791" w:rsidP="00D93E68">
            <w:pPr>
              <w:spacing w:before="100" w:beforeAutospacing="1"/>
              <w:rPr>
                <w:rFonts w:cs="Arial"/>
                <w:color w:val="000000"/>
                <w:szCs w:val="22"/>
              </w:rPr>
            </w:pPr>
            <w:r w:rsidRPr="00E41024">
              <w:rPr>
                <w:rFonts w:cs="Arial"/>
                <w:b/>
                <w:bCs/>
                <w:color w:val="000000"/>
                <w:szCs w:val="22"/>
              </w:rPr>
              <w:t>[BS] 807.6 Voluntary lateral force-resisting system alterations.</w:t>
            </w:r>
          </w:p>
          <w:p w:rsidR="00F77791" w:rsidRPr="00E41024" w:rsidRDefault="00F77791" w:rsidP="00D93E68">
            <w:pPr>
              <w:spacing w:before="100" w:beforeAutospacing="1"/>
              <w:rPr>
                <w:rFonts w:cs="Arial"/>
                <w:color w:val="000000"/>
                <w:szCs w:val="22"/>
              </w:rPr>
            </w:pPr>
            <w:r w:rsidRPr="00E41024">
              <w:rPr>
                <w:rFonts w:cs="Arial"/>
                <w:color w:val="000000"/>
                <w:szCs w:val="22"/>
                <w:u w:val="single"/>
              </w:rPr>
              <w:t>Structural </w:t>
            </w:r>
            <w:r w:rsidRPr="00E41024">
              <w:rPr>
                <w:rFonts w:cs="Arial"/>
                <w:strike/>
                <w:color w:val="000000"/>
                <w:szCs w:val="22"/>
              </w:rPr>
              <w:t>Alterations</w:t>
            </w:r>
            <w:r w:rsidRPr="00E41024">
              <w:rPr>
                <w:rFonts w:cs="Arial"/>
                <w:color w:val="000000"/>
                <w:szCs w:val="22"/>
              </w:rPr>
              <w:t> </w:t>
            </w:r>
            <w:r w:rsidRPr="00E41024">
              <w:rPr>
                <w:rFonts w:cs="Arial"/>
                <w:color w:val="000000"/>
                <w:szCs w:val="22"/>
                <w:u w:val="single"/>
              </w:rPr>
              <w:t>alterations</w:t>
            </w:r>
            <w:r w:rsidRPr="00E41024">
              <w:rPr>
                <w:rFonts w:cs="Arial"/>
                <w:color w:val="000000"/>
                <w:szCs w:val="22"/>
              </w:rPr>
              <w:t> </w:t>
            </w:r>
            <w:r w:rsidRPr="00E41024">
              <w:rPr>
                <w:rFonts w:cs="Arial"/>
                <w:strike/>
                <w:color w:val="000000"/>
                <w:szCs w:val="22"/>
              </w:rPr>
              <w:t>of existing structural elements and additions of new structural elements</w:t>
            </w:r>
            <w:r w:rsidRPr="00E41024">
              <w:rPr>
                <w:rFonts w:cs="Arial"/>
                <w:color w:val="000000"/>
                <w:szCs w:val="22"/>
              </w:rPr>
              <w:t> that are </w:t>
            </w:r>
            <w:r w:rsidRPr="00E41024">
              <w:rPr>
                <w:rFonts w:cs="Arial"/>
                <w:strike/>
                <w:color w:val="000000"/>
                <w:szCs w:val="22"/>
              </w:rPr>
              <w:t>initiated for the purpose of increasing</w:t>
            </w:r>
            <w:r w:rsidRPr="00E41024">
              <w:rPr>
                <w:rFonts w:cs="Arial"/>
                <w:color w:val="000000"/>
                <w:szCs w:val="22"/>
              </w:rPr>
              <w:t> </w:t>
            </w:r>
            <w:r w:rsidRPr="00E41024">
              <w:rPr>
                <w:rFonts w:cs="Arial"/>
                <w:color w:val="000000"/>
                <w:szCs w:val="22"/>
                <w:u w:val="single"/>
              </w:rPr>
              <w:t>intended exclusively to improve</w:t>
            </w:r>
            <w:r w:rsidRPr="00E41024">
              <w:rPr>
                <w:rFonts w:cs="Arial"/>
                <w:color w:val="000000"/>
                <w:szCs w:val="22"/>
              </w:rPr>
              <w:t> the lateral force-resisting </w:t>
            </w:r>
            <w:r w:rsidRPr="00E41024">
              <w:rPr>
                <w:rFonts w:cs="Arial"/>
                <w:strike/>
                <w:color w:val="000000"/>
                <w:szCs w:val="22"/>
              </w:rPr>
              <w:t xml:space="preserve">strength or stiffness of an existing structure </w:t>
            </w:r>
            <w:r w:rsidRPr="00E41024">
              <w:rPr>
                <w:rFonts w:cs="Arial"/>
                <w:color w:val="000000"/>
                <w:szCs w:val="22"/>
                <w:u w:val="single"/>
              </w:rPr>
              <w:t>system</w:t>
            </w:r>
            <w:r w:rsidRPr="00E41024">
              <w:rPr>
                <w:rFonts w:cs="Arial"/>
                <w:color w:val="000000"/>
                <w:szCs w:val="22"/>
              </w:rPr>
              <w:t> and </w:t>
            </w:r>
            <w:r w:rsidRPr="00E41024">
              <w:rPr>
                <w:rFonts w:cs="Arial"/>
                <w:strike/>
                <w:color w:val="000000"/>
                <w:szCs w:val="22"/>
              </w:rPr>
              <w:t>that</w:t>
            </w:r>
            <w:r w:rsidRPr="00E41024">
              <w:rPr>
                <w:rFonts w:cs="Arial"/>
                <w:color w:val="000000"/>
                <w:szCs w:val="22"/>
              </w:rPr>
              <w:t> are not required by other sections of this code shall not be required to </w:t>
            </w:r>
            <w:r w:rsidRPr="00E41024">
              <w:rPr>
                <w:rFonts w:cs="Arial"/>
                <w:strike/>
                <w:color w:val="000000"/>
                <w:szCs w:val="22"/>
              </w:rPr>
              <w:t>be designed for forces conforming to</w:t>
            </w:r>
            <w:r w:rsidRPr="00E41024">
              <w:rPr>
                <w:rFonts w:cs="Arial"/>
                <w:color w:val="000000"/>
                <w:szCs w:val="22"/>
              </w:rPr>
              <w:t> </w:t>
            </w:r>
            <w:r w:rsidRPr="00E41024">
              <w:rPr>
                <w:rFonts w:cs="Arial"/>
                <w:color w:val="000000"/>
                <w:szCs w:val="22"/>
                <w:u w:val="single"/>
              </w:rPr>
              <w:t>meet the requirements of Section 1609 or Section 1613 of</w:t>
            </w:r>
            <w:r w:rsidRPr="00E41024">
              <w:rPr>
                <w:rFonts w:cs="Arial"/>
                <w:color w:val="000000"/>
                <w:szCs w:val="22"/>
              </w:rPr>
              <w:t> the International Building Code, provided that </w:t>
            </w:r>
            <w:r w:rsidRPr="00E41024">
              <w:rPr>
                <w:rFonts w:cs="Arial"/>
                <w:strike/>
                <w:color w:val="000000"/>
                <w:szCs w:val="22"/>
              </w:rPr>
              <w:t>an engineering analysis is submitted to show that</w:t>
            </w:r>
            <w:r w:rsidRPr="00E41024">
              <w:rPr>
                <w:rFonts w:cs="Arial"/>
                <w:color w:val="000000"/>
                <w:szCs w:val="22"/>
              </w:rPr>
              <w:t>:</w:t>
            </w:r>
          </w:p>
          <w:p w:rsidR="00F77791" w:rsidRPr="00E41024" w:rsidRDefault="00F77791" w:rsidP="00D93E68">
            <w:pPr>
              <w:spacing w:before="100" w:beforeAutospacing="1"/>
              <w:rPr>
                <w:rFonts w:cs="Arial"/>
                <w:color w:val="000000"/>
                <w:szCs w:val="22"/>
              </w:rPr>
            </w:pPr>
            <w:r w:rsidRPr="00E41024">
              <w:rPr>
                <w:rFonts w:cs="Arial"/>
                <w:color w:val="000000"/>
                <w:szCs w:val="22"/>
              </w:rPr>
              <w:t>1. The capacity of existing structural </w:t>
            </w:r>
            <w:r w:rsidRPr="00E41024">
              <w:rPr>
                <w:rFonts w:cs="Arial"/>
                <w:strike/>
                <w:color w:val="000000"/>
                <w:szCs w:val="22"/>
              </w:rPr>
              <w:t>elements required</w:t>
            </w:r>
            <w:r w:rsidRPr="00E41024">
              <w:rPr>
                <w:rFonts w:cs="Arial"/>
                <w:color w:val="000000"/>
                <w:szCs w:val="22"/>
              </w:rPr>
              <w:t> systems to resist forces is not reduced;</w:t>
            </w:r>
          </w:p>
          <w:p w:rsidR="00F77791" w:rsidRPr="00E41024" w:rsidRDefault="00F77791" w:rsidP="00D93E68">
            <w:pPr>
              <w:spacing w:before="100" w:beforeAutospacing="1"/>
              <w:rPr>
                <w:rFonts w:cs="Arial"/>
                <w:color w:val="000000"/>
                <w:szCs w:val="22"/>
              </w:rPr>
            </w:pPr>
            <w:r w:rsidRPr="00E41024">
              <w:rPr>
                <w:rFonts w:cs="Arial"/>
                <w:strike/>
                <w:color w:val="000000"/>
                <w:szCs w:val="22"/>
              </w:rPr>
              <w:t>2. The lateral loading to existing structural elements is not increased either beyond its capacity or more than 10 percent;</w:t>
            </w:r>
          </w:p>
          <w:p w:rsidR="00F77791" w:rsidRPr="00E41024" w:rsidRDefault="00F77791" w:rsidP="00D93E68">
            <w:pPr>
              <w:spacing w:before="100" w:beforeAutospacing="1"/>
              <w:rPr>
                <w:rFonts w:cs="Arial"/>
                <w:color w:val="000000"/>
                <w:szCs w:val="22"/>
              </w:rPr>
            </w:pPr>
            <w:r w:rsidRPr="00E41024">
              <w:rPr>
                <w:rFonts w:cs="Arial"/>
                <w:color w:val="000000"/>
                <w:szCs w:val="22"/>
                <w:u w:val="single"/>
              </w:rPr>
              <w:t>2</w:t>
            </w:r>
            <w:r w:rsidRPr="00E41024">
              <w:rPr>
                <w:rFonts w:cs="Arial"/>
                <w:strike/>
                <w:color w:val="000000"/>
                <w:szCs w:val="22"/>
              </w:rPr>
              <w:t>3</w:t>
            </w:r>
            <w:r w:rsidRPr="00E41024">
              <w:rPr>
                <w:rFonts w:cs="Arial"/>
                <w:color w:val="000000"/>
                <w:szCs w:val="22"/>
              </w:rPr>
              <w:t>. New structural elements are detailed and connected to the existing </w:t>
            </w:r>
            <w:r w:rsidRPr="00E41024">
              <w:rPr>
                <w:rFonts w:cs="Arial"/>
                <w:color w:val="000000"/>
                <w:szCs w:val="22"/>
                <w:u w:val="single"/>
              </w:rPr>
              <w:t>or new</w:t>
            </w:r>
            <w:r w:rsidRPr="00E41024">
              <w:rPr>
                <w:rFonts w:cs="Arial"/>
                <w:color w:val="000000"/>
                <w:szCs w:val="22"/>
              </w:rPr>
              <w:t> structural elements as required by the International Building Code </w:t>
            </w:r>
            <w:r w:rsidRPr="00E41024">
              <w:rPr>
                <w:rFonts w:cs="Arial"/>
                <w:color w:val="000000"/>
                <w:szCs w:val="22"/>
                <w:u w:val="single"/>
              </w:rPr>
              <w:t>for new construction</w:t>
            </w:r>
            <w:r w:rsidRPr="00E41024">
              <w:rPr>
                <w:rFonts w:cs="Arial"/>
                <w:color w:val="000000"/>
                <w:szCs w:val="22"/>
              </w:rPr>
              <w:t>;</w:t>
            </w:r>
          </w:p>
          <w:p w:rsidR="00F77791" w:rsidRPr="00E41024" w:rsidRDefault="00F77791" w:rsidP="00D93E68">
            <w:pPr>
              <w:spacing w:before="100" w:beforeAutospacing="1"/>
              <w:rPr>
                <w:rFonts w:cs="Arial"/>
                <w:color w:val="000000"/>
                <w:szCs w:val="22"/>
              </w:rPr>
            </w:pPr>
            <w:r w:rsidRPr="00E41024">
              <w:rPr>
                <w:rFonts w:cs="Arial"/>
                <w:color w:val="000000"/>
                <w:szCs w:val="22"/>
                <w:u w:val="single"/>
              </w:rPr>
              <w:t>3</w:t>
            </w:r>
            <w:r w:rsidRPr="00E41024">
              <w:rPr>
                <w:rFonts w:cs="Arial"/>
                <w:strike/>
                <w:color w:val="000000"/>
                <w:szCs w:val="22"/>
              </w:rPr>
              <w:t>4</w:t>
            </w:r>
            <w:r w:rsidRPr="00E41024">
              <w:rPr>
                <w:rFonts w:cs="Arial"/>
                <w:color w:val="000000"/>
                <w:szCs w:val="22"/>
              </w:rPr>
              <w:t>. New or relocated nonstructural elements are detailed and connected to existing or new structural elements as required by the International Building Code </w:t>
            </w:r>
            <w:r w:rsidRPr="00E41024">
              <w:rPr>
                <w:rFonts w:cs="Arial"/>
                <w:color w:val="000000"/>
                <w:szCs w:val="22"/>
                <w:u w:val="single"/>
              </w:rPr>
              <w:t>for new construction</w:t>
            </w:r>
            <w:r w:rsidRPr="00E41024">
              <w:rPr>
                <w:rFonts w:cs="Arial"/>
                <w:color w:val="000000"/>
                <w:szCs w:val="22"/>
              </w:rPr>
              <w:t>; and</w:t>
            </w:r>
          </w:p>
          <w:p w:rsidR="00F77791" w:rsidRPr="00E41024" w:rsidRDefault="00F77791" w:rsidP="00D93E68">
            <w:pPr>
              <w:spacing w:before="100" w:beforeAutospacing="1"/>
              <w:rPr>
                <w:rFonts w:cs="Arial"/>
                <w:color w:val="000000"/>
                <w:szCs w:val="22"/>
              </w:rPr>
            </w:pPr>
            <w:proofErr w:type="gramStart"/>
            <w:r w:rsidRPr="00E41024">
              <w:rPr>
                <w:rFonts w:cs="Arial"/>
                <w:color w:val="000000"/>
                <w:szCs w:val="22"/>
                <w:u w:val="single"/>
              </w:rPr>
              <w:t>4.The</w:t>
            </w:r>
            <w:proofErr w:type="gramEnd"/>
            <w:r w:rsidRPr="00E41024">
              <w:rPr>
                <w:rFonts w:cs="Arial"/>
                <w:color w:val="000000"/>
                <w:szCs w:val="22"/>
                <w:u w:val="single"/>
              </w:rPr>
              <w:t xml:space="preserve"> alterations do not create a structural irregularity as defined in ASCE 7 or make an existing structural irregularity more severe.</w:t>
            </w:r>
          </w:p>
          <w:p w:rsidR="00F77791" w:rsidRPr="00E41024" w:rsidRDefault="00F77791" w:rsidP="00D93E68">
            <w:pPr>
              <w:spacing w:before="100" w:beforeAutospacing="1"/>
              <w:rPr>
                <w:rFonts w:cs="Arial"/>
                <w:color w:val="000000"/>
                <w:szCs w:val="22"/>
              </w:rPr>
            </w:pPr>
            <w:r w:rsidRPr="00E41024">
              <w:rPr>
                <w:rFonts w:cs="Arial"/>
                <w:strike/>
                <w:color w:val="000000"/>
                <w:szCs w:val="22"/>
              </w:rPr>
              <w:t>5. A dangerous condition as defined in this code is not created.</w:t>
            </w:r>
          </w:p>
          <w:p w:rsidR="00F77791" w:rsidRPr="00E41024" w:rsidRDefault="00F77791" w:rsidP="00D93E68">
            <w:pPr>
              <w:spacing w:before="100" w:beforeAutospacing="1"/>
              <w:rPr>
                <w:rFonts w:cs="Arial"/>
                <w:color w:val="000000"/>
                <w:szCs w:val="22"/>
              </w:rPr>
            </w:pPr>
            <w:r w:rsidRPr="00E41024">
              <w:rPr>
                <w:rFonts w:cs="Arial"/>
                <w:strike/>
                <w:color w:val="000000"/>
                <w:szCs w:val="22"/>
              </w:rPr>
              <w:t>Voluntary alterations to lateral force-resisting systems conducted in accordance with Appendix A and the referenced standards of this code shall be permitted.</w:t>
            </w:r>
          </w:p>
        </w:tc>
      </w:tr>
      <w:tr w:rsidR="00F77791" w:rsidRPr="00E41024" w:rsidTr="00F77791">
        <w:trPr>
          <w:tblCellSpacing w:w="7" w:type="dxa"/>
        </w:trPr>
        <w:tc>
          <w:tcPr>
            <w:tcW w:w="0" w:type="auto"/>
            <w:shd w:val="clear" w:color="auto" w:fill="FFFFFF"/>
            <w:vAlign w:val="center"/>
            <w:hideMark/>
          </w:tcPr>
          <w:p w:rsidR="00F77791" w:rsidRPr="00E41024" w:rsidRDefault="00F77791" w:rsidP="00D93E68">
            <w:pPr>
              <w:rPr>
                <w:rFonts w:cs="Arial"/>
                <w:color w:val="FF0000"/>
                <w:szCs w:val="22"/>
              </w:rPr>
            </w:pPr>
            <w:r w:rsidRPr="00E41024">
              <w:rPr>
                <w:rFonts w:cs="Arial"/>
                <w:color w:val="000000"/>
                <w:szCs w:val="22"/>
              </w:rPr>
              <w:t> </w:t>
            </w:r>
            <w:r w:rsidRPr="00E41024">
              <w:rPr>
                <w:rFonts w:cs="Arial"/>
                <w:color w:val="FF0000"/>
                <w:szCs w:val="22"/>
              </w:rPr>
              <w:t>(S8067)</w:t>
            </w:r>
            <w:r w:rsidR="005F2397">
              <w:rPr>
                <w:rFonts w:eastAsia="Calibri" w:cs="Arial"/>
                <w:color w:val="FF0000"/>
                <w:szCs w:val="22"/>
              </w:rPr>
              <w:t xml:space="preserve"> /(I-Code)</w:t>
            </w:r>
          </w:p>
        </w:tc>
      </w:tr>
    </w:tbl>
    <w:p w:rsidR="00A42426" w:rsidRPr="00713041" w:rsidRDefault="00A42426" w:rsidP="00D93E68">
      <w:pPr>
        <w:widowControl w:val="0"/>
        <w:autoSpaceDE w:val="0"/>
        <w:autoSpaceDN w:val="0"/>
        <w:spacing w:before="7"/>
        <w:rPr>
          <w:rFonts w:eastAsia="Arial" w:cs="Arial"/>
          <w:sz w:val="36"/>
          <w:szCs w:val="36"/>
        </w:rPr>
      </w:pPr>
    </w:p>
    <w:p w:rsidR="009434C3" w:rsidRPr="00DE38AA" w:rsidRDefault="009434C3" w:rsidP="00D93E68">
      <w:pPr>
        <w:rPr>
          <w:rFonts w:eastAsia="Arial" w:cs="Arial"/>
          <w:b/>
          <w:w w:val="99"/>
          <w:sz w:val="36"/>
          <w:szCs w:val="36"/>
        </w:rPr>
      </w:pPr>
      <w:r w:rsidRPr="00DE38AA">
        <w:rPr>
          <w:rFonts w:eastAsia="Arial" w:cs="Arial"/>
          <w:b/>
          <w:w w:val="99"/>
          <w:sz w:val="36"/>
          <w:szCs w:val="36"/>
        </w:rPr>
        <w:t>Chapter 9</w:t>
      </w:r>
      <w:r w:rsidR="00DE38AA" w:rsidRPr="00DE38AA">
        <w:rPr>
          <w:rFonts w:eastAsia="Arial" w:cs="Arial"/>
          <w:b/>
          <w:w w:val="99"/>
          <w:sz w:val="36"/>
          <w:szCs w:val="36"/>
        </w:rPr>
        <w:t xml:space="preserve"> </w:t>
      </w:r>
      <w:r w:rsidR="00DE38AA" w:rsidRPr="00DE38AA">
        <w:rPr>
          <w:rFonts w:cs="Arial"/>
          <w:b/>
          <w:bCs/>
          <w:sz w:val="32"/>
          <w:szCs w:val="32"/>
        </w:rPr>
        <w:t>ALTERATIONS—LEVEL 3</w:t>
      </w:r>
      <w:r w:rsidR="00DE38AA" w:rsidRPr="00DE38AA">
        <w:rPr>
          <w:rFonts w:eastAsia="Arial" w:cs="Arial"/>
          <w:b/>
          <w:w w:val="99"/>
          <w:sz w:val="36"/>
          <w:szCs w:val="36"/>
        </w:rPr>
        <w:t xml:space="preserve"> </w:t>
      </w:r>
    </w:p>
    <w:p w:rsidR="00DE0F66" w:rsidRPr="00874B27" w:rsidRDefault="00DE0F66" w:rsidP="00D93E68">
      <w:pPr>
        <w:rPr>
          <w:rFonts w:eastAsia="Arial" w:cs="Arial"/>
          <w:color w:val="31849B"/>
          <w:w w:val="99"/>
          <w:sz w:val="36"/>
          <w:szCs w:val="36"/>
        </w:rPr>
      </w:pPr>
    </w:p>
    <w:p w:rsidR="00332B81" w:rsidRPr="00874B27" w:rsidRDefault="00332B81" w:rsidP="00332B81">
      <w:pPr>
        <w:overflowPunct w:val="0"/>
        <w:ind w:left="5053" w:right="5253" w:hanging="5053"/>
        <w:rPr>
          <w:rFonts w:cs="Arial"/>
          <w:bCs/>
          <w:color w:val="000000"/>
          <w:szCs w:val="22"/>
        </w:rPr>
      </w:pPr>
      <w:r w:rsidRPr="00874B27">
        <w:rPr>
          <w:rFonts w:cs="Arial"/>
          <w:bCs/>
          <w:color w:val="000000"/>
          <w:szCs w:val="22"/>
        </w:rPr>
        <w:t>Revise as follows:</w:t>
      </w:r>
    </w:p>
    <w:p w:rsidR="00332B81" w:rsidRDefault="00332B81" w:rsidP="00626D31">
      <w:pPr>
        <w:rPr>
          <w:rFonts w:cs="Arial"/>
          <w:b/>
          <w:bCs/>
          <w:strike/>
          <w:color w:val="000000"/>
          <w:szCs w:val="22"/>
        </w:rPr>
      </w:pPr>
    </w:p>
    <w:p w:rsidR="00332B81" w:rsidRDefault="00332B81" w:rsidP="00626D31">
      <w:pPr>
        <w:rPr>
          <w:rFonts w:cs="Arial"/>
          <w:b/>
          <w:bCs/>
          <w:strike/>
          <w:color w:val="000000"/>
          <w:szCs w:val="22"/>
        </w:rPr>
      </w:pPr>
    </w:p>
    <w:p w:rsidR="00626D31" w:rsidRPr="00DE0F66" w:rsidRDefault="00626D31" w:rsidP="00626D31">
      <w:pPr>
        <w:rPr>
          <w:rFonts w:ascii="Times New Roman" w:hAnsi="Times New Roman"/>
          <w:b/>
          <w:bCs/>
          <w:color w:val="000000"/>
          <w:szCs w:val="22"/>
        </w:rPr>
      </w:pPr>
      <w:r w:rsidRPr="00DE0F66">
        <w:rPr>
          <w:rFonts w:cs="Arial"/>
          <w:b/>
          <w:bCs/>
          <w:strike/>
          <w:color w:val="000000"/>
          <w:szCs w:val="22"/>
        </w:rPr>
        <w:t>804.2.4</w:t>
      </w:r>
      <w:r w:rsidRPr="00DE0F66">
        <w:rPr>
          <w:rFonts w:cs="Arial"/>
          <w:b/>
          <w:bCs/>
          <w:color w:val="000000"/>
          <w:szCs w:val="22"/>
        </w:rPr>
        <w:t> </w:t>
      </w:r>
      <w:r w:rsidRPr="00DE0F66">
        <w:rPr>
          <w:rFonts w:cs="Arial"/>
          <w:b/>
          <w:bCs/>
          <w:color w:val="000000"/>
          <w:szCs w:val="22"/>
          <w:u w:val="single"/>
        </w:rPr>
        <w:t>904.1.4</w:t>
      </w:r>
      <w:r w:rsidRPr="00DE0F66">
        <w:rPr>
          <w:rFonts w:cs="Arial"/>
          <w:b/>
          <w:bCs/>
          <w:color w:val="000000"/>
          <w:szCs w:val="22"/>
        </w:rPr>
        <w:t> </w:t>
      </w:r>
      <w:proofErr w:type="gramStart"/>
      <w:r w:rsidRPr="00DE0F66">
        <w:rPr>
          <w:rFonts w:cs="Arial"/>
          <w:b/>
          <w:bCs/>
          <w:color w:val="000000"/>
          <w:szCs w:val="22"/>
        </w:rPr>
        <w:t>Other</w:t>
      </w:r>
      <w:proofErr w:type="gramEnd"/>
      <w:r w:rsidRPr="00DE0F66">
        <w:rPr>
          <w:rFonts w:cs="Arial"/>
          <w:b/>
          <w:bCs/>
          <w:color w:val="000000"/>
          <w:szCs w:val="22"/>
        </w:rPr>
        <w:t xml:space="preserve"> required automatic sprinkler systems.</w:t>
      </w:r>
    </w:p>
    <w:p w:rsidR="00626D31" w:rsidRPr="00DE0F66" w:rsidRDefault="00626D31" w:rsidP="00626D31">
      <w:pPr>
        <w:rPr>
          <w:rFonts w:ascii="Times New Roman" w:hAnsi="Times New Roman"/>
          <w:color w:val="000000"/>
          <w:szCs w:val="22"/>
        </w:rPr>
      </w:pPr>
      <w:r w:rsidRPr="00DE0F66">
        <w:rPr>
          <w:rFonts w:cs="Arial"/>
          <w:color w:val="000000"/>
          <w:szCs w:val="22"/>
        </w:rPr>
        <w:t>In buildings and areas listed in Table 903.2.11.6 of the Florida Building Code, Building, </w:t>
      </w:r>
      <w:r w:rsidRPr="00DE0F66">
        <w:rPr>
          <w:rFonts w:cs="Arial"/>
          <w:i/>
          <w:iCs/>
          <w:color w:val="000000"/>
          <w:szCs w:val="22"/>
        </w:rPr>
        <w:t>work areas</w:t>
      </w:r>
      <w:r w:rsidRPr="00DE0F66">
        <w:rPr>
          <w:rFonts w:cs="Arial"/>
          <w:color w:val="000000"/>
          <w:szCs w:val="22"/>
        </w:rPr>
        <w:t> that have exits or corridors shared by more than one tenant or that have exits or corridors serving an occupant load greater than 30 shall be provided with an automatic sprinkler system under the following conditions:</w:t>
      </w:r>
    </w:p>
    <w:p w:rsidR="00626D31" w:rsidRDefault="00626D31" w:rsidP="00626D31">
      <w:pPr>
        <w:tabs>
          <w:tab w:val="left" w:pos="720"/>
        </w:tabs>
        <w:ind w:left="390" w:hanging="360"/>
        <w:rPr>
          <w:rFonts w:ascii="Times New Roman" w:hAnsi="Times New Roman"/>
          <w:color w:val="000000"/>
          <w:szCs w:val="22"/>
        </w:rPr>
      </w:pPr>
    </w:p>
    <w:p w:rsidR="00626D31" w:rsidRPr="00DE0F66" w:rsidRDefault="00626D31" w:rsidP="00626D31">
      <w:pPr>
        <w:tabs>
          <w:tab w:val="left" w:pos="720"/>
        </w:tabs>
        <w:ind w:left="390" w:hanging="360"/>
        <w:rPr>
          <w:rFonts w:cs="Arial"/>
          <w:color w:val="000000"/>
          <w:szCs w:val="22"/>
        </w:rPr>
      </w:pPr>
      <w:r w:rsidRPr="00DE0F66">
        <w:rPr>
          <w:rFonts w:cs="Arial"/>
          <w:color w:val="000000"/>
          <w:szCs w:val="22"/>
        </w:rPr>
        <w:t>1.</w:t>
      </w:r>
      <w:r w:rsidRPr="00DE0F66">
        <w:rPr>
          <w:rFonts w:cs="Arial"/>
          <w:color w:val="000000"/>
          <w:szCs w:val="22"/>
        </w:rPr>
        <w:tab/>
        <w:t>1.The </w:t>
      </w:r>
      <w:r w:rsidRPr="00DE0F66">
        <w:rPr>
          <w:rFonts w:cs="Arial"/>
          <w:i/>
          <w:iCs/>
          <w:color w:val="000000"/>
          <w:szCs w:val="22"/>
        </w:rPr>
        <w:t>work area</w:t>
      </w:r>
      <w:r w:rsidRPr="00DE0F66">
        <w:rPr>
          <w:rFonts w:cs="Arial"/>
          <w:color w:val="000000"/>
          <w:szCs w:val="22"/>
        </w:rPr>
        <w:t> is required to be provided with an automatic sprinkler system in accordance with the Florida Building Code, Building applicable to new construction; and</w:t>
      </w:r>
    </w:p>
    <w:p w:rsidR="00626D31" w:rsidRPr="00DE0F66" w:rsidRDefault="00626D31" w:rsidP="00626D31">
      <w:pPr>
        <w:tabs>
          <w:tab w:val="left" w:pos="720"/>
        </w:tabs>
        <w:ind w:left="390" w:hanging="360"/>
        <w:rPr>
          <w:rFonts w:cs="Arial"/>
          <w:color w:val="000000"/>
          <w:szCs w:val="22"/>
        </w:rPr>
      </w:pPr>
    </w:p>
    <w:p w:rsidR="00626D31" w:rsidRPr="00DE0F66" w:rsidRDefault="00626D31" w:rsidP="00626D31">
      <w:pPr>
        <w:tabs>
          <w:tab w:val="left" w:pos="720"/>
        </w:tabs>
        <w:ind w:left="390" w:hanging="360"/>
        <w:rPr>
          <w:rFonts w:cs="Arial"/>
          <w:color w:val="000000"/>
          <w:szCs w:val="22"/>
        </w:rPr>
      </w:pPr>
      <w:r w:rsidRPr="00DE0F66">
        <w:rPr>
          <w:rFonts w:cs="Arial"/>
          <w:color w:val="000000"/>
          <w:szCs w:val="22"/>
        </w:rPr>
        <w:t>2.</w:t>
      </w:r>
      <w:r w:rsidRPr="00DE0F66">
        <w:rPr>
          <w:rFonts w:cs="Arial"/>
          <w:color w:val="000000"/>
          <w:szCs w:val="22"/>
        </w:rPr>
        <w:tab/>
      </w:r>
      <w:r w:rsidRPr="00DE0F66">
        <w:rPr>
          <w:rFonts w:cs="Arial"/>
          <w:strike/>
          <w:color w:val="000000"/>
          <w:szCs w:val="22"/>
        </w:rPr>
        <w:t>2.The building has sufficient municipal water supply for design of an automatic sprinkler system available to the floor without installation of a new fire pump.</w:t>
      </w:r>
    </w:p>
    <w:p w:rsidR="00626D31" w:rsidRPr="00DE0F66" w:rsidRDefault="00626D31" w:rsidP="00626D31">
      <w:pPr>
        <w:ind w:left="390"/>
        <w:rPr>
          <w:rFonts w:cs="Arial"/>
          <w:color w:val="000000"/>
          <w:szCs w:val="22"/>
          <w:u w:val="single"/>
        </w:rPr>
      </w:pPr>
    </w:p>
    <w:p w:rsidR="00626D31" w:rsidRPr="00DE0F66" w:rsidRDefault="00626D31" w:rsidP="00626D31">
      <w:pPr>
        <w:ind w:left="30"/>
        <w:rPr>
          <w:rFonts w:ascii="Times New Roman" w:hAnsi="Times New Roman"/>
          <w:color w:val="000000"/>
          <w:szCs w:val="22"/>
        </w:rPr>
      </w:pPr>
      <w:proofErr w:type="gramStart"/>
      <w:r w:rsidRPr="00DE0F66">
        <w:rPr>
          <w:rFonts w:cs="Arial"/>
          <w:color w:val="000000"/>
          <w:szCs w:val="22"/>
          <w:u w:val="single"/>
        </w:rPr>
        <w:t>2.The</w:t>
      </w:r>
      <w:proofErr w:type="gramEnd"/>
      <w:r w:rsidRPr="00DE0F66">
        <w:rPr>
          <w:rFonts w:cs="Arial"/>
          <w:color w:val="000000"/>
          <w:szCs w:val="22"/>
          <w:u w:val="single"/>
        </w:rPr>
        <w:t xml:space="preserve"> building site has sufficient municipal water supply for design and installation of an automatic sprinkler system.</w:t>
      </w:r>
    </w:p>
    <w:p w:rsidR="00626D31" w:rsidRPr="00DE0F66" w:rsidRDefault="00626D31" w:rsidP="00626D31">
      <w:pPr>
        <w:rPr>
          <w:rFonts w:eastAsia="Arial" w:cs="Arial"/>
          <w:color w:val="31849B"/>
          <w:w w:val="99"/>
          <w:szCs w:val="22"/>
        </w:rPr>
      </w:pPr>
      <w:r w:rsidRPr="00DE0F66">
        <w:rPr>
          <w:rFonts w:cs="Arial"/>
          <w:color w:val="000000"/>
          <w:szCs w:val="22"/>
        </w:rPr>
        <w:t> </w:t>
      </w:r>
      <w:r w:rsidRPr="00DE0F66">
        <w:rPr>
          <w:rFonts w:cs="Arial"/>
          <w:color w:val="FF0000"/>
          <w:szCs w:val="22"/>
        </w:rPr>
        <w:t>(F8048)</w:t>
      </w:r>
      <w:r w:rsidR="005F2397" w:rsidRPr="005F2397">
        <w:rPr>
          <w:rFonts w:eastAsia="Calibri" w:cs="Arial"/>
          <w:color w:val="FF0000"/>
          <w:szCs w:val="22"/>
        </w:rPr>
        <w:t xml:space="preserve"> </w:t>
      </w:r>
      <w:proofErr w:type="gramStart"/>
      <w:r w:rsidR="005F2397">
        <w:rPr>
          <w:rFonts w:eastAsia="Calibri" w:cs="Arial"/>
          <w:color w:val="FF0000"/>
          <w:szCs w:val="22"/>
        </w:rPr>
        <w:t>/(</w:t>
      </w:r>
      <w:proofErr w:type="gramEnd"/>
      <w:r w:rsidR="005F2397">
        <w:rPr>
          <w:rFonts w:eastAsia="Calibri" w:cs="Arial"/>
          <w:color w:val="FF0000"/>
          <w:szCs w:val="22"/>
        </w:rPr>
        <w:t>I-Code)</w:t>
      </w:r>
    </w:p>
    <w:p w:rsidR="00DE0F66" w:rsidRDefault="00DE0F66" w:rsidP="00D93E68">
      <w:pPr>
        <w:rPr>
          <w:rFonts w:eastAsia="Arial" w:cs="Arial"/>
          <w:color w:val="31849B"/>
          <w:w w:val="99"/>
          <w:szCs w:val="22"/>
        </w:rPr>
      </w:pPr>
    </w:p>
    <w:p w:rsidR="00DE0F66" w:rsidRPr="00DE0F66" w:rsidRDefault="00DE0F66" w:rsidP="00D93E68">
      <w:pPr>
        <w:rPr>
          <w:rFonts w:eastAsia="Arial" w:cs="Arial"/>
          <w:color w:val="31849B"/>
          <w:w w:val="99"/>
          <w:szCs w:val="22"/>
        </w:rPr>
      </w:pPr>
    </w:p>
    <w:p w:rsidR="009434C3" w:rsidRPr="00713041" w:rsidRDefault="009434C3" w:rsidP="00D93E68">
      <w:pPr>
        <w:widowControl w:val="0"/>
        <w:autoSpaceDE w:val="0"/>
        <w:autoSpaceDN w:val="0"/>
        <w:spacing w:before="93"/>
        <w:rPr>
          <w:rFonts w:eastAsia="Arial" w:cs="Arial"/>
          <w:b/>
          <w:i/>
          <w:szCs w:val="22"/>
        </w:rPr>
      </w:pPr>
      <w:r w:rsidRPr="00713041">
        <w:rPr>
          <w:rFonts w:eastAsia="Arial" w:cs="Arial"/>
          <w:b/>
          <w:i/>
          <w:szCs w:val="22"/>
        </w:rPr>
        <w:t>Revise as follows:</w:t>
      </w:r>
    </w:p>
    <w:p w:rsidR="009434C3" w:rsidRPr="00713041" w:rsidRDefault="009434C3" w:rsidP="00D93E68">
      <w:pPr>
        <w:widowControl w:val="0"/>
        <w:autoSpaceDE w:val="0"/>
        <w:autoSpaceDN w:val="0"/>
        <w:spacing w:before="10"/>
        <w:rPr>
          <w:rFonts w:eastAsia="Arial" w:cs="Arial"/>
          <w:b/>
          <w:szCs w:val="22"/>
        </w:rPr>
      </w:pPr>
    </w:p>
    <w:p w:rsidR="009434C3" w:rsidRPr="00713041" w:rsidRDefault="009434C3" w:rsidP="00D93E68">
      <w:pPr>
        <w:widowControl w:val="0"/>
        <w:autoSpaceDE w:val="0"/>
        <w:autoSpaceDN w:val="0"/>
        <w:rPr>
          <w:rFonts w:eastAsia="Arial" w:cs="Arial"/>
          <w:szCs w:val="22"/>
        </w:rPr>
      </w:pPr>
      <w:r w:rsidRPr="00713041">
        <w:rPr>
          <w:rFonts w:eastAsia="Arial" w:cs="Arial"/>
          <w:b/>
          <w:szCs w:val="22"/>
        </w:rPr>
        <w:t xml:space="preserve">[BS] 907.4 Existing structural elements resisting lateral loads. </w:t>
      </w:r>
      <w:r w:rsidRPr="00713041">
        <w:rPr>
          <w:rFonts w:eastAsia="Arial" w:cs="Arial"/>
          <w:szCs w:val="22"/>
        </w:rPr>
        <w:t>All existing elements of the lateral force-resisting system shall comply with this section.</w:t>
      </w:r>
    </w:p>
    <w:p w:rsidR="009434C3" w:rsidRPr="00713041" w:rsidRDefault="009434C3" w:rsidP="00D93E68">
      <w:pPr>
        <w:widowControl w:val="0"/>
        <w:autoSpaceDE w:val="0"/>
        <w:autoSpaceDN w:val="0"/>
        <w:spacing w:before="8"/>
        <w:rPr>
          <w:rFonts w:eastAsia="Arial" w:cs="Arial"/>
          <w:szCs w:val="22"/>
        </w:rPr>
      </w:pPr>
    </w:p>
    <w:p w:rsidR="009434C3" w:rsidRPr="00713041" w:rsidRDefault="009434C3" w:rsidP="00D93E68">
      <w:pPr>
        <w:widowControl w:val="0"/>
        <w:autoSpaceDE w:val="0"/>
        <w:autoSpaceDN w:val="0"/>
        <w:ind w:left="360"/>
        <w:outlineLvl w:val="0"/>
        <w:rPr>
          <w:rFonts w:eastAsia="Arial" w:cs="Arial"/>
          <w:b/>
          <w:bCs/>
          <w:szCs w:val="22"/>
        </w:rPr>
      </w:pPr>
      <w:r w:rsidRPr="00713041">
        <w:rPr>
          <w:rFonts w:eastAsia="Arial" w:cs="Arial"/>
          <w:b/>
          <w:bCs/>
          <w:szCs w:val="22"/>
        </w:rPr>
        <w:t>Exceptions:</w:t>
      </w:r>
    </w:p>
    <w:p w:rsidR="009434C3" w:rsidRPr="00713041" w:rsidRDefault="009434C3" w:rsidP="00D93E68">
      <w:pPr>
        <w:widowControl w:val="0"/>
        <w:autoSpaceDE w:val="0"/>
        <w:autoSpaceDN w:val="0"/>
        <w:spacing w:before="1"/>
        <w:rPr>
          <w:rFonts w:eastAsia="Arial" w:cs="Arial"/>
          <w:b/>
          <w:szCs w:val="22"/>
        </w:rPr>
      </w:pPr>
    </w:p>
    <w:p w:rsidR="009434C3" w:rsidRPr="00713041" w:rsidRDefault="009434C3" w:rsidP="00D93E68">
      <w:pPr>
        <w:widowControl w:val="0"/>
        <w:tabs>
          <w:tab w:val="left" w:pos="1340"/>
        </w:tabs>
        <w:autoSpaceDE w:val="0"/>
        <w:autoSpaceDN w:val="0"/>
        <w:ind w:left="540" w:hanging="180"/>
        <w:outlineLvl w:val="1"/>
        <w:rPr>
          <w:rFonts w:eastAsia="Arial" w:cs="Arial"/>
          <w:szCs w:val="22"/>
        </w:rPr>
      </w:pPr>
      <w:r w:rsidRPr="00713041">
        <w:rPr>
          <w:rFonts w:eastAsia="Arial" w:cs="Arial"/>
          <w:spacing w:val="-1"/>
          <w:w w:val="99"/>
          <w:szCs w:val="22"/>
        </w:rPr>
        <w:t>1.</w:t>
      </w:r>
      <w:r w:rsidRPr="00713041">
        <w:rPr>
          <w:rFonts w:eastAsia="Arial" w:cs="Arial"/>
          <w:spacing w:val="-1"/>
          <w:w w:val="99"/>
          <w:szCs w:val="22"/>
        </w:rPr>
        <w:tab/>
      </w:r>
      <w:r w:rsidRPr="00713041">
        <w:rPr>
          <w:rFonts w:eastAsia="Arial" w:cs="Arial"/>
          <w:szCs w:val="22"/>
        </w:rPr>
        <w:t>Buildings of Group R occupancy with no more than five dwelling or sleeping units used</w:t>
      </w:r>
      <w:r w:rsidRPr="00713041">
        <w:rPr>
          <w:rFonts w:eastAsia="Arial" w:cs="Arial"/>
          <w:spacing w:val="-39"/>
          <w:szCs w:val="22"/>
        </w:rPr>
        <w:t xml:space="preserve"> </w:t>
      </w:r>
      <w:r w:rsidRPr="00713041">
        <w:rPr>
          <w:rFonts w:eastAsia="Arial" w:cs="Arial"/>
          <w:szCs w:val="22"/>
        </w:rPr>
        <w:t xml:space="preserve">solely for residential purposes that are altered based on the conventional light-frame construction methods of the </w:t>
      </w:r>
      <w:r w:rsidRPr="00713041">
        <w:rPr>
          <w:rFonts w:eastAsia="Arial" w:cs="Arial"/>
          <w:i/>
          <w:szCs w:val="22"/>
        </w:rPr>
        <w:t xml:space="preserve">International Building Code </w:t>
      </w:r>
      <w:r w:rsidRPr="00713041">
        <w:rPr>
          <w:rFonts w:eastAsia="Arial" w:cs="Arial"/>
          <w:szCs w:val="22"/>
        </w:rPr>
        <w:t>or in compliance with the provisions</w:t>
      </w:r>
      <w:r w:rsidRPr="00713041">
        <w:rPr>
          <w:rFonts w:eastAsia="Arial" w:cs="Arial"/>
          <w:spacing w:val="-16"/>
          <w:szCs w:val="22"/>
        </w:rPr>
        <w:t xml:space="preserve"> </w:t>
      </w:r>
      <w:r w:rsidRPr="00713041">
        <w:rPr>
          <w:rFonts w:eastAsia="Arial" w:cs="Arial"/>
          <w:szCs w:val="22"/>
        </w:rPr>
        <w:t>of</w:t>
      </w:r>
      <w:r w:rsidR="0041010E" w:rsidRPr="00713041">
        <w:rPr>
          <w:rFonts w:eastAsia="Arial" w:cs="Arial"/>
          <w:szCs w:val="22"/>
        </w:rPr>
        <w:t xml:space="preserve"> </w:t>
      </w:r>
      <w:r w:rsidRPr="00713041">
        <w:rPr>
          <w:rFonts w:eastAsia="Arial" w:cs="Arial"/>
          <w:szCs w:val="22"/>
        </w:rPr>
        <w:t xml:space="preserve">the </w:t>
      </w:r>
      <w:r w:rsidRPr="00713041">
        <w:rPr>
          <w:rFonts w:eastAsia="Arial" w:cs="Arial"/>
          <w:i/>
          <w:szCs w:val="22"/>
        </w:rPr>
        <w:t>International Residential Code</w:t>
      </w:r>
      <w:r w:rsidRPr="00713041">
        <w:rPr>
          <w:rFonts w:eastAsia="Arial" w:cs="Arial"/>
          <w:szCs w:val="22"/>
        </w:rPr>
        <w:t>.</w:t>
      </w:r>
    </w:p>
    <w:p w:rsidR="0061409C" w:rsidRPr="00713041" w:rsidRDefault="0061409C" w:rsidP="00D93E68">
      <w:pPr>
        <w:widowControl w:val="0"/>
        <w:autoSpaceDE w:val="0"/>
        <w:autoSpaceDN w:val="0"/>
        <w:ind w:left="540" w:hanging="180"/>
        <w:rPr>
          <w:rFonts w:eastAsia="Arial" w:cs="Arial"/>
          <w:szCs w:val="22"/>
        </w:rPr>
      </w:pPr>
    </w:p>
    <w:p w:rsidR="009434C3" w:rsidRPr="00713041" w:rsidRDefault="009434C3" w:rsidP="00D93E68">
      <w:pPr>
        <w:widowControl w:val="0"/>
        <w:tabs>
          <w:tab w:val="left" w:pos="1340"/>
        </w:tabs>
        <w:autoSpaceDE w:val="0"/>
        <w:autoSpaceDN w:val="0"/>
        <w:ind w:left="540" w:hanging="180"/>
        <w:rPr>
          <w:rFonts w:eastAsia="Arial" w:cs="Arial"/>
          <w:strike/>
          <w:szCs w:val="22"/>
        </w:rPr>
      </w:pPr>
      <w:r w:rsidRPr="00585E9E">
        <w:rPr>
          <w:rFonts w:eastAsia="Arial" w:cs="Arial"/>
          <w:strike/>
          <w:spacing w:val="-1"/>
          <w:w w:val="99"/>
          <w:szCs w:val="22"/>
        </w:rPr>
        <w:t>2</w:t>
      </w:r>
      <w:r w:rsidRPr="00713041">
        <w:rPr>
          <w:rFonts w:eastAsia="Arial" w:cs="Arial"/>
          <w:spacing w:val="-1"/>
          <w:w w:val="99"/>
          <w:szCs w:val="22"/>
        </w:rPr>
        <w:t>.</w:t>
      </w:r>
      <w:r w:rsidRPr="00713041">
        <w:rPr>
          <w:rFonts w:eastAsia="Arial" w:cs="Arial"/>
          <w:spacing w:val="-1"/>
          <w:w w:val="99"/>
          <w:szCs w:val="22"/>
        </w:rPr>
        <w:tab/>
      </w:r>
      <w:r w:rsidRPr="00713041">
        <w:rPr>
          <w:rFonts w:eastAsia="Arial" w:cs="Arial"/>
          <w:strike/>
          <w:szCs w:val="22"/>
        </w:rPr>
        <w:t xml:space="preserve">Where such </w:t>
      </w:r>
      <w:r w:rsidRPr="00713041">
        <w:rPr>
          <w:rFonts w:eastAsia="Arial" w:cs="Arial"/>
          <w:i/>
          <w:strike/>
          <w:szCs w:val="22"/>
        </w:rPr>
        <w:t xml:space="preserve">alterations </w:t>
      </w:r>
      <w:r w:rsidRPr="00713041">
        <w:rPr>
          <w:rFonts w:eastAsia="Arial" w:cs="Arial"/>
          <w:strike/>
          <w:szCs w:val="22"/>
        </w:rPr>
        <w:t xml:space="preserve">involve only the lowest story of a building and the </w:t>
      </w:r>
      <w:r w:rsidRPr="00713041">
        <w:rPr>
          <w:rFonts w:eastAsia="Arial" w:cs="Arial"/>
          <w:i/>
          <w:strike/>
          <w:szCs w:val="22"/>
        </w:rPr>
        <w:t>change of occupancy</w:t>
      </w:r>
      <w:r w:rsidRPr="00713041">
        <w:rPr>
          <w:rFonts w:eastAsia="Arial" w:cs="Arial"/>
          <w:i/>
          <w:strike/>
          <w:spacing w:val="-3"/>
          <w:szCs w:val="22"/>
        </w:rPr>
        <w:t xml:space="preserve"> </w:t>
      </w:r>
      <w:r w:rsidRPr="00713041">
        <w:rPr>
          <w:rFonts w:eastAsia="Arial" w:cs="Arial"/>
          <w:strike/>
          <w:szCs w:val="22"/>
        </w:rPr>
        <w:t>provisions</w:t>
      </w:r>
      <w:r w:rsidRPr="00713041">
        <w:rPr>
          <w:rFonts w:eastAsia="Arial" w:cs="Arial"/>
          <w:strike/>
          <w:spacing w:val="-4"/>
          <w:szCs w:val="22"/>
        </w:rPr>
        <w:t xml:space="preserve"> </w:t>
      </w:r>
      <w:r w:rsidRPr="00713041">
        <w:rPr>
          <w:rFonts w:eastAsia="Arial" w:cs="Arial"/>
          <w:strike/>
          <w:szCs w:val="22"/>
        </w:rPr>
        <w:t>of</w:t>
      </w:r>
      <w:r w:rsidRPr="00713041">
        <w:rPr>
          <w:rFonts w:eastAsia="Arial" w:cs="Arial"/>
          <w:strike/>
          <w:spacing w:val="-3"/>
          <w:szCs w:val="22"/>
        </w:rPr>
        <w:t xml:space="preserve"> </w:t>
      </w:r>
      <w:r w:rsidRPr="00713041">
        <w:rPr>
          <w:rFonts w:eastAsia="Arial" w:cs="Arial"/>
          <w:strike/>
          <w:szCs w:val="22"/>
        </w:rPr>
        <w:t>Chapter</w:t>
      </w:r>
      <w:r w:rsidRPr="00713041">
        <w:rPr>
          <w:rFonts w:eastAsia="Arial" w:cs="Arial"/>
          <w:strike/>
          <w:spacing w:val="-4"/>
          <w:szCs w:val="22"/>
        </w:rPr>
        <w:t xml:space="preserve"> </w:t>
      </w:r>
      <w:r w:rsidRPr="00713041">
        <w:rPr>
          <w:rFonts w:eastAsia="Arial" w:cs="Arial"/>
          <w:strike/>
          <w:szCs w:val="22"/>
        </w:rPr>
        <w:t>10</w:t>
      </w:r>
      <w:r w:rsidRPr="00713041">
        <w:rPr>
          <w:rFonts w:eastAsia="Arial" w:cs="Arial"/>
          <w:strike/>
          <w:spacing w:val="-5"/>
          <w:szCs w:val="22"/>
        </w:rPr>
        <w:t xml:space="preserve"> </w:t>
      </w:r>
      <w:r w:rsidRPr="00713041">
        <w:rPr>
          <w:rFonts w:eastAsia="Arial" w:cs="Arial"/>
          <w:strike/>
          <w:szCs w:val="22"/>
        </w:rPr>
        <w:t>do</w:t>
      </w:r>
      <w:r w:rsidRPr="00713041">
        <w:rPr>
          <w:rFonts w:eastAsia="Arial" w:cs="Arial"/>
          <w:strike/>
          <w:spacing w:val="-5"/>
          <w:szCs w:val="22"/>
        </w:rPr>
        <w:t xml:space="preserve"> </w:t>
      </w:r>
      <w:r w:rsidRPr="00713041">
        <w:rPr>
          <w:rFonts w:eastAsia="Arial" w:cs="Arial"/>
          <w:strike/>
          <w:szCs w:val="22"/>
        </w:rPr>
        <w:t>not</w:t>
      </w:r>
      <w:r w:rsidRPr="00713041">
        <w:rPr>
          <w:rFonts w:eastAsia="Arial" w:cs="Arial"/>
          <w:strike/>
          <w:spacing w:val="-5"/>
          <w:szCs w:val="22"/>
        </w:rPr>
        <w:t xml:space="preserve"> </w:t>
      </w:r>
      <w:r w:rsidRPr="00713041">
        <w:rPr>
          <w:rFonts w:eastAsia="Arial" w:cs="Arial"/>
          <w:strike/>
          <w:szCs w:val="22"/>
        </w:rPr>
        <w:t>apply,</w:t>
      </w:r>
      <w:r w:rsidRPr="00713041">
        <w:rPr>
          <w:rFonts w:eastAsia="Arial" w:cs="Arial"/>
          <w:strike/>
          <w:spacing w:val="-3"/>
          <w:szCs w:val="22"/>
        </w:rPr>
        <w:t xml:space="preserve"> </w:t>
      </w:r>
      <w:r w:rsidRPr="00713041">
        <w:rPr>
          <w:rFonts w:eastAsia="Arial" w:cs="Arial"/>
          <w:strike/>
          <w:szCs w:val="22"/>
        </w:rPr>
        <w:t>only</w:t>
      </w:r>
      <w:r w:rsidRPr="00713041">
        <w:rPr>
          <w:rFonts w:eastAsia="Arial" w:cs="Arial"/>
          <w:strike/>
          <w:spacing w:val="-6"/>
          <w:szCs w:val="22"/>
        </w:rPr>
        <w:t xml:space="preserve"> </w:t>
      </w:r>
      <w:r w:rsidRPr="00713041">
        <w:rPr>
          <w:rFonts w:eastAsia="Arial" w:cs="Arial"/>
          <w:strike/>
          <w:szCs w:val="22"/>
        </w:rPr>
        <w:t>the</w:t>
      </w:r>
      <w:r w:rsidRPr="00713041">
        <w:rPr>
          <w:rFonts w:eastAsia="Arial" w:cs="Arial"/>
          <w:strike/>
          <w:spacing w:val="-3"/>
          <w:szCs w:val="22"/>
        </w:rPr>
        <w:t xml:space="preserve"> </w:t>
      </w:r>
      <w:r w:rsidRPr="00713041">
        <w:rPr>
          <w:rFonts w:eastAsia="Arial" w:cs="Arial"/>
          <w:strike/>
          <w:szCs w:val="22"/>
        </w:rPr>
        <w:t>lateral</w:t>
      </w:r>
      <w:r w:rsidRPr="00713041">
        <w:rPr>
          <w:rFonts w:eastAsia="Arial" w:cs="Arial"/>
          <w:strike/>
          <w:spacing w:val="-6"/>
          <w:szCs w:val="22"/>
        </w:rPr>
        <w:t xml:space="preserve"> </w:t>
      </w:r>
      <w:r w:rsidRPr="00713041">
        <w:rPr>
          <w:rFonts w:eastAsia="Arial" w:cs="Arial"/>
          <w:strike/>
          <w:szCs w:val="22"/>
        </w:rPr>
        <w:t>force-resisting</w:t>
      </w:r>
      <w:r w:rsidRPr="00713041">
        <w:rPr>
          <w:rFonts w:eastAsia="Arial" w:cs="Arial"/>
          <w:strike/>
          <w:spacing w:val="-5"/>
          <w:szCs w:val="22"/>
        </w:rPr>
        <w:t xml:space="preserve"> </w:t>
      </w:r>
      <w:r w:rsidRPr="00713041">
        <w:rPr>
          <w:rFonts w:eastAsia="Arial" w:cs="Arial"/>
          <w:strike/>
          <w:szCs w:val="22"/>
        </w:rPr>
        <w:t>components in and below that story need comply with this</w:t>
      </w:r>
      <w:r w:rsidRPr="00713041">
        <w:rPr>
          <w:rFonts w:eastAsia="Arial" w:cs="Arial"/>
          <w:strike/>
          <w:spacing w:val="-14"/>
          <w:szCs w:val="22"/>
        </w:rPr>
        <w:t xml:space="preserve"> </w:t>
      </w:r>
      <w:r w:rsidRPr="00713041">
        <w:rPr>
          <w:rFonts w:eastAsia="Arial" w:cs="Arial"/>
          <w:strike/>
          <w:szCs w:val="22"/>
        </w:rPr>
        <w:t>section.</w:t>
      </w:r>
    </w:p>
    <w:p w:rsidR="0061409C" w:rsidRPr="00713041" w:rsidRDefault="0061409C" w:rsidP="00D93E68">
      <w:pPr>
        <w:widowControl w:val="0"/>
        <w:tabs>
          <w:tab w:val="left" w:pos="1340"/>
        </w:tabs>
        <w:autoSpaceDE w:val="0"/>
        <w:autoSpaceDN w:val="0"/>
        <w:ind w:left="540" w:hanging="180"/>
        <w:rPr>
          <w:rFonts w:eastAsia="Arial" w:cs="Arial"/>
          <w:szCs w:val="22"/>
        </w:rPr>
      </w:pPr>
    </w:p>
    <w:p w:rsidR="009434C3" w:rsidRPr="00713041" w:rsidRDefault="009434C3" w:rsidP="00D93E68">
      <w:pPr>
        <w:widowControl w:val="0"/>
        <w:autoSpaceDE w:val="0"/>
        <w:autoSpaceDN w:val="0"/>
        <w:ind w:left="540" w:hanging="180"/>
        <w:rPr>
          <w:rFonts w:eastAsia="Arial" w:cs="Arial"/>
          <w:szCs w:val="22"/>
        </w:rPr>
      </w:pPr>
      <w:r w:rsidRPr="00713041">
        <w:rPr>
          <w:rFonts w:eastAsia="Arial" w:cs="Arial"/>
          <w:szCs w:val="22"/>
          <w:u w:val="single"/>
        </w:rPr>
        <w:t xml:space="preserve">2. Where the intended </w:t>
      </w:r>
      <w:r w:rsidRPr="00713041">
        <w:rPr>
          <w:rFonts w:eastAsia="Arial" w:cs="Arial"/>
          <w:i/>
          <w:szCs w:val="22"/>
          <w:u w:val="single"/>
        </w:rPr>
        <w:t xml:space="preserve">alteration </w:t>
      </w:r>
      <w:r w:rsidRPr="00713041">
        <w:rPr>
          <w:rFonts w:eastAsia="Arial" w:cs="Arial"/>
          <w:szCs w:val="22"/>
          <w:u w:val="single"/>
        </w:rPr>
        <w:t>involves only the lowest story of a building, only the lateral load-resisting components in and below that story need comply with this section.</w:t>
      </w:r>
    </w:p>
    <w:p w:rsidR="009434C3" w:rsidRPr="00713041" w:rsidRDefault="009434C3" w:rsidP="00D93E68">
      <w:pPr>
        <w:widowControl w:val="0"/>
        <w:autoSpaceDE w:val="0"/>
        <w:autoSpaceDN w:val="0"/>
        <w:spacing w:before="6"/>
        <w:rPr>
          <w:rFonts w:eastAsia="Arial" w:cs="Arial"/>
          <w:szCs w:val="22"/>
        </w:rPr>
      </w:pPr>
    </w:p>
    <w:p w:rsidR="00263BCE" w:rsidRPr="00713041" w:rsidRDefault="009434C3" w:rsidP="00D93E68">
      <w:pPr>
        <w:widowControl w:val="0"/>
        <w:autoSpaceDE w:val="0"/>
        <w:autoSpaceDN w:val="0"/>
        <w:spacing w:before="93"/>
        <w:rPr>
          <w:rFonts w:eastAsia="Arial" w:cs="Arial"/>
          <w:szCs w:val="22"/>
        </w:rPr>
      </w:pPr>
      <w:proofErr w:type="gramStart"/>
      <w:r w:rsidRPr="00713041">
        <w:rPr>
          <w:rFonts w:eastAsia="Arial" w:cs="Arial"/>
          <w:b/>
          <w:szCs w:val="22"/>
        </w:rPr>
        <w:t>[BS] 907.4.2 Substantial structural alteration.</w:t>
      </w:r>
      <w:proofErr w:type="gramEnd"/>
      <w:r w:rsidRPr="00713041">
        <w:rPr>
          <w:rFonts w:eastAsia="Arial" w:cs="Arial"/>
          <w:b/>
          <w:szCs w:val="22"/>
        </w:rPr>
        <w:t xml:space="preserve"> </w:t>
      </w:r>
      <w:r w:rsidRPr="00713041">
        <w:rPr>
          <w:rFonts w:eastAsia="Arial" w:cs="Arial"/>
          <w:szCs w:val="22"/>
        </w:rPr>
        <w:t xml:space="preserve">Where more than 30 percent of the total floor and roof areas of the building or structure have been or are proposed to be involved in structural </w:t>
      </w:r>
      <w:r w:rsidRPr="00713041">
        <w:rPr>
          <w:rFonts w:eastAsia="Arial" w:cs="Arial"/>
          <w:i/>
          <w:szCs w:val="22"/>
        </w:rPr>
        <w:t xml:space="preserve">alteration </w:t>
      </w:r>
      <w:r w:rsidRPr="00713041">
        <w:rPr>
          <w:rFonts w:eastAsia="Arial" w:cs="Arial"/>
          <w:szCs w:val="22"/>
        </w:rPr>
        <w:t>within a</w:t>
      </w:r>
      <w:r w:rsidR="00263BCE" w:rsidRPr="00713041">
        <w:rPr>
          <w:rFonts w:eastAsia="Arial" w:cs="Arial"/>
          <w:szCs w:val="22"/>
        </w:rPr>
        <w:t xml:space="preserve"> </w:t>
      </w:r>
      <w:r w:rsidR="00263BCE" w:rsidRPr="00713041">
        <w:rPr>
          <w:rFonts w:eastAsia="Arial" w:cs="Arial"/>
          <w:spacing w:val="-1"/>
          <w:szCs w:val="22"/>
        </w:rPr>
        <w:t>5-</w:t>
      </w:r>
      <w:r w:rsidR="00263BCE" w:rsidRPr="00713041">
        <w:rPr>
          <w:rFonts w:eastAsia="Arial" w:cs="Arial"/>
          <w:szCs w:val="22"/>
        </w:rPr>
        <w:t>year</w:t>
      </w:r>
      <w:r w:rsidR="00263BCE" w:rsidRPr="00713041">
        <w:rPr>
          <w:rFonts w:eastAsia="Arial" w:cs="Arial"/>
          <w:spacing w:val="-2"/>
          <w:szCs w:val="22"/>
        </w:rPr>
        <w:t xml:space="preserve"> </w:t>
      </w:r>
      <w:r w:rsidR="00263BCE" w:rsidRPr="00713041">
        <w:rPr>
          <w:rFonts w:eastAsia="Arial" w:cs="Arial"/>
          <w:szCs w:val="22"/>
        </w:rPr>
        <w:t>period,</w:t>
      </w:r>
      <w:r w:rsidR="00263BCE" w:rsidRPr="00713041">
        <w:rPr>
          <w:rFonts w:eastAsia="Arial" w:cs="Arial"/>
          <w:spacing w:val="-3"/>
          <w:szCs w:val="22"/>
        </w:rPr>
        <w:t xml:space="preserve"> </w:t>
      </w:r>
      <w:r w:rsidR="00263BCE" w:rsidRPr="00713041">
        <w:rPr>
          <w:rFonts w:eastAsia="Arial" w:cs="Arial"/>
          <w:szCs w:val="22"/>
        </w:rPr>
        <w:t>the</w:t>
      </w:r>
      <w:r w:rsidR="00263BCE" w:rsidRPr="00713041">
        <w:rPr>
          <w:rFonts w:eastAsia="Arial" w:cs="Arial"/>
          <w:spacing w:val="-2"/>
          <w:szCs w:val="22"/>
        </w:rPr>
        <w:t xml:space="preserve"> </w:t>
      </w:r>
      <w:r w:rsidR="00263BCE" w:rsidRPr="00713041">
        <w:rPr>
          <w:rFonts w:eastAsia="Arial" w:cs="Arial"/>
          <w:strike/>
          <w:szCs w:val="22"/>
        </w:rPr>
        <w:t>evaluation</w:t>
      </w:r>
      <w:r w:rsidR="00263BCE" w:rsidRPr="00713041">
        <w:rPr>
          <w:rFonts w:eastAsia="Arial" w:cs="Arial"/>
          <w:strike/>
          <w:spacing w:val="-5"/>
          <w:szCs w:val="22"/>
        </w:rPr>
        <w:t xml:space="preserve"> </w:t>
      </w:r>
      <w:r w:rsidR="00263BCE" w:rsidRPr="00713041">
        <w:rPr>
          <w:rFonts w:eastAsia="Arial" w:cs="Arial"/>
          <w:strike/>
          <w:szCs w:val="22"/>
        </w:rPr>
        <w:t>and</w:t>
      </w:r>
      <w:r w:rsidR="00263BCE" w:rsidRPr="00713041">
        <w:rPr>
          <w:rFonts w:eastAsia="Arial" w:cs="Arial"/>
          <w:strike/>
          <w:spacing w:val="-5"/>
          <w:szCs w:val="22"/>
        </w:rPr>
        <w:t xml:space="preserve"> </w:t>
      </w:r>
      <w:r w:rsidR="00263BCE" w:rsidRPr="00713041">
        <w:rPr>
          <w:rFonts w:eastAsia="Arial" w:cs="Arial"/>
          <w:strike/>
          <w:szCs w:val="22"/>
        </w:rPr>
        <w:t>analysis</w:t>
      </w:r>
      <w:r w:rsidR="00263BCE" w:rsidRPr="00713041">
        <w:rPr>
          <w:rFonts w:eastAsia="Arial" w:cs="Arial"/>
          <w:strike/>
          <w:spacing w:val="-4"/>
          <w:szCs w:val="22"/>
        </w:rPr>
        <w:t xml:space="preserve"> </w:t>
      </w:r>
      <w:r w:rsidR="00263BCE" w:rsidRPr="00713041">
        <w:rPr>
          <w:rFonts w:eastAsia="Arial" w:cs="Arial"/>
          <w:strike/>
          <w:szCs w:val="22"/>
        </w:rPr>
        <w:t>shall</w:t>
      </w:r>
      <w:r w:rsidR="00263BCE" w:rsidRPr="00713041">
        <w:rPr>
          <w:rFonts w:eastAsia="Arial" w:cs="Arial"/>
          <w:strike/>
          <w:spacing w:val="-4"/>
          <w:szCs w:val="22"/>
        </w:rPr>
        <w:t xml:space="preserve"> </w:t>
      </w:r>
      <w:r w:rsidR="00263BCE" w:rsidRPr="00713041">
        <w:rPr>
          <w:rFonts w:eastAsia="Arial" w:cs="Arial"/>
          <w:strike/>
          <w:szCs w:val="22"/>
        </w:rPr>
        <w:t>demonstrate</w:t>
      </w:r>
      <w:r w:rsidR="00263BCE" w:rsidRPr="00713041">
        <w:rPr>
          <w:rFonts w:eastAsia="Arial" w:cs="Arial"/>
          <w:strike/>
          <w:spacing w:val="-5"/>
          <w:szCs w:val="22"/>
        </w:rPr>
        <w:t xml:space="preserve"> </w:t>
      </w:r>
      <w:r w:rsidR="00263BCE" w:rsidRPr="00713041">
        <w:rPr>
          <w:rFonts w:eastAsia="Arial" w:cs="Arial"/>
          <w:strike/>
          <w:szCs w:val="22"/>
        </w:rPr>
        <w:t>that</w:t>
      </w:r>
      <w:r w:rsidR="00263BCE" w:rsidRPr="00713041">
        <w:rPr>
          <w:rFonts w:eastAsia="Arial" w:cs="Arial"/>
          <w:strike/>
          <w:spacing w:val="-5"/>
          <w:szCs w:val="22"/>
        </w:rPr>
        <w:t xml:space="preserve"> </w:t>
      </w:r>
      <w:r w:rsidR="00263BCE" w:rsidRPr="00713041">
        <w:rPr>
          <w:rFonts w:eastAsia="Arial" w:cs="Arial"/>
          <w:strike/>
          <w:szCs w:val="22"/>
        </w:rPr>
        <w:t>the</w:t>
      </w:r>
      <w:r w:rsidR="00263BCE" w:rsidRPr="00713041">
        <w:rPr>
          <w:rFonts w:eastAsia="Arial" w:cs="Arial"/>
          <w:spacing w:val="-4"/>
          <w:szCs w:val="22"/>
        </w:rPr>
        <w:t xml:space="preserve"> </w:t>
      </w:r>
      <w:r w:rsidR="00263BCE" w:rsidRPr="00713041">
        <w:rPr>
          <w:rFonts w:eastAsia="Arial" w:cs="Arial"/>
          <w:szCs w:val="22"/>
        </w:rPr>
        <w:t>lateral</w:t>
      </w:r>
      <w:r w:rsidR="00263BCE" w:rsidRPr="00713041">
        <w:rPr>
          <w:rFonts w:eastAsia="Arial" w:cs="Arial"/>
          <w:spacing w:val="-6"/>
          <w:szCs w:val="22"/>
        </w:rPr>
        <w:t xml:space="preserve"> </w:t>
      </w:r>
      <w:r w:rsidR="00263BCE" w:rsidRPr="00713041">
        <w:rPr>
          <w:rFonts w:eastAsia="Arial" w:cs="Arial"/>
          <w:szCs w:val="22"/>
        </w:rPr>
        <w:t>load-resisting</w:t>
      </w:r>
      <w:r w:rsidR="00263BCE" w:rsidRPr="00713041">
        <w:rPr>
          <w:rFonts w:eastAsia="Arial" w:cs="Arial"/>
          <w:spacing w:val="-5"/>
          <w:szCs w:val="22"/>
        </w:rPr>
        <w:t xml:space="preserve"> </w:t>
      </w:r>
      <w:r w:rsidR="00263BCE" w:rsidRPr="00713041">
        <w:rPr>
          <w:rFonts w:eastAsia="Arial" w:cs="Arial"/>
          <w:szCs w:val="22"/>
        </w:rPr>
        <w:t>system of</w:t>
      </w:r>
      <w:r w:rsidR="00263BCE" w:rsidRPr="00713041">
        <w:rPr>
          <w:rFonts w:eastAsia="Arial" w:cs="Arial"/>
          <w:spacing w:val="-3"/>
          <w:szCs w:val="22"/>
        </w:rPr>
        <w:t xml:space="preserve"> </w:t>
      </w:r>
      <w:r w:rsidR="00263BCE" w:rsidRPr="00713041">
        <w:rPr>
          <w:rFonts w:eastAsia="Arial" w:cs="Arial"/>
          <w:szCs w:val="22"/>
        </w:rPr>
        <w:t xml:space="preserve">the altered building </w:t>
      </w:r>
      <w:r w:rsidR="00263BCE" w:rsidRPr="00713041">
        <w:rPr>
          <w:rFonts w:eastAsia="Arial" w:cs="Arial"/>
          <w:strike/>
          <w:szCs w:val="22"/>
        </w:rPr>
        <w:t>or structure complies with</w:t>
      </w:r>
      <w:r w:rsidR="00263BCE" w:rsidRPr="00713041">
        <w:rPr>
          <w:rFonts w:eastAsia="Arial" w:cs="Arial"/>
          <w:szCs w:val="22"/>
        </w:rPr>
        <w:t xml:space="preserve"> </w:t>
      </w:r>
      <w:r w:rsidR="00263BCE" w:rsidRPr="00713041">
        <w:rPr>
          <w:rFonts w:eastAsia="Arial" w:cs="Arial"/>
          <w:szCs w:val="22"/>
          <w:u w:val="single"/>
        </w:rPr>
        <w:t>shall satisfy the requirements of Sections 1609 and</w:t>
      </w:r>
      <w:r w:rsidR="00263BCE" w:rsidRPr="00713041">
        <w:rPr>
          <w:rFonts w:eastAsia="Arial" w:cs="Arial"/>
          <w:spacing w:val="-34"/>
          <w:szCs w:val="22"/>
          <w:u w:val="single"/>
        </w:rPr>
        <w:t xml:space="preserve"> </w:t>
      </w:r>
      <w:r w:rsidR="00263BCE" w:rsidRPr="00713041">
        <w:rPr>
          <w:rFonts w:eastAsia="Arial" w:cs="Arial"/>
          <w:szCs w:val="22"/>
          <w:u w:val="single"/>
        </w:rPr>
        <w:t>1613 of</w:t>
      </w:r>
      <w:r w:rsidR="00263BCE" w:rsidRPr="00713041">
        <w:rPr>
          <w:rFonts w:eastAsia="Arial" w:cs="Arial"/>
          <w:szCs w:val="22"/>
        </w:rPr>
        <w:t xml:space="preserve"> the </w:t>
      </w:r>
      <w:r w:rsidR="00263BCE" w:rsidRPr="00713041">
        <w:rPr>
          <w:rFonts w:eastAsia="Arial" w:cs="Arial"/>
          <w:i/>
          <w:szCs w:val="22"/>
        </w:rPr>
        <w:t>International Building Code</w:t>
      </w:r>
      <w:r w:rsidR="00263BCE" w:rsidRPr="00713041">
        <w:rPr>
          <w:rFonts w:eastAsia="Arial" w:cs="Arial"/>
          <w:i/>
          <w:szCs w:val="22"/>
          <w:u w:val="single"/>
        </w:rPr>
        <w:t>.</w:t>
      </w:r>
      <w:r w:rsidR="00263BCE" w:rsidRPr="00713041">
        <w:rPr>
          <w:rFonts w:eastAsia="Arial" w:cs="Arial"/>
          <w:i/>
          <w:szCs w:val="22"/>
        </w:rPr>
        <w:t xml:space="preserve"> </w:t>
      </w:r>
      <w:proofErr w:type="gramStart"/>
      <w:r w:rsidR="00263BCE" w:rsidRPr="00713041">
        <w:rPr>
          <w:rFonts w:eastAsia="Arial" w:cs="Arial"/>
          <w:strike/>
          <w:szCs w:val="22"/>
        </w:rPr>
        <w:t>for</w:t>
      </w:r>
      <w:proofErr w:type="gramEnd"/>
      <w:r w:rsidR="00263BCE" w:rsidRPr="00713041">
        <w:rPr>
          <w:rFonts w:eastAsia="Arial" w:cs="Arial"/>
          <w:strike/>
          <w:szCs w:val="22"/>
        </w:rPr>
        <w:t xml:space="preserve"> wind loading and with reduced </w:t>
      </w:r>
      <w:proofErr w:type="spellStart"/>
      <w:r w:rsidR="00263BCE" w:rsidRPr="00713041">
        <w:rPr>
          <w:rFonts w:eastAsia="Arial" w:cs="Arial"/>
          <w:szCs w:val="22"/>
          <w:u w:val="single"/>
        </w:rPr>
        <w:t>Reduced</w:t>
      </w:r>
      <w:proofErr w:type="spellEnd"/>
      <w:r w:rsidR="00263BCE" w:rsidRPr="00713041">
        <w:rPr>
          <w:rFonts w:eastAsia="Arial" w:cs="Arial"/>
          <w:szCs w:val="22"/>
          <w:u w:val="single"/>
        </w:rPr>
        <w:t xml:space="preserve"> </w:t>
      </w:r>
      <w:r w:rsidR="00263BCE" w:rsidRPr="00713041">
        <w:rPr>
          <w:rFonts w:eastAsia="Arial" w:cs="Arial"/>
          <w:i/>
          <w:szCs w:val="22"/>
        </w:rPr>
        <w:t>International Building Code-</w:t>
      </w:r>
      <w:r w:rsidR="00263BCE" w:rsidRPr="00713041">
        <w:rPr>
          <w:rFonts w:eastAsia="Arial" w:cs="Arial"/>
          <w:szCs w:val="22"/>
        </w:rPr>
        <w:t xml:space="preserve">level seismic forces </w:t>
      </w:r>
      <w:r w:rsidR="00263BCE" w:rsidRPr="00713041">
        <w:rPr>
          <w:rFonts w:eastAsia="Arial" w:cs="Arial"/>
          <w:strike/>
          <w:szCs w:val="22"/>
        </w:rPr>
        <w:t xml:space="preserve">in accordance with Section 301.1.4.2 </w:t>
      </w:r>
      <w:r w:rsidR="00263BCE" w:rsidRPr="00713041">
        <w:rPr>
          <w:rFonts w:eastAsia="Arial" w:cs="Arial"/>
          <w:szCs w:val="22"/>
          <w:u w:val="single"/>
        </w:rPr>
        <w:t>shall be permitted</w:t>
      </w:r>
      <w:r w:rsidR="00263BCE" w:rsidRPr="00713041">
        <w:rPr>
          <w:rFonts w:eastAsia="Arial" w:cs="Arial"/>
          <w:szCs w:val="22"/>
        </w:rPr>
        <w:t>. The areas to be counted toward the 30 percent shall be those areas tributary to the vertical load-carrying components, such as joists, beams, columns, walls and other structural components that have been or will be removed, added or altered, as well as areas such as mezzanines, penthouses, roof structures and in- filled courts and shafts.</w:t>
      </w:r>
    </w:p>
    <w:p w:rsidR="009434C3" w:rsidRDefault="007E61E1" w:rsidP="00D93E68">
      <w:pPr>
        <w:rPr>
          <w:rFonts w:eastAsia="Arial" w:cs="Arial"/>
          <w:color w:val="FF0000"/>
          <w:w w:val="99"/>
          <w:szCs w:val="22"/>
        </w:rPr>
      </w:pPr>
      <w:r w:rsidRPr="00713041">
        <w:rPr>
          <w:rFonts w:eastAsia="Arial" w:cs="Arial"/>
          <w:color w:val="FF0000"/>
          <w:w w:val="99"/>
          <w:szCs w:val="22"/>
        </w:rPr>
        <w:t>(EB31-16</w:t>
      </w:r>
      <w:r w:rsidR="00626D31">
        <w:rPr>
          <w:rFonts w:eastAsia="Arial" w:cs="Arial"/>
          <w:color w:val="FF0000"/>
          <w:w w:val="99"/>
          <w:szCs w:val="22"/>
        </w:rPr>
        <w:t>/F8054</w:t>
      </w:r>
      <w:r w:rsidRPr="00713041">
        <w:rPr>
          <w:rFonts w:eastAsia="Arial" w:cs="Arial"/>
          <w:color w:val="FF0000"/>
          <w:w w:val="99"/>
          <w:szCs w:val="22"/>
        </w:rPr>
        <w:t>)</w:t>
      </w:r>
    </w:p>
    <w:p w:rsidR="00A160BA" w:rsidRDefault="00A160BA" w:rsidP="00D93E68">
      <w:pPr>
        <w:rPr>
          <w:rFonts w:eastAsia="Arial" w:cs="Arial"/>
          <w:color w:val="FF0000"/>
          <w:w w:val="99"/>
          <w:szCs w:val="22"/>
        </w:rPr>
      </w:pP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255"/>
      </w:tblGrid>
      <w:tr w:rsidR="00A160BA" w:rsidRPr="00A160BA" w:rsidTr="00C21C9B">
        <w:trPr>
          <w:tblCellSpacing w:w="7" w:type="dxa"/>
        </w:trPr>
        <w:tc>
          <w:tcPr>
            <w:tcW w:w="0" w:type="auto"/>
            <w:shd w:val="clear" w:color="auto" w:fill="FFFFFF"/>
            <w:vAlign w:val="center"/>
          </w:tcPr>
          <w:p w:rsidR="00A160BA" w:rsidRPr="001B6EE4" w:rsidRDefault="00A160BA" w:rsidP="00D93E68">
            <w:pPr>
              <w:spacing w:before="100" w:beforeAutospacing="1"/>
              <w:rPr>
                <w:rFonts w:cs="Arial"/>
                <w:color w:val="000000"/>
                <w:szCs w:val="22"/>
              </w:rPr>
            </w:pPr>
          </w:p>
        </w:tc>
      </w:tr>
      <w:tr w:rsidR="00A160BA" w:rsidRPr="00A160BA" w:rsidTr="00C21C9B">
        <w:trPr>
          <w:tblCellSpacing w:w="7" w:type="dxa"/>
        </w:trPr>
        <w:tc>
          <w:tcPr>
            <w:tcW w:w="0" w:type="auto"/>
            <w:shd w:val="clear" w:color="auto" w:fill="FFFFFF"/>
            <w:vAlign w:val="center"/>
          </w:tcPr>
          <w:p w:rsidR="00332B81" w:rsidRDefault="00332B81" w:rsidP="00332B81">
            <w:pPr>
              <w:overflowPunct w:val="0"/>
              <w:ind w:left="5053" w:right="5253" w:hanging="5053"/>
              <w:rPr>
                <w:rFonts w:cs="Arial"/>
                <w:b/>
                <w:bCs/>
                <w:color w:val="000000"/>
                <w:szCs w:val="22"/>
              </w:rPr>
            </w:pPr>
            <w:r>
              <w:rPr>
                <w:rFonts w:cs="Arial"/>
                <w:b/>
                <w:bCs/>
                <w:color w:val="000000"/>
                <w:szCs w:val="22"/>
              </w:rPr>
              <w:t>Revise as follows:</w:t>
            </w:r>
          </w:p>
          <w:p w:rsidR="00A160BA" w:rsidRPr="001B6EE4" w:rsidRDefault="00A160BA" w:rsidP="00D93E68">
            <w:pPr>
              <w:rPr>
                <w:rFonts w:cs="Arial"/>
                <w:color w:val="FF0000"/>
                <w:szCs w:val="22"/>
              </w:rPr>
            </w:pPr>
          </w:p>
        </w:tc>
      </w:tr>
    </w:tbl>
    <w:p w:rsidR="007E61E1" w:rsidRPr="00713041" w:rsidRDefault="007E61E1" w:rsidP="00D93E68">
      <w:pPr>
        <w:widowControl w:val="0"/>
        <w:autoSpaceDE w:val="0"/>
        <w:autoSpaceDN w:val="0"/>
        <w:rPr>
          <w:rFonts w:eastAsia="Arial" w:cs="Arial"/>
          <w:b/>
          <w:szCs w:val="22"/>
        </w:rPr>
      </w:pPr>
    </w:p>
    <w:p w:rsidR="007E61E1" w:rsidRPr="001D7D26" w:rsidRDefault="007E61E1" w:rsidP="00D93E68">
      <w:pPr>
        <w:widowControl w:val="0"/>
        <w:autoSpaceDE w:val="0"/>
        <w:autoSpaceDN w:val="0"/>
        <w:rPr>
          <w:rFonts w:eastAsia="Arial" w:cs="Arial"/>
          <w:szCs w:val="22"/>
        </w:rPr>
      </w:pPr>
      <w:proofErr w:type="gramStart"/>
      <w:r w:rsidRPr="00713041">
        <w:rPr>
          <w:rFonts w:eastAsia="Arial" w:cs="Arial"/>
          <w:b/>
          <w:szCs w:val="22"/>
        </w:rPr>
        <w:t>[</w:t>
      </w:r>
      <w:r w:rsidRPr="001D7D26">
        <w:rPr>
          <w:rFonts w:eastAsia="Arial" w:cs="Arial"/>
          <w:b/>
          <w:szCs w:val="22"/>
        </w:rPr>
        <w:t>BS] 907.4.2 Substantial structural alteration.</w:t>
      </w:r>
      <w:proofErr w:type="gramEnd"/>
      <w:r w:rsidRPr="001D7D26">
        <w:rPr>
          <w:rFonts w:eastAsia="Arial" w:cs="Arial"/>
          <w:b/>
          <w:szCs w:val="22"/>
        </w:rPr>
        <w:t xml:space="preserve"> </w:t>
      </w:r>
      <w:r w:rsidRPr="001D7D26">
        <w:rPr>
          <w:rFonts w:eastAsia="Arial" w:cs="Arial"/>
          <w:szCs w:val="22"/>
        </w:rPr>
        <w:t>Where</w:t>
      </w:r>
      <w:r w:rsidRPr="001D7D26">
        <w:rPr>
          <w:rFonts w:eastAsia="Arial" w:cs="Arial"/>
          <w:strike/>
          <w:szCs w:val="22"/>
        </w:rPr>
        <w:t xml:space="preserve"> more than 30 percent of</w:t>
      </w:r>
      <w:r w:rsidRPr="001D7D26">
        <w:rPr>
          <w:rFonts w:eastAsia="Arial" w:cs="Arial"/>
          <w:szCs w:val="22"/>
        </w:rPr>
        <w:t xml:space="preserve"> the </w:t>
      </w:r>
      <w:r w:rsidRPr="001D7D26">
        <w:rPr>
          <w:rFonts w:eastAsia="Arial" w:cs="Arial"/>
          <w:strike/>
          <w:szCs w:val="22"/>
        </w:rPr>
        <w:t>total floor and roof</w:t>
      </w:r>
      <w:r w:rsidRPr="001D7D26">
        <w:rPr>
          <w:rFonts w:eastAsia="Arial" w:cs="Arial"/>
          <w:szCs w:val="22"/>
        </w:rPr>
        <w:t xml:space="preserve"> </w:t>
      </w:r>
      <w:r w:rsidRPr="001D7D26">
        <w:rPr>
          <w:rFonts w:eastAsia="Arial" w:cs="Arial"/>
          <w:strike/>
          <w:szCs w:val="22"/>
        </w:rPr>
        <w:t xml:space="preserve">areas of the building or structure have been or are proposed to be involved in </w:t>
      </w:r>
      <w:r w:rsidRPr="001D7D26">
        <w:rPr>
          <w:rFonts w:eastAsia="Arial" w:cs="Arial"/>
          <w:szCs w:val="22"/>
          <w:u w:val="single"/>
        </w:rPr>
        <w:t>work involves a</w:t>
      </w:r>
      <w:r w:rsidRPr="001D7D26">
        <w:rPr>
          <w:rFonts w:eastAsia="Arial" w:cs="Arial"/>
          <w:szCs w:val="22"/>
        </w:rPr>
        <w:t xml:space="preserve"> </w:t>
      </w:r>
      <w:r w:rsidRPr="001D7D26">
        <w:rPr>
          <w:rFonts w:eastAsia="Arial" w:cs="Arial"/>
          <w:szCs w:val="22"/>
          <w:u w:val="single"/>
        </w:rPr>
        <w:t>substantial</w:t>
      </w:r>
      <w:r w:rsidRPr="001D7D26">
        <w:rPr>
          <w:rFonts w:eastAsia="Arial" w:cs="Arial"/>
          <w:szCs w:val="22"/>
        </w:rPr>
        <w:t xml:space="preserve"> structural </w:t>
      </w:r>
      <w:r w:rsidRPr="001D7D26">
        <w:rPr>
          <w:rFonts w:eastAsia="Arial" w:cs="Arial"/>
          <w:i/>
          <w:strike/>
          <w:szCs w:val="22"/>
        </w:rPr>
        <w:t xml:space="preserve">alteration </w:t>
      </w:r>
      <w:r w:rsidRPr="001D7D26">
        <w:rPr>
          <w:rFonts w:eastAsia="Arial" w:cs="Arial"/>
          <w:strike/>
          <w:szCs w:val="22"/>
        </w:rPr>
        <w:t xml:space="preserve">within a 5-year period </w:t>
      </w:r>
      <w:r w:rsidRPr="001D7D26">
        <w:rPr>
          <w:rFonts w:eastAsia="Arial" w:cs="Arial"/>
          <w:szCs w:val="22"/>
          <w:u w:val="single"/>
        </w:rPr>
        <w:t>alteration</w:t>
      </w:r>
      <w:r w:rsidRPr="001D7D26">
        <w:rPr>
          <w:rFonts w:eastAsia="Arial" w:cs="Arial"/>
          <w:szCs w:val="22"/>
        </w:rPr>
        <w:t>, the evaluation and analysis shall demonstrate that the lateral load-resisting system of the altered building or structure complies with</w:t>
      </w:r>
      <w:r w:rsidR="007F6DCD" w:rsidRPr="001D7D26">
        <w:rPr>
          <w:rFonts w:eastAsia="Arial" w:cs="Arial"/>
          <w:szCs w:val="22"/>
        </w:rPr>
        <w:t xml:space="preserve"> </w:t>
      </w:r>
      <w:r w:rsidRPr="001D7D26">
        <w:rPr>
          <w:rFonts w:eastAsia="Arial" w:cs="Arial"/>
          <w:szCs w:val="22"/>
        </w:rPr>
        <w:t xml:space="preserve">the </w:t>
      </w:r>
      <w:r w:rsidR="00C21C9B">
        <w:rPr>
          <w:rFonts w:eastAsia="Arial" w:cs="Arial"/>
          <w:i/>
          <w:szCs w:val="22"/>
        </w:rPr>
        <w:t>Florida</w:t>
      </w:r>
      <w:r w:rsidRPr="001D7D26">
        <w:rPr>
          <w:rFonts w:eastAsia="Arial" w:cs="Arial"/>
          <w:i/>
          <w:szCs w:val="22"/>
        </w:rPr>
        <w:t xml:space="preserve"> Building Code </w:t>
      </w:r>
      <w:r w:rsidRPr="001D7D26">
        <w:rPr>
          <w:rFonts w:eastAsia="Arial" w:cs="Arial"/>
          <w:szCs w:val="22"/>
        </w:rPr>
        <w:t xml:space="preserve">for wind loading and with reduced </w:t>
      </w:r>
      <w:r w:rsidR="00C21C9B" w:rsidRPr="00C21C9B">
        <w:rPr>
          <w:rFonts w:eastAsia="Arial" w:cs="Arial"/>
          <w:i/>
          <w:strike/>
          <w:szCs w:val="22"/>
        </w:rPr>
        <w:t>Florida</w:t>
      </w:r>
      <w:r w:rsidRPr="00C21C9B">
        <w:rPr>
          <w:rFonts w:eastAsia="Arial" w:cs="Arial"/>
          <w:i/>
          <w:strike/>
          <w:szCs w:val="22"/>
        </w:rPr>
        <w:t xml:space="preserve"> Building Code-</w:t>
      </w:r>
      <w:r w:rsidRPr="00C21C9B">
        <w:rPr>
          <w:rFonts w:eastAsia="Arial" w:cs="Arial"/>
          <w:strike/>
          <w:szCs w:val="22"/>
        </w:rPr>
        <w:t>level</w:t>
      </w:r>
      <w:r w:rsidRPr="001D7D26">
        <w:rPr>
          <w:rFonts w:eastAsia="Arial" w:cs="Arial"/>
          <w:szCs w:val="22"/>
        </w:rPr>
        <w:t xml:space="preserve"> seismic forces </w:t>
      </w:r>
      <w:r w:rsidRPr="00C21C9B">
        <w:rPr>
          <w:rFonts w:eastAsia="Arial" w:cs="Arial"/>
          <w:strike/>
          <w:szCs w:val="22"/>
        </w:rPr>
        <w:t>in accordance with Section 301.1.4.2</w:t>
      </w:r>
      <w:r w:rsidRPr="001D7D26">
        <w:rPr>
          <w:rFonts w:eastAsia="Arial" w:cs="Arial"/>
          <w:szCs w:val="22"/>
        </w:rPr>
        <w:t>.</w:t>
      </w:r>
      <w:r w:rsidRPr="001D7D26">
        <w:rPr>
          <w:rFonts w:eastAsia="Arial" w:cs="Arial"/>
          <w:strike/>
          <w:szCs w:val="22"/>
        </w:rPr>
        <w:t xml:space="preserve"> The areas to be counted toward the 30 percent shall</w:t>
      </w:r>
      <w:r w:rsidRPr="001D7D26">
        <w:rPr>
          <w:rFonts w:eastAsia="Arial" w:cs="Arial"/>
          <w:szCs w:val="22"/>
        </w:rPr>
        <w:t xml:space="preserve"> </w:t>
      </w:r>
      <w:r w:rsidRPr="001D7D26">
        <w:rPr>
          <w:rFonts w:eastAsia="Arial" w:cs="Arial"/>
          <w:strike/>
          <w:szCs w:val="22"/>
        </w:rPr>
        <w:t>be those areas tributary to the vertical load-carrying components, such as joists, beams, columns, walls</w:t>
      </w:r>
      <w:r w:rsidRPr="001D7D26">
        <w:rPr>
          <w:rFonts w:eastAsia="Arial" w:cs="Arial"/>
          <w:szCs w:val="22"/>
        </w:rPr>
        <w:t xml:space="preserve"> </w:t>
      </w:r>
      <w:r w:rsidRPr="001D7D26">
        <w:rPr>
          <w:rFonts w:eastAsia="Arial" w:cs="Arial"/>
          <w:strike/>
          <w:szCs w:val="22"/>
        </w:rPr>
        <w:t>and other structural components that have been or will be removed, added or altered, as well as areas</w:t>
      </w:r>
      <w:r w:rsidRPr="001D7D26">
        <w:rPr>
          <w:rFonts w:eastAsia="Arial" w:cs="Arial"/>
          <w:szCs w:val="22"/>
        </w:rPr>
        <w:t xml:space="preserve"> </w:t>
      </w:r>
      <w:r w:rsidRPr="001D7D26">
        <w:rPr>
          <w:rFonts w:eastAsia="Arial" w:cs="Arial"/>
          <w:strike/>
          <w:szCs w:val="22"/>
        </w:rPr>
        <w:t>such as mezzanines, penthouses, roof structures and in-filled courts and shafts.</w:t>
      </w:r>
    </w:p>
    <w:p w:rsidR="007E61E1" w:rsidRPr="001D7D26" w:rsidRDefault="007E61E1" w:rsidP="00D93E68">
      <w:pPr>
        <w:rPr>
          <w:rFonts w:eastAsia="Arial" w:cs="Arial"/>
          <w:color w:val="FF0000"/>
          <w:w w:val="99"/>
          <w:szCs w:val="22"/>
        </w:rPr>
      </w:pPr>
      <w:r w:rsidRPr="001D7D26">
        <w:rPr>
          <w:rFonts w:eastAsia="Arial" w:cs="Arial"/>
          <w:color w:val="FF0000"/>
          <w:w w:val="99"/>
          <w:szCs w:val="22"/>
        </w:rPr>
        <w:t>(EB6-16</w:t>
      </w:r>
      <w:r w:rsidR="00C21C9B">
        <w:rPr>
          <w:rFonts w:eastAsia="Arial" w:cs="Arial"/>
          <w:color w:val="FF0000"/>
          <w:w w:val="99"/>
          <w:szCs w:val="22"/>
        </w:rPr>
        <w:t>/S8157</w:t>
      </w:r>
      <w:r w:rsidRPr="001D7D26">
        <w:rPr>
          <w:rFonts w:eastAsia="Arial" w:cs="Arial"/>
          <w:color w:val="FF0000"/>
          <w:w w:val="99"/>
          <w:szCs w:val="22"/>
        </w:rPr>
        <w:t>)</w:t>
      </w:r>
    </w:p>
    <w:p w:rsidR="00042C44" w:rsidRDefault="00042C44" w:rsidP="00D93E68">
      <w:pPr>
        <w:rPr>
          <w:rFonts w:eastAsia="Arial" w:cs="Arial"/>
          <w:color w:val="FF0000"/>
          <w:w w:val="99"/>
          <w:szCs w:val="22"/>
        </w:rPr>
      </w:pPr>
    </w:p>
    <w:p w:rsidR="00042C44" w:rsidRPr="001D7D26" w:rsidRDefault="00042C44" w:rsidP="00D93E68">
      <w:pPr>
        <w:shd w:val="clear" w:color="auto" w:fill="FFFFFF"/>
        <w:rPr>
          <w:rFonts w:cs="Arial"/>
          <w:color w:val="000000"/>
          <w:szCs w:val="22"/>
        </w:rPr>
      </w:pPr>
      <w:r w:rsidRPr="001D7D26">
        <w:rPr>
          <w:rFonts w:cs="Arial"/>
          <w:color w:val="000000"/>
          <w:szCs w:val="22"/>
        </w:rPr>
        <w:t> </w:t>
      </w:r>
    </w:p>
    <w:p w:rsidR="00042C44" w:rsidRPr="001D7D26" w:rsidRDefault="00042C44" w:rsidP="00D93E68">
      <w:pPr>
        <w:shd w:val="clear" w:color="auto" w:fill="FFFFFF"/>
        <w:ind w:right="1941"/>
        <w:rPr>
          <w:rFonts w:cs="Arial"/>
          <w:color w:val="000000"/>
          <w:szCs w:val="22"/>
        </w:rPr>
      </w:pPr>
      <w:proofErr w:type="gramStart"/>
      <w:r w:rsidRPr="001D7D26">
        <w:rPr>
          <w:rFonts w:cs="Arial"/>
          <w:b/>
          <w:bCs/>
          <w:color w:val="000000"/>
          <w:szCs w:val="22"/>
        </w:rPr>
        <w:t>[BS] 907.4.3 Seismic Design Category F.</w:t>
      </w:r>
      <w:proofErr w:type="gramEnd"/>
      <w:r w:rsidRPr="001D7D26">
        <w:rPr>
          <w:rFonts w:cs="Arial"/>
          <w:b/>
          <w:bCs/>
          <w:color w:val="000000"/>
          <w:szCs w:val="22"/>
        </w:rPr>
        <w:t> </w:t>
      </w:r>
      <w:r w:rsidRPr="001D7D26">
        <w:rPr>
          <w:rFonts w:cs="Arial"/>
          <w:color w:val="000000"/>
          <w:szCs w:val="22"/>
        </w:rPr>
        <w:t>Where the building is assigned to Seismic Design Category F, the evaluation and analysis shall demonstrate that the lateral load-resisting system of the altered building or structure complies with reduced </w:t>
      </w:r>
      <w:r w:rsidRPr="001D7D26">
        <w:rPr>
          <w:rFonts w:cs="Arial"/>
          <w:strike/>
          <w:color w:val="000000"/>
          <w:szCs w:val="22"/>
        </w:rPr>
        <w:t>Florida Building Code-level </w:t>
      </w:r>
      <w:r w:rsidRPr="001D7D26">
        <w:rPr>
          <w:rFonts w:cs="Arial"/>
          <w:color w:val="000000"/>
          <w:szCs w:val="22"/>
        </w:rPr>
        <w:t>seismic forces</w:t>
      </w:r>
      <w:r w:rsidRPr="001D7D26">
        <w:rPr>
          <w:rFonts w:cs="Arial"/>
          <w:strike/>
          <w:color w:val="000000"/>
          <w:szCs w:val="22"/>
        </w:rPr>
        <w:t> in accordance with Section 301.1.4.2</w:t>
      </w:r>
      <w:r w:rsidRPr="001D7D26">
        <w:rPr>
          <w:rFonts w:cs="Arial"/>
          <w:color w:val="000000"/>
          <w:szCs w:val="22"/>
        </w:rPr>
        <w:t> and with the wind provisions applicable to a limited structural alteration.</w:t>
      </w:r>
    </w:p>
    <w:p w:rsidR="00042C44" w:rsidRPr="001D7D26" w:rsidRDefault="00042C44" w:rsidP="00D93E68">
      <w:pPr>
        <w:shd w:val="clear" w:color="auto" w:fill="FFFFFF"/>
        <w:rPr>
          <w:rFonts w:cs="Arial"/>
          <w:color w:val="000000"/>
          <w:szCs w:val="22"/>
        </w:rPr>
      </w:pPr>
      <w:r w:rsidRPr="001D7D26">
        <w:rPr>
          <w:rFonts w:cs="Arial"/>
          <w:color w:val="000000"/>
          <w:szCs w:val="22"/>
        </w:rPr>
        <w:t> </w:t>
      </w:r>
    </w:p>
    <w:p w:rsidR="00042C44" w:rsidRPr="001D7D26" w:rsidRDefault="00042C44" w:rsidP="00D93E68">
      <w:pPr>
        <w:shd w:val="clear" w:color="auto" w:fill="FFFFFF"/>
        <w:ind w:right="1468"/>
        <w:rPr>
          <w:rFonts w:cs="Arial"/>
          <w:color w:val="000000"/>
          <w:szCs w:val="22"/>
        </w:rPr>
      </w:pPr>
      <w:r w:rsidRPr="001D7D26">
        <w:rPr>
          <w:rFonts w:cs="Arial"/>
          <w:b/>
          <w:bCs/>
          <w:color w:val="000000"/>
          <w:szCs w:val="22"/>
        </w:rPr>
        <w:t>[BS] 907.4.5 Wall anchors for concrete and masonry buildings. </w:t>
      </w:r>
      <w:r w:rsidRPr="001D7D26">
        <w:rPr>
          <w:rFonts w:cs="Arial"/>
          <w:color w:val="000000"/>
          <w:szCs w:val="22"/>
        </w:rPr>
        <w:t>For any building assigned to Seismic Design Category D, E or F with a structural system consisting of concrete or reinforced masonry walls with a flexible roof diaphragm and any building assigned to Seismic Design Category C, D, E or F with a structural system consisting of unreinforced masonry walls with any type of roof diaphragm, the alteration work shall include installation of wall anchors at the roof line to resist the reduced </w:t>
      </w:r>
      <w:r w:rsidRPr="001D7D26">
        <w:rPr>
          <w:rFonts w:cs="Arial"/>
          <w:strike/>
          <w:color w:val="000000"/>
          <w:szCs w:val="22"/>
        </w:rPr>
        <w:t>Florida Building</w:t>
      </w:r>
      <w:r w:rsidRPr="001D7D26">
        <w:rPr>
          <w:rFonts w:cs="Arial"/>
          <w:color w:val="000000"/>
          <w:szCs w:val="22"/>
        </w:rPr>
        <w:t> </w:t>
      </w:r>
      <w:r w:rsidRPr="001D7D26">
        <w:rPr>
          <w:rFonts w:cs="Arial"/>
          <w:strike/>
          <w:color w:val="000000"/>
          <w:szCs w:val="22"/>
        </w:rPr>
        <w:t>Code-level </w:t>
      </w:r>
      <w:r w:rsidRPr="001D7D26">
        <w:rPr>
          <w:rFonts w:cs="Arial"/>
          <w:color w:val="000000"/>
          <w:szCs w:val="22"/>
        </w:rPr>
        <w:t>seismic forces</w:t>
      </w:r>
      <w:r w:rsidRPr="001D7D26">
        <w:rPr>
          <w:rFonts w:cs="Arial"/>
          <w:strike/>
          <w:color w:val="000000"/>
          <w:szCs w:val="22"/>
        </w:rPr>
        <w:t> in accordance with Section 301.1.4.2</w:t>
      </w:r>
      <w:r w:rsidRPr="001D7D26">
        <w:rPr>
          <w:rFonts w:cs="Arial"/>
          <w:color w:val="000000"/>
          <w:szCs w:val="22"/>
        </w:rPr>
        <w:t>, unless an evaluation demonstrates compliance of existing wall anchorage.</w:t>
      </w:r>
    </w:p>
    <w:p w:rsidR="00042C44" w:rsidRPr="001D7D26" w:rsidRDefault="00042C44" w:rsidP="00D93E68">
      <w:pPr>
        <w:shd w:val="clear" w:color="auto" w:fill="FFFFFF"/>
        <w:rPr>
          <w:rFonts w:cs="Arial"/>
          <w:color w:val="000000"/>
          <w:szCs w:val="22"/>
        </w:rPr>
      </w:pPr>
      <w:r w:rsidRPr="001D7D26">
        <w:rPr>
          <w:rFonts w:cs="Arial"/>
          <w:color w:val="000000"/>
          <w:szCs w:val="22"/>
        </w:rPr>
        <w:t> </w:t>
      </w:r>
    </w:p>
    <w:p w:rsidR="00042C44" w:rsidRPr="001D7D26" w:rsidRDefault="00042C44" w:rsidP="00D93E68">
      <w:pPr>
        <w:shd w:val="clear" w:color="auto" w:fill="FFFFFF"/>
        <w:spacing w:line="197" w:lineRule="atLeast"/>
        <w:ind w:right="1451"/>
        <w:rPr>
          <w:rFonts w:cs="Arial"/>
          <w:color w:val="000000"/>
          <w:szCs w:val="22"/>
        </w:rPr>
      </w:pPr>
      <w:proofErr w:type="gramStart"/>
      <w:r w:rsidRPr="001D7D26">
        <w:rPr>
          <w:rFonts w:cs="Arial"/>
          <w:b/>
          <w:bCs/>
          <w:strike/>
          <w:color w:val="000000"/>
          <w:szCs w:val="22"/>
        </w:rPr>
        <w:t>[BS] 907.4.6 Bracing for unreinforced masonry parapets.</w:t>
      </w:r>
      <w:proofErr w:type="gramEnd"/>
      <w:r w:rsidRPr="001D7D26">
        <w:rPr>
          <w:rFonts w:cs="Arial"/>
          <w:b/>
          <w:bCs/>
          <w:color w:val="000000"/>
          <w:szCs w:val="22"/>
        </w:rPr>
        <w:t> </w:t>
      </w:r>
      <w:r w:rsidRPr="001D7D26">
        <w:rPr>
          <w:rFonts w:cs="Arial"/>
          <w:color w:val="000000"/>
          <w:szCs w:val="22"/>
        </w:rPr>
        <w:t>Parapets constructed of unreinforced masonry in buildings assigned to Seismic Design Category C, D, E or F shall have bracing installed as needed to resist the reduced </w:t>
      </w:r>
      <w:r w:rsidRPr="001D7D26">
        <w:rPr>
          <w:rFonts w:cs="Arial"/>
          <w:strike/>
          <w:color w:val="000000"/>
          <w:szCs w:val="22"/>
        </w:rPr>
        <w:t>Florida Building Code-</w:t>
      </w:r>
      <w:r w:rsidRPr="001D7D26">
        <w:rPr>
          <w:rFonts w:cs="Arial"/>
          <w:color w:val="000000"/>
          <w:szCs w:val="22"/>
        </w:rPr>
        <w:t>level seismic forces</w:t>
      </w:r>
      <w:r w:rsidRPr="001D7D26">
        <w:rPr>
          <w:rFonts w:cs="Arial"/>
          <w:strike/>
          <w:color w:val="000000"/>
          <w:szCs w:val="22"/>
        </w:rPr>
        <w:t> in accordance with Section 301.1.4.2</w:t>
      </w:r>
      <w:r w:rsidRPr="001D7D26">
        <w:rPr>
          <w:rFonts w:cs="Arial"/>
          <w:color w:val="000000"/>
          <w:szCs w:val="22"/>
        </w:rPr>
        <w:t>, unless an evaluation demonstrates compliance of such items.</w:t>
      </w:r>
    </w:p>
    <w:p w:rsidR="00CF7A26" w:rsidRPr="001D7D26" w:rsidRDefault="00042C44" w:rsidP="00D93E68">
      <w:pPr>
        <w:rPr>
          <w:rFonts w:eastAsia="Arial" w:cs="Arial"/>
          <w:color w:val="FF0000"/>
          <w:w w:val="99"/>
          <w:szCs w:val="22"/>
        </w:rPr>
      </w:pPr>
      <w:r w:rsidRPr="001D7D26">
        <w:rPr>
          <w:rFonts w:eastAsia="Arial" w:cs="Arial"/>
          <w:color w:val="FF0000"/>
          <w:w w:val="99"/>
          <w:szCs w:val="22"/>
        </w:rPr>
        <w:t>(S8157)</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255"/>
      </w:tblGrid>
      <w:tr w:rsidR="006B62E4" w:rsidRPr="001D7D26" w:rsidTr="003C5766">
        <w:trPr>
          <w:tblCellSpacing w:w="7" w:type="dxa"/>
        </w:trPr>
        <w:tc>
          <w:tcPr>
            <w:tcW w:w="0" w:type="auto"/>
            <w:shd w:val="clear" w:color="auto" w:fill="FFFFFF"/>
            <w:vAlign w:val="center"/>
          </w:tcPr>
          <w:p w:rsidR="006B62E4" w:rsidRPr="001D7D26" w:rsidRDefault="006B62E4" w:rsidP="00D93E68">
            <w:pPr>
              <w:spacing w:before="100" w:beforeAutospacing="1"/>
              <w:rPr>
                <w:rFonts w:cs="Arial"/>
                <w:color w:val="000000"/>
                <w:szCs w:val="22"/>
              </w:rPr>
            </w:pPr>
          </w:p>
        </w:tc>
      </w:tr>
      <w:tr w:rsidR="006B62E4" w:rsidRPr="001D7D26" w:rsidTr="003C5766">
        <w:trPr>
          <w:tblCellSpacing w:w="7" w:type="dxa"/>
        </w:trPr>
        <w:tc>
          <w:tcPr>
            <w:tcW w:w="0" w:type="auto"/>
            <w:shd w:val="clear" w:color="auto" w:fill="FFFFFF"/>
            <w:vAlign w:val="center"/>
          </w:tcPr>
          <w:p w:rsidR="00BE7E80" w:rsidRPr="001D7D26" w:rsidRDefault="00BE7E80" w:rsidP="00D93E68">
            <w:pPr>
              <w:rPr>
                <w:rFonts w:cs="Arial"/>
                <w:color w:val="000000"/>
                <w:szCs w:val="22"/>
              </w:rPr>
            </w:pPr>
          </w:p>
        </w:tc>
      </w:tr>
    </w:tbl>
    <w:p w:rsidR="005D2F03" w:rsidRPr="00AE7E0D" w:rsidRDefault="005D2F03" w:rsidP="00D93E68">
      <w:pPr>
        <w:rPr>
          <w:rFonts w:eastAsia="Arial" w:cs="Arial"/>
          <w:b/>
          <w:w w:val="99"/>
          <w:sz w:val="36"/>
          <w:szCs w:val="36"/>
        </w:rPr>
      </w:pPr>
      <w:r w:rsidRPr="00AE7E0D">
        <w:rPr>
          <w:rFonts w:eastAsia="Arial" w:cs="Arial"/>
          <w:b/>
          <w:w w:val="99"/>
          <w:sz w:val="36"/>
          <w:szCs w:val="36"/>
        </w:rPr>
        <w:t>Chapter 10</w:t>
      </w:r>
      <w:r w:rsidR="00AE7E0D" w:rsidRPr="00AE7E0D">
        <w:rPr>
          <w:rFonts w:eastAsia="Arial" w:cs="Arial"/>
          <w:b/>
          <w:w w:val="99"/>
          <w:sz w:val="36"/>
          <w:szCs w:val="36"/>
        </w:rPr>
        <w:t xml:space="preserve"> </w:t>
      </w:r>
      <w:r w:rsidR="00AE7E0D" w:rsidRPr="00AE7E0D">
        <w:rPr>
          <w:rFonts w:cs="Arial"/>
          <w:b/>
          <w:bCs/>
          <w:sz w:val="32"/>
          <w:szCs w:val="32"/>
        </w:rPr>
        <w:t>CHANGE OF OCCUPANCY</w:t>
      </w:r>
    </w:p>
    <w:p w:rsidR="001E52F1" w:rsidRDefault="001E52F1" w:rsidP="00D93E68">
      <w:pPr>
        <w:rPr>
          <w:rFonts w:cs="Arial"/>
          <w:b/>
          <w:bCs/>
          <w:color w:val="000000"/>
          <w:sz w:val="21"/>
          <w:szCs w:val="21"/>
        </w:rPr>
      </w:pPr>
    </w:p>
    <w:p w:rsidR="00332B81" w:rsidRPr="00874B27" w:rsidRDefault="00332B81" w:rsidP="00332B81">
      <w:pPr>
        <w:overflowPunct w:val="0"/>
        <w:ind w:left="5053" w:right="5253" w:hanging="5053"/>
        <w:rPr>
          <w:rFonts w:cs="Arial"/>
          <w:bCs/>
          <w:color w:val="000000"/>
          <w:szCs w:val="22"/>
        </w:rPr>
      </w:pPr>
      <w:r w:rsidRPr="00874B27">
        <w:rPr>
          <w:rFonts w:cs="Arial"/>
          <w:bCs/>
          <w:color w:val="000000"/>
          <w:szCs w:val="22"/>
        </w:rPr>
        <w:t>Revise as follows:</w:t>
      </w:r>
    </w:p>
    <w:p w:rsidR="00332B81" w:rsidRDefault="00332B81" w:rsidP="00D93E68">
      <w:pPr>
        <w:shd w:val="clear" w:color="auto" w:fill="FFFFFF"/>
        <w:ind w:right="1753"/>
        <w:rPr>
          <w:rFonts w:cs="Arial"/>
          <w:bCs/>
          <w:color w:val="000000"/>
          <w:szCs w:val="22"/>
        </w:rPr>
      </w:pPr>
    </w:p>
    <w:p w:rsidR="005D2F03" w:rsidRPr="001B6EE4" w:rsidRDefault="005D2F03" w:rsidP="00D93E68">
      <w:pPr>
        <w:shd w:val="clear" w:color="auto" w:fill="FFFFFF"/>
        <w:ind w:right="1753"/>
        <w:rPr>
          <w:rFonts w:cs="Arial"/>
          <w:color w:val="000000"/>
          <w:szCs w:val="22"/>
        </w:rPr>
      </w:pPr>
      <w:proofErr w:type="gramStart"/>
      <w:r w:rsidRPr="001B6EE4">
        <w:rPr>
          <w:rFonts w:cs="Arial"/>
          <w:bCs/>
          <w:color w:val="000000"/>
          <w:szCs w:val="22"/>
        </w:rPr>
        <w:t>[BS] 1007.3.1 Compliance with </w:t>
      </w:r>
      <w:r w:rsidRPr="001B6EE4">
        <w:rPr>
          <w:rFonts w:cs="Arial"/>
          <w:bCs/>
          <w:strike/>
          <w:color w:val="000000"/>
          <w:szCs w:val="22"/>
        </w:rPr>
        <w:t>International Building Code-level</w:t>
      </w:r>
      <w:r w:rsidR="00874B27">
        <w:rPr>
          <w:rFonts w:cs="Arial"/>
          <w:bCs/>
          <w:strike/>
          <w:color w:val="000000"/>
          <w:szCs w:val="22"/>
        </w:rPr>
        <w:t xml:space="preserve"> </w:t>
      </w:r>
      <w:r w:rsidRPr="001B6EE4">
        <w:rPr>
          <w:rFonts w:cs="Arial"/>
          <w:bCs/>
          <w:color w:val="000000"/>
          <w:szCs w:val="22"/>
          <w:u w:val="single"/>
        </w:rPr>
        <w:t>full</w:t>
      </w:r>
      <w:r w:rsidRPr="001B6EE4">
        <w:rPr>
          <w:rFonts w:cs="Arial"/>
          <w:bCs/>
          <w:color w:val="000000"/>
          <w:szCs w:val="22"/>
        </w:rPr>
        <w:t> seismic forces.</w:t>
      </w:r>
      <w:proofErr w:type="gramEnd"/>
      <w:r w:rsidRPr="001B6EE4">
        <w:rPr>
          <w:rFonts w:cs="Arial"/>
          <w:bCs/>
          <w:color w:val="000000"/>
          <w:szCs w:val="22"/>
        </w:rPr>
        <w:t> </w:t>
      </w:r>
      <w:r w:rsidRPr="001B6EE4">
        <w:rPr>
          <w:rFonts w:cs="Arial"/>
          <w:color w:val="000000"/>
          <w:szCs w:val="22"/>
        </w:rPr>
        <w:t>Where a building or portion thereof is subject to a </w:t>
      </w:r>
      <w:r w:rsidRPr="001B6EE4">
        <w:rPr>
          <w:rFonts w:cs="Arial"/>
          <w:i/>
          <w:iCs/>
          <w:color w:val="000000"/>
          <w:szCs w:val="22"/>
        </w:rPr>
        <w:t>change of occupancy </w:t>
      </w:r>
      <w:r w:rsidRPr="001B6EE4">
        <w:rPr>
          <w:rFonts w:cs="Arial"/>
          <w:color w:val="000000"/>
          <w:szCs w:val="22"/>
        </w:rPr>
        <w:t>that results in the building being assigned to a higher risk category based on Table 1604.5 of the </w:t>
      </w:r>
      <w:r w:rsidRPr="001B6EE4">
        <w:rPr>
          <w:rFonts w:cs="Arial"/>
          <w:i/>
          <w:iCs/>
          <w:color w:val="000000"/>
          <w:szCs w:val="22"/>
        </w:rPr>
        <w:t>International Building Code, </w:t>
      </w:r>
      <w:r w:rsidRPr="001B6EE4">
        <w:rPr>
          <w:rFonts w:cs="Arial"/>
          <w:color w:val="000000"/>
          <w:szCs w:val="22"/>
        </w:rPr>
        <w:t>the building shall comply with the requirements for </w:t>
      </w:r>
      <w:r w:rsidRPr="001B6EE4">
        <w:rPr>
          <w:rFonts w:cs="Arial"/>
          <w:strike/>
          <w:color w:val="000000"/>
          <w:szCs w:val="22"/>
        </w:rPr>
        <w:t>Florida Building Code-leve</w:t>
      </w:r>
      <w:r w:rsidRPr="001B6EE4">
        <w:rPr>
          <w:rFonts w:cs="Arial"/>
          <w:color w:val="000000"/>
          <w:szCs w:val="22"/>
        </w:rPr>
        <w:t>l</w:t>
      </w:r>
      <w:r w:rsidR="00A65F0A">
        <w:rPr>
          <w:rFonts w:cs="Arial"/>
          <w:color w:val="000000"/>
          <w:szCs w:val="22"/>
        </w:rPr>
        <w:t xml:space="preserve"> </w:t>
      </w:r>
      <w:r w:rsidRPr="001B6EE4">
        <w:rPr>
          <w:rFonts w:cs="Arial"/>
          <w:color w:val="000000"/>
          <w:szCs w:val="22"/>
          <w:u w:val="single"/>
        </w:rPr>
        <w:t>ful</w:t>
      </w:r>
      <w:r w:rsidRPr="001B6EE4">
        <w:rPr>
          <w:rFonts w:cs="Arial"/>
          <w:color w:val="000000"/>
          <w:szCs w:val="22"/>
        </w:rPr>
        <w:t>l seismic forces</w:t>
      </w:r>
      <w:r w:rsidRPr="001B6EE4">
        <w:rPr>
          <w:rFonts w:cs="Arial"/>
          <w:strike/>
          <w:color w:val="000000"/>
          <w:szCs w:val="22"/>
        </w:rPr>
        <w:t> as specified in Section 301.1.4.1</w:t>
      </w:r>
      <w:r w:rsidRPr="001B6EE4">
        <w:rPr>
          <w:rFonts w:cs="Arial"/>
          <w:color w:val="000000"/>
          <w:szCs w:val="22"/>
        </w:rPr>
        <w:t>for the new risk category.</w:t>
      </w:r>
    </w:p>
    <w:p w:rsidR="001B6EE4" w:rsidRDefault="005D2F03" w:rsidP="00D93E68">
      <w:pPr>
        <w:shd w:val="clear" w:color="auto" w:fill="FFFFFF"/>
        <w:rPr>
          <w:rFonts w:cs="Arial"/>
          <w:color w:val="000000"/>
          <w:szCs w:val="22"/>
        </w:rPr>
      </w:pPr>
      <w:r w:rsidRPr="001B6EE4">
        <w:rPr>
          <w:rFonts w:cs="Arial"/>
          <w:color w:val="000000"/>
          <w:szCs w:val="22"/>
        </w:rPr>
        <w:t> </w:t>
      </w:r>
    </w:p>
    <w:p w:rsidR="005D2F03" w:rsidRPr="001B6EE4" w:rsidRDefault="005D2F03" w:rsidP="00D93E68">
      <w:pPr>
        <w:shd w:val="clear" w:color="auto" w:fill="FFFFFF"/>
        <w:rPr>
          <w:rFonts w:cs="Arial"/>
          <w:color w:val="000000"/>
          <w:szCs w:val="22"/>
        </w:rPr>
      </w:pPr>
      <w:r w:rsidRPr="001B6EE4">
        <w:rPr>
          <w:rFonts w:cs="Arial"/>
          <w:color w:val="000000"/>
          <w:szCs w:val="22"/>
        </w:rPr>
        <w:t>Exceptions:</w:t>
      </w:r>
    </w:p>
    <w:p w:rsidR="005D2F03" w:rsidRPr="001B6EE4" w:rsidRDefault="005D2F03" w:rsidP="00D93E68">
      <w:pPr>
        <w:shd w:val="clear" w:color="auto" w:fill="FFFFFF"/>
        <w:rPr>
          <w:rFonts w:cs="Arial"/>
          <w:color w:val="000000"/>
          <w:szCs w:val="22"/>
        </w:rPr>
      </w:pPr>
      <w:r w:rsidRPr="001B6EE4">
        <w:rPr>
          <w:rFonts w:cs="Arial"/>
          <w:b/>
          <w:bCs/>
          <w:color w:val="000000"/>
          <w:szCs w:val="22"/>
        </w:rPr>
        <w:t> </w:t>
      </w:r>
    </w:p>
    <w:p w:rsidR="005D2F03" w:rsidRPr="001B6EE4" w:rsidRDefault="005D2F03" w:rsidP="00D93E68">
      <w:pPr>
        <w:shd w:val="clear" w:color="auto" w:fill="FFFFFF"/>
        <w:ind w:right="1558"/>
        <w:rPr>
          <w:rFonts w:cs="Arial"/>
          <w:color w:val="000000"/>
          <w:szCs w:val="22"/>
        </w:rPr>
      </w:pPr>
      <w:r w:rsidRPr="001B6EE4">
        <w:rPr>
          <w:rFonts w:cs="Arial"/>
          <w:color w:val="000000"/>
          <w:spacing w:val="-1"/>
          <w:szCs w:val="22"/>
        </w:rPr>
        <w:t>1.       </w:t>
      </w:r>
      <w:r w:rsidRPr="001B6EE4">
        <w:rPr>
          <w:rFonts w:cs="Arial"/>
          <w:color w:val="000000"/>
          <w:szCs w:val="22"/>
        </w:rPr>
        <w:t>Where approved by the </w:t>
      </w:r>
      <w:r w:rsidRPr="001B6EE4">
        <w:rPr>
          <w:rFonts w:cs="Arial"/>
          <w:i/>
          <w:iCs/>
          <w:color w:val="000000"/>
          <w:szCs w:val="22"/>
        </w:rPr>
        <w:t>code official</w:t>
      </w:r>
      <w:r w:rsidRPr="001B6EE4">
        <w:rPr>
          <w:rFonts w:cs="Arial"/>
          <w:color w:val="000000"/>
          <w:szCs w:val="22"/>
        </w:rPr>
        <w:t>, specific detailing provisions required for a new structure are not required to be met where it can be shown that an equivalent level of performance and seismic safety is obtained for the applicable risk category based on the provision for reduced </w:t>
      </w:r>
      <w:r w:rsidRPr="001B6EE4">
        <w:rPr>
          <w:rFonts w:cs="Arial"/>
          <w:strike/>
          <w:color w:val="000000"/>
          <w:szCs w:val="22"/>
        </w:rPr>
        <w:t>Florida Building Code-level</w:t>
      </w:r>
      <w:r w:rsidRPr="001B6EE4">
        <w:rPr>
          <w:rFonts w:cs="Arial"/>
          <w:color w:val="000000"/>
          <w:szCs w:val="22"/>
        </w:rPr>
        <w:t> seismic forces</w:t>
      </w:r>
      <w:r w:rsidRPr="001B6EE4">
        <w:rPr>
          <w:rFonts w:cs="Arial"/>
          <w:strike/>
          <w:color w:val="000000"/>
          <w:szCs w:val="22"/>
        </w:rPr>
        <w:t> as specified in Section301.1.4.2</w:t>
      </w:r>
      <w:r w:rsidRPr="001B6EE4">
        <w:rPr>
          <w:rFonts w:cs="Arial"/>
          <w:color w:val="000000"/>
          <w:szCs w:val="22"/>
        </w:rPr>
        <w:t>.</w:t>
      </w:r>
    </w:p>
    <w:p w:rsidR="001B6EE4" w:rsidRDefault="001B6EE4" w:rsidP="00D93E68">
      <w:pPr>
        <w:shd w:val="clear" w:color="auto" w:fill="FFFFFF"/>
        <w:ind w:right="1586"/>
        <w:rPr>
          <w:rFonts w:cs="Arial"/>
          <w:color w:val="000000"/>
          <w:spacing w:val="-1"/>
          <w:szCs w:val="22"/>
        </w:rPr>
      </w:pPr>
    </w:p>
    <w:p w:rsidR="005D2F03" w:rsidRPr="001B6EE4" w:rsidRDefault="005D2F03" w:rsidP="00D93E68">
      <w:pPr>
        <w:shd w:val="clear" w:color="auto" w:fill="FFFFFF"/>
        <w:ind w:right="1586"/>
        <w:rPr>
          <w:rFonts w:cs="Arial"/>
          <w:color w:val="000000"/>
          <w:szCs w:val="22"/>
        </w:rPr>
      </w:pPr>
      <w:r w:rsidRPr="001B6EE4">
        <w:rPr>
          <w:rFonts w:cs="Arial"/>
          <w:color w:val="000000"/>
          <w:spacing w:val="-1"/>
          <w:szCs w:val="22"/>
        </w:rPr>
        <w:lastRenderedPageBreak/>
        <w:t>2.       </w:t>
      </w:r>
      <w:r w:rsidRPr="001B6EE4">
        <w:rPr>
          <w:rFonts w:cs="Arial"/>
          <w:color w:val="000000"/>
          <w:szCs w:val="22"/>
        </w:rPr>
        <w:t>Where the area of the new occupancy with a higher hazard category is less than or equal to 10 percent of the total building floor area and the new occupancy is not classified as Risk Category IV. For the purposes of this exception, buildings occupied by two or more occupancies not included in the same risk category, shall be subject to the provisions of Section 1604.5.1 of the </w:t>
      </w:r>
      <w:r w:rsidRPr="001B6EE4">
        <w:rPr>
          <w:rFonts w:cs="Arial"/>
          <w:i/>
          <w:iCs/>
          <w:color w:val="000000"/>
          <w:szCs w:val="22"/>
        </w:rPr>
        <w:t>Florida Building Code</w:t>
      </w:r>
      <w:r w:rsidRPr="001B6EE4">
        <w:rPr>
          <w:rFonts w:cs="Arial"/>
          <w:color w:val="000000"/>
          <w:szCs w:val="22"/>
        </w:rPr>
        <w:t>. The cumulative effect of the area of occupancy changes shall be considered for the purposes of this exception.</w:t>
      </w:r>
    </w:p>
    <w:p w:rsidR="001B6EE4" w:rsidRDefault="001B6EE4" w:rsidP="00D93E68">
      <w:pPr>
        <w:shd w:val="clear" w:color="auto" w:fill="FFFFFF"/>
        <w:ind w:right="1552"/>
        <w:rPr>
          <w:rFonts w:cs="Arial"/>
          <w:color w:val="000000"/>
          <w:spacing w:val="-1"/>
          <w:szCs w:val="22"/>
        </w:rPr>
      </w:pPr>
    </w:p>
    <w:p w:rsidR="005D2F03" w:rsidRPr="001B6EE4" w:rsidRDefault="005D2F03" w:rsidP="00D93E68">
      <w:pPr>
        <w:shd w:val="clear" w:color="auto" w:fill="FFFFFF"/>
        <w:ind w:right="1552"/>
        <w:rPr>
          <w:rFonts w:cs="Arial"/>
          <w:color w:val="000000"/>
          <w:szCs w:val="22"/>
        </w:rPr>
      </w:pPr>
      <w:r w:rsidRPr="001B6EE4">
        <w:rPr>
          <w:rFonts w:cs="Arial"/>
          <w:color w:val="000000"/>
          <w:spacing w:val="-1"/>
          <w:szCs w:val="22"/>
        </w:rPr>
        <w:t>3.       </w:t>
      </w:r>
      <w:r w:rsidRPr="001B6EE4">
        <w:rPr>
          <w:rFonts w:cs="Arial"/>
          <w:color w:val="000000"/>
          <w:szCs w:val="22"/>
        </w:rPr>
        <w:t>Unreinforced masonry bearing wall buildings in Risk Category III when assigned to Seismic Design Category A or B shall be allowed to be strengthened to meet the requirements of Appendix Chapter A1 of this code [Guidelines for the Seismic Retrofit of Existing Buildings (GSREB)].</w:t>
      </w:r>
    </w:p>
    <w:p w:rsidR="005D2F03" w:rsidRPr="001B6EE4" w:rsidRDefault="005D2F03" w:rsidP="00D93E68">
      <w:pPr>
        <w:shd w:val="clear" w:color="auto" w:fill="FFFFFF"/>
        <w:rPr>
          <w:rFonts w:cs="Arial"/>
          <w:color w:val="000000"/>
          <w:szCs w:val="22"/>
        </w:rPr>
      </w:pPr>
      <w:r w:rsidRPr="001B6EE4">
        <w:rPr>
          <w:rFonts w:cs="Arial"/>
          <w:color w:val="FF0000"/>
          <w:szCs w:val="22"/>
        </w:rPr>
        <w:t>(S8157)</w:t>
      </w:r>
      <w:r w:rsidRPr="001B6EE4">
        <w:rPr>
          <w:rFonts w:cs="Arial"/>
          <w:color w:val="000000"/>
          <w:szCs w:val="22"/>
        </w:rPr>
        <w:t> </w:t>
      </w:r>
    </w:p>
    <w:p w:rsidR="00C33BDB" w:rsidRDefault="00C33BDB" w:rsidP="00D93E68">
      <w:pPr>
        <w:shd w:val="clear" w:color="auto" w:fill="FFFFFF"/>
        <w:rPr>
          <w:rFonts w:cs="Arial"/>
          <w:color w:val="000000"/>
          <w:szCs w:val="22"/>
        </w:rPr>
      </w:pPr>
    </w:p>
    <w:p w:rsidR="006567C7" w:rsidRPr="006567C7" w:rsidRDefault="006567C7" w:rsidP="00D93E68">
      <w:pPr>
        <w:spacing w:before="150"/>
        <w:rPr>
          <w:rFonts w:ascii="Times New Roman" w:hAnsi="Times New Roman"/>
          <w:b/>
          <w:bCs/>
          <w:color w:val="000000"/>
          <w:sz w:val="24"/>
          <w:szCs w:val="24"/>
        </w:rPr>
      </w:pPr>
      <w:r w:rsidRPr="006567C7">
        <w:rPr>
          <w:rFonts w:ascii="Times New Roman" w:hAnsi="Times New Roman"/>
          <w:b/>
          <w:bCs/>
          <w:color w:val="000000"/>
          <w:sz w:val="24"/>
          <w:szCs w:val="24"/>
        </w:rPr>
        <w:t>TABLE 1012.4</w:t>
      </w:r>
    </w:p>
    <w:p w:rsidR="006567C7" w:rsidRPr="006567C7" w:rsidRDefault="006567C7" w:rsidP="00D93E68">
      <w:pPr>
        <w:spacing w:before="100" w:beforeAutospacing="1" w:after="100" w:afterAutospacing="1"/>
        <w:rPr>
          <w:rFonts w:ascii="Times New Roman" w:hAnsi="Times New Roman"/>
          <w:b/>
          <w:bCs/>
          <w:color w:val="000000"/>
          <w:sz w:val="24"/>
          <w:szCs w:val="24"/>
        </w:rPr>
      </w:pPr>
      <w:r w:rsidRPr="006567C7">
        <w:rPr>
          <w:rFonts w:ascii="Times New Roman" w:hAnsi="Times New Roman"/>
          <w:b/>
          <w:bCs/>
          <w:color w:val="000000"/>
          <w:sz w:val="24"/>
          <w:szCs w:val="24"/>
        </w:rPr>
        <w:t>MEANS OF EGRESS HAZARD CATEGORIES</w:t>
      </w:r>
    </w:p>
    <w:tbl>
      <w:tblPr>
        <w:tblW w:w="50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23"/>
        <w:gridCol w:w="6953"/>
      </w:tblGrid>
      <w:tr w:rsidR="006567C7" w:rsidRPr="006567C7" w:rsidTr="006567C7">
        <w:trPr>
          <w:tblCellSpacing w:w="15" w:type="dxa"/>
        </w:trPr>
        <w:tc>
          <w:tcPr>
            <w:tcW w:w="1813" w:type="pct"/>
            <w:shd w:val="clear" w:color="auto" w:fill="auto"/>
            <w:tcMar>
              <w:top w:w="48" w:type="dxa"/>
              <w:left w:w="48" w:type="dxa"/>
              <w:bottom w:w="48" w:type="dxa"/>
              <w:right w:w="48" w:type="dxa"/>
            </w:tcMar>
            <w:vAlign w:val="center"/>
            <w:hideMark/>
          </w:tcPr>
          <w:p w:rsidR="006567C7" w:rsidRPr="006567C7" w:rsidRDefault="006567C7" w:rsidP="00D93E68">
            <w:pPr>
              <w:rPr>
                <w:rFonts w:ascii="Helvetica" w:hAnsi="Helvetica" w:cs="Helvetica"/>
                <w:color w:val="000000"/>
                <w:sz w:val="21"/>
                <w:szCs w:val="21"/>
              </w:rPr>
            </w:pPr>
            <w:r w:rsidRPr="006567C7">
              <w:rPr>
                <w:rFonts w:ascii="Helvetica" w:hAnsi="Helvetica" w:cs="Helvetica"/>
                <w:b/>
                <w:bCs/>
                <w:color w:val="000000"/>
                <w:sz w:val="21"/>
                <w:szCs w:val="21"/>
              </w:rPr>
              <w:t>RELATIVE HAZARD</w:t>
            </w:r>
          </w:p>
        </w:tc>
        <w:tc>
          <w:tcPr>
            <w:tcW w:w="3150" w:type="pct"/>
            <w:shd w:val="clear" w:color="auto" w:fill="auto"/>
            <w:tcMar>
              <w:top w:w="48" w:type="dxa"/>
              <w:left w:w="48" w:type="dxa"/>
              <w:bottom w:w="48" w:type="dxa"/>
              <w:right w:w="48" w:type="dxa"/>
            </w:tcMar>
            <w:vAlign w:val="center"/>
            <w:hideMark/>
          </w:tcPr>
          <w:p w:rsidR="006567C7" w:rsidRPr="006567C7" w:rsidRDefault="006567C7" w:rsidP="00D93E68">
            <w:pPr>
              <w:rPr>
                <w:rFonts w:ascii="Helvetica" w:hAnsi="Helvetica" w:cs="Helvetica"/>
                <w:color w:val="000000"/>
                <w:sz w:val="21"/>
                <w:szCs w:val="21"/>
              </w:rPr>
            </w:pPr>
            <w:r w:rsidRPr="006567C7">
              <w:rPr>
                <w:rFonts w:ascii="Helvetica" w:hAnsi="Helvetica" w:cs="Helvetica"/>
                <w:b/>
                <w:bCs/>
                <w:color w:val="000000"/>
                <w:sz w:val="21"/>
                <w:szCs w:val="21"/>
              </w:rPr>
              <w:t>OCCUPANCY CLASSIFICATIONS</w:t>
            </w:r>
          </w:p>
        </w:tc>
      </w:tr>
      <w:tr w:rsidR="006567C7" w:rsidRPr="006567C7" w:rsidTr="006567C7">
        <w:trPr>
          <w:tblCellSpacing w:w="15" w:type="dxa"/>
        </w:trPr>
        <w:tc>
          <w:tcPr>
            <w:tcW w:w="1813"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1 (Highest Hazard)</w:t>
            </w:r>
          </w:p>
        </w:tc>
        <w:tc>
          <w:tcPr>
            <w:tcW w:w="315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H</w:t>
            </w:r>
          </w:p>
        </w:tc>
      </w:tr>
      <w:tr w:rsidR="006567C7" w:rsidRPr="006567C7" w:rsidTr="006567C7">
        <w:trPr>
          <w:tblCellSpacing w:w="15" w:type="dxa"/>
        </w:trPr>
        <w:tc>
          <w:tcPr>
            <w:tcW w:w="1813"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2</w:t>
            </w:r>
          </w:p>
        </w:tc>
        <w:tc>
          <w:tcPr>
            <w:tcW w:w="315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I-2, I-3, I-4</w:t>
            </w:r>
          </w:p>
        </w:tc>
      </w:tr>
      <w:tr w:rsidR="006567C7" w:rsidRPr="006567C7" w:rsidTr="006567C7">
        <w:trPr>
          <w:tblCellSpacing w:w="15" w:type="dxa"/>
        </w:trPr>
        <w:tc>
          <w:tcPr>
            <w:tcW w:w="1813"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3</w:t>
            </w:r>
          </w:p>
        </w:tc>
        <w:tc>
          <w:tcPr>
            <w:tcW w:w="315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 xml:space="preserve">A, E, I-1, M, R-1, R-2, R-4 </w:t>
            </w:r>
            <w:r w:rsidRPr="006567C7">
              <w:rPr>
                <w:rFonts w:ascii="Helvetica" w:hAnsi="Helvetica" w:cs="Helvetica"/>
                <w:color w:val="000000"/>
                <w:sz w:val="21"/>
                <w:szCs w:val="21"/>
                <w:u w:val="single"/>
              </w:rPr>
              <w:t>Condition 2</w:t>
            </w:r>
          </w:p>
        </w:tc>
      </w:tr>
      <w:tr w:rsidR="006567C7" w:rsidRPr="006567C7" w:rsidTr="006567C7">
        <w:trPr>
          <w:tblCellSpacing w:w="15" w:type="dxa"/>
        </w:trPr>
        <w:tc>
          <w:tcPr>
            <w:tcW w:w="1813"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4</w:t>
            </w:r>
          </w:p>
        </w:tc>
        <w:tc>
          <w:tcPr>
            <w:tcW w:w="315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 xml:space="preserve">B, F-1, R-3, </w:t>
            </w:r>
            <w:r w:rsidRPr="006567C7">
              <w:rPr>
                <w:rFonts w:ascii="Helvetica" w:hAnsi="Helvetica" w:cs="Helvetica"/>
                <w:color w:val="000000"/>
                <w:sz w:val="21"/>
                <w:szCs w:val="21"/>
                <w:u w:val="single"/>
              </w:rPr>
              <w:t>R-4 Condition 1,</w:t>
            </w:r>
            <w:r w:rsidRPr="006567C7">
              <w:rPr>
                <w:rFonts w:ascii="Helvetica" w:hAnsi="Helvetica" w:cs="Helvetica"/>
                <w:color w:val="000000"/>
                <w:sz w:val="21"/>
                <w:szCs w:val="21"/>
              </w:rPr>
              <w:t xml:space="preserve"> S-1</w:t>
            </w:r>
          </w:p>
        </w:tc>
      </w:tr>
      <w:tr w:rsidR="006567C7" w:rsidRPr="006567C7" w:rsidTr="006567C7">
        <w:trPr>
          <w:tblCellSpacing w:w="15" w:type="dxa"/>
        </w:trPr>
        <w:tc>
          <w:tcPr>
            <w:tcW w:w="1813"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5 (Lowest Hazard)</w:t>
            </w:r>
          </w:p>
        </w:tc>
        <w:tc>
          <w:tcPr>
            <w:tcW w:w="315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F-2, S-2, U</w:t>
            </w:r>
          </w:p>
        </w:tc>
      </w:tr>
    </w:tbl>
    <w:p w:rsidR="006567C7" w:rsidRDefault="006567C7" w:rsidP="00D93E68">
      <w:pPr>
        <w:rPr>
          <w:rFonts w:cs="Arial"/>
          <w:color w:val="FF0000"/>
          <w:szCs w:val="22"/>
        </w:rPr>
      </w:pPr>
    </w:p>
    <w:p w:rsidR="006567C7" w:rsidRDefault="006567C7" w:rsidP="00D93E68">
      <w:pPr>
        <w:rPr>
          <w:rFonts w:cs="Arial"/>
          <w:color w:val="FF0000"/>
          <w:szCs w:val="22"/>
        </w:rPr>
      </w:pPr>
    </w:p>
    <w:p w:rsidR="006567C7" w:rsidRPr="006567C7" w:rsidRDefault="006567C7" w:rsidP="00D93E68">
      <w:pPr>
        <w:spacing w:before="150"/>
        <w:rPr>
          <w:rFonts w:cs="Arial"/>
          <w:b/>
          <w:bCs/>
          <w:color w:val="000000"/>
          <w:sz w:val="21"/>
          <w:szCs w:val="21"/>
        </w:rPr>
      </w:pPr>
      <w:r w:rsidRPr="006567C7">
        <w:rPr>
          <w:rFonts w:cs="Arial"/>
          <w:b/>
          <w:bCs/>
          <w:color w:val="000000"/>
          <w:sz w:val="21"/>
          <w:szCs w:val="21"/>
        </w:rPr>
        <w:t>TABLE 1012.5</w:t>
      </w:r>
    </w:p>
    <w:p w:rsidR="006567C7" w:rsidRPr="006567C7" w:rsidRDefault="006567C7" w:rsidP="00D93E68">
      <w:pPr>
        <w:spacing w:before="100" w:beforeAutospacing="1" w:after="100" w:afterAutospacing="1"/>
        <w:rPr>
          <w:rFonts w:cs="Arial"/>
          <w:b/>
          <w:bCs/>
          <w:color w:val="000000"/>
          <w:sz w:val="21"/>
          <w:szCs w:val="21"/>
        </w:rPr>
      </w:pPr>
      <w:r w:rsidRPr="006567C7">
        <w:rPr>
          <w:rFonts w:cs="Arial"/>
          <w:b/>
          <w:bCs/>
          <w:color w:val="000000"/>
          <w:sz w:val="21"/>
          <w:szCs w:val="21"/>
        </w:rPr>
        <w:t>HEIGHTS AND AREAS HAZARD CATEGORIES</w:t>
      </w:r>
    </w:p>
    <w:tbl>
      <w:tblPr>
        <w:tblW w:w="50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33"/>
        <w:gridCol w:w="7443"/>
      </w:tblGrid>
      <w:tr w:rsidR="006567C7" w:rsidRPr="006567C7" w:rsidTr="006567C7">
        <w:trPr>
          <w:tblCellSpacing w:w="15" w:type="dxa"/>
        </w:trPr>
        <w:tc>
          <w:tcPr>
            <w:tcW w:w="1590" w:type="pct"/>
            <w:shd w:val="clear" w:color="auto" w:fill="auto"/>
            <w:tcMar>
              <w:top w:w="48" w:type="dxa"/>
              <w:left w:w="48" w:type="dxa"/>
              <w:bottom w:w="48" w:type="dxa"/>
              <w:right w:w="48" w:type="dxa"/>
            </w:tcMar>
            <w:vAlign w:val="center"/>
            <w:hideMark/>
          </w:tcPr>
          <w:p w:rsidR="006567C7" w:rsidRPr="006567C7" w:rsidRDefault="006567C7" w:rsidP="00D93E68">
            <w:pPr>
              <w:rPr>
                <w:rFonts w:ascii="Helvetica" w:hAnsi="Helvetica" w:cs="Helvetica"/>
                <w:color w:val="000000"/>
                <w:sz w:val="21"/>
                <w:szCs w:val="21"/>
              </w:rPr>
            </w:pPr>
            <w:r w:rsidRPr="006567C7">
              <w:rPr>
                <w:rFonts w:ascii="Helvetica" w:hAnsi="Helvetica" w:cs="Helvetica"/>
                <w:b/>
                <w:bCs/>
                <w:color w:val="000000"/>
                <w:sz w:val="21"/>
                <w:szCs w:val="21"/>
              </w:rPr>
              <w:t>RELATIVE HAZARD</w:t>
            </w:r>
          </w:p>
        </w:tc>
        <w:tc>
          <w:tcPr>
            <w:tcW w:w="3374" w:type="pct"/>
            <w:shd w:val="clear" w:color="auto" w:fill="auto"/>
            <w:tcMar>
              <w:top w:w="48" w:type="dxa"/>
              <w:left w:w="48" w:type="dxa"/>
              <w:bottom w:w="48" w:type="dxa"/>
              <w:right w:w="48" w:type="dxa"/>
            </w:tcMar>
            <w:vAlign w:val="center"/>
            <w:hideMark/>
          </w:tcPr>
          <w:p w:rsidR="006567C7" w:rsidRPr="006567C7" w:rsidRDefault="006567C7" w:rsidP="00D93E68">
            <w:pPr>
              <w:rPr>
                <w:rFonts w:ascii="Helvetica" w:hAnsi="Helvetica" w:cs="Helvetica"/>
                <w:color w:val="000000"/>
                <w:sz w:val="21"/>
                <w:szCs w:val="21"/>
              </w:rPr>
            </w:pPr>
            <w:r w:rsidRPr="006567C7">
              <w:rPr>
                <w:rFonts w:ascii="Helvetica" w:hAnsi="Helvetica" w:cs="Helvetica"/>
                <w:b/>
                <w:bCs/>
                <w:color w:val="000000"/>
                <w:sz w:val="21"/>
                <w:szCs w:val="21"/>
              </w:rPr>
              <w:t>OCCUPANCY CLASSIFICATIONS</w:t>
            </w:r>
          </w:p>
        </w:tc>
      </w:tr>
      <w:tr w:rsidR="006567C7" w:rsidRPr="006567C7" w:rsidTr="006567C7">
        <w:trPr>
          <w:tblCellSpacing w:w="15" w:type="dxa"/>
        </w:trPr>
        <w:tc>
          <w:tcPr>
            <w:tcW w:w="159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1 (Highest Hazard)</w:t>
            </w:r>
          </w:p>
        </w:tc>
        <w:tc>
          <w:tcPr>
            <w:tcW w:w="3374"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H</w:t>
            </w:r>
          </w:p>
        </w:tc>
      </w:tr>
      <w:tr w:rsidR="006567C7" w:rsidRPr="006567C7" w:rsidTr="006567C7">
        <w:trPr>
          <w:tblCellSpacing w:w="15" w:type="dxa"/>
        </w:trPr>
        <w:tc>
          <w:tcPr>
            <w:tcW w:w="159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2</w:t>
            </w:r>
          </w:p>
        </w:tc>
        <w:tc>
          <w:tcPr>
            <w:tcW w:w="3374"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 xml:space="preserve">A-1, A-2, A-3, A-4, I, R-1, R-2, R-4 </w:t>
            </w:r>
            <w:r w:rsidRPr="006567C7">
              <w:rPr>
                <w:rFonts w:ascii="Helvetica" w:hAnsi="Helvetica" w:cs="Helvetica"/>
                <w:color w:val="000000"/>
                <w:sz w:val="21"/>
                <w:szCs w:val="21"/>
                <w:u w:val="single"/>
              </w:rPr>
              <w:t>Condition 2</w:t>
            </w:r>
          </w:p>
        </w:tc>
      </w:tr>
      <w:tr w:rsidR="006567C7" w:rsidRPr="006567C7" w:rsidTr="006567C7">
        <w:trPr>
          <w:tblCellSpacing w:w="15" w:type="dxa"/>
        </w:trPr>
        <w:tc>
          <w:tcPr>
            <w:tcW w:w="159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3</w:t>
            </w:r>
          </w:p>
        </w:tc>
        <w:tc>
          <w:tcPr>
            <w:tcW w:w="3374"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E, F-1, S-1, M</w:t>
            </w:r>
          </w:p>
        </w:tc>
      </w:tr>
      <w:tr w:rsidR="006567C7" w:rsidRPr="006567C7" w:rsidTr="006567C7">
        <w:trPr>
          <w:tblCellSpacing w:w="15" w:type="dxa"/>
        </w:trPr>
        <w:tc>
          <w:tcPr>
            <w:tcW w:w="1590"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lastRenderedPageBreak/>
              <w:t>4 (Lowest Hazard)</w:t>
            </w:r>
          </w:p>
        </w:tc>
        <w:tc>
          <w:tcPr>
            <w:tcW w:w="3374" w:type="pct"/>
            <w:shd w:val="clear" w:color="auto" w:fill="auto"/>
            <w:tcMar>
              <w:top w:w="48" w:type="dxa"/>
              <w:left w:w="48" w:type="dxa"/>
              <w:bottom w:w="48" w:type="dxa"/>
              <w:right w:w="48" w:type="dxa"/>
            </w:tcMar>
            <w:vAlign w:val="center"/>
            <w:hideMark/>
          </w:tcPr>
          <w:p w:rsidR="006567C7" w:rsidRPr="006567C7" w:rsidRDefault="006567C7" w:rsidP="00D93E68">
            <w:pPr>
              <w:spacing w:before="240" w:after="240"/>
              <w:rPr>
                <w:rFonts w:ascii="Helvetica" w:hAnsi="Helvetica" w:cs="Helvetica"/>
                <w:color w:val="000000"/>
                <w:sz w:val="21"/>
                <w:szCs w:val="21"/>
              </w:rPr>
            </w:pPr>
            <w:r w:rsidRPr="006567C7">
              <w:rPr>
                <w:rFonts w:ascii="Helvetica" w:hAnsi="Helvetica" w:cs="Helvetica"/>
                <w:color w:val="000000"/>
                <w:sz w:val="21"/>
                <w:szCs w:val="21"/>
              </w:rPr>
              <w:t xml:space="preserve">B, F-2, S-2, A-5, R-3, </w:t>
            </w:r>
            <w:r w:rsidRPr="006567C7">
              <w:rPr>
                <w:rFonts w:ascii="Helvetica" w:hAnsi="Helvetica" w:cs="Helvetica"/>
                <w:color w:val="000000"/>
                <w:sz w:val="21"/>
                <w:szCs w:val="21"/>
                <w:u w:val="single"/>
              </w:rPr>
              <w:t>R-4 Condition 1,</w:t>
            </w:r>
            <w:r w:rsidRPr="006567C7">
              <w:rPr>
                <w:rFonts w:ascii="Helvetica" w:hAnsi="Helvetica" w:cs="Helvetica"/>
                <w:color w:val="000000"/>
                <w:sz w:val="21"/>
                <w:szCs w:val="21"/>
              </w:rPr>
              <w:t xml:space="preserve"> U</w:t>
            </w:r>
          </w:p>
        </w:tc>
      </w:tr>
    </w:tbl>
    <w:p w:rsidR="006567C7" w:rsidRDefault="006567C7" w:rsidP="00D93E68">
      <w:pPr>
        <w:rPr>
          <w:rFonts w:cs="Arial"/>
          <w:color w:val="000000"/>
          <w:szCs w:val="22"/>
        </w:rPr>
      </w:pPr>
      <w:r>
        <w:rPr>
          <w:rFonts w:cs="Arial"/>
          <w:color w:val="FF0000"/>
          <w:szCs w:val="22"/>
        </w:rPr>
        <w:t>(F8369</w:t>
      </w:r>
      <w:r w:rsidRPr="001B6EE4">
        <w:rPr>
          <w:rFonts w:cs="Arial"/>
          <w:color w:val="FF0000"/>
          <w:szCs w:val="22"/>
        </w:rPr>
        <w:t>)</w:t>
      </w:r>
      <w:r w:rsidRPr="001B6EE4">
        <w:rPr>
          <w:rFonts w:cs="Arial"/>
          <w:color w:val="000000"/>
          <w:szCs w:val="22"/>
        </w:rPr>
        <w:t> </w:t>
      </w:r>
      <w:proofErr w:type="gramStart"/>
      <w:r w:rsidR="005F2397">
        <w:rPr>
          <w:rFonts w:eastAsia="Calibri" w:cs="Arial"/>
          <w:color w:val="FF0000"/>
          <w:szCs w:val="22"/>
        </w:rPr>
        <w:t>/(</w:t>
      </w:r>
      <w:proofErr w:type="gramEnd"/>
      <w:r w:rsidR="005F2397">
        <w:rPr>
          <w:rFonts w:eastAsia="Calibri" w:cs="Arial"/>
          <w:color w:val="FF0000"/>
          <w:szCs w:val="22"/>
        </w:rPr>
        <w:t>I-Code)</w:t>
      </w:r>
    </w:p>
    <w:p w:rsidR="00332B81" w:rsidRDefault="00332B81" w:rsidP="00D93E68">
      <w:pPr>
        <w:rPr>
          <w:rFonts w:eastAsia="Arial" w:cs="Arial"/>
          <w:w w:val="99"/>
          <w:sz w:val="36"/>
          <w:szCs w:val="36"/>
        </w:rPr>
      </w:pPr>
    </w:p>
    <w:p w:rsidR="00CF7A26" w:rsidRPr="00D64A1F" w:rsidRDefault="00CF7A26" w:rsidP="00D93E68">
      <w:pPr>
        <w:rPr>
          <w:rFonts w:eastAsia="Arial" w:cs="Arial"/>
          <w:w w:val="99"/>
          <w:sz w:val="36"/>
          <w:szCs w:val="36"/>
        </w:rPr>
      </w:pPr>
      <w:r w:rsidRPr="00D64A1F">
        <w:rPr>
          <w:rFonts w:eastAsia="Arial" w:cs="Arial"/>
          <w:w w:val="99"/>
          <w:sz w:val="36"/>
          <w:szCs w:val="36"/>
        </w:rPr>
        <w:t>Chapter 11</w:t>
      </w:r>
      <w:r w:rsidR="00D64A1F" w:rsidRPr="00D64A1F">
        <w:rPr>
          <w:rFonts w:eastAsia="Arial" w:cs="Arial"/>
          <w:w w:val="99"/>
          <w:sz w:val="36"/>
          <w:szCs w:val="36"/>
        </w:rPr>
        <w:t xml:space="preserve"> </w:t>
      </w:r>
      <w:r w:rsidR="00D64A1F" w:rsidRPr="00D64A1F">
        <w:rPr>
          <w:rFonts w:cs="Arial"/>
          <w:b/>
          <w:bCs/>
          <w:sz w:val="32"/>
          <w:szCs w:val="32"/>
        </w:rPr>
        <w:t>ADDITIONS</w:t>
      </w:r>
    </w:p>
    <w:p w:rsidR="00332B81" w:rsidRDefault="00332B81" w:rsidP="00332B81">
      <w:pPr>
        <w:overflowPunct w:val="0"/>
        <w:ind w:left="5053" w:right="5253" w:hanging="5053"/>
        <w:rPr>
          <w:rFonts w:cs="Arial"/>
          <w:b/>
          <w:bCs/>
          <w:color w:val="000000"/>
          <w:szCs w:val="22"/>
        </w:rPr>
      </w:pPr>
    </w:p>
    <w:p w:rsidR="00332B81" w:rsidRDefault="00332B81" w:rsidP="00332B81">
      <w:pPr>
        <w:overflowPunct w:val="0"/>
        <w:ind w:left="5053" w:right="5253" w:hanging="5053"/>
        <w:rPr>
          <w:rFonts w:cs="Arial"/>
          <w:b/>
          <w:bCs/>
          <w:color w:val="000000"/>
          <w:szCs w:val="22"/>
        </w:rPr>
      </w:pPr>
      <w:r>
        <w:rPr>
          <w:rFonts w:cs="Arial"/>
          <w:b/>
          <w:bCs/>
          <w:color w:val="000000"/>
          <w:szCs w:val="22"/>
        </w:rPr>
        <w:t>Revise as follows:</w:t>
      </w:r>
    </w:p>
    <w:p w:rsidR="00332B81" w:rsidRDefault="00332B81" w:rsidP="00D93E68">
      <w:pPr>
        <w:shd w:val="clear" w:color="auto" w:fill="FFFFFF"/>
        <w:spacing w:line="197" w:lineRule="atLeast"/>
        <w:ind w:right="1487"/>
        <w:rPr>
          <w:rFonts w:cs="Arial"/>
          <w:bCs/>
          <w:color w:val="000000"/>
          <w:szCs w:val="22"/>
        </w:rPr>
      </w:pPr>
    </w:p>
    <w:p w:rsidR="005D2F03" w:rsidRPr="00C33BDB" w:rsidRDefault="005D2F03" w:rsidP="00D93E68">
      <w:pPr>
        <w:shd w:val="clear" w:color="auto" w:fill="FFFFFF"/>
        <w:spacing w:line="197" w:lineRule="atLeast"/>
        <w:ind w:right="1487"/>
        <w:rPr>
          <w:rFonts w:cs="Arial"/>
          <w:color w:val="000000"/>
          <w:szCs w:val="22"/>
        </w:rPr>
      </w:pPr>
      <w:r w:rsidRPr="00C33BDB">
        <w:rPr>
          <w:rFonts w:cs="Arial"/>
          <w:bCs/>
          <w:color w:val="000000"/>
          <w:szCs w:val="22"/>
        </w:rPr>
        <w:t>[BS] 1103.3 Lateral force-resisting system. </w:t>
      </w:r>
      <w:r w:rsidRPr="00C33BDB">
        <w:rPr>
          <w:rFonts w:cs="Arial"/>
          <w:color w:val="000000"/>
          <w:szCs w:val="22"/>
        </w:rPr>
        <w:t>The lateral force-resisting system of </w:t>
      </w:r>
      <w:r w:rsidRPr="00C33BDB">
        <w:rPr>
          <w:rFonts w:cs="Arial"/>
          <w:i/>
          <w:iCs/>
          <w:color w:val="000000"/>
          <w:szCs w:val="22"/>
        </w:rPr>
        <w:t>existing buildings </w:t>
      </w:r>
      <w:r w:rsidRPr="00C33BDB">
        <w:rPr>
          <w:rFonts w:cs="Arial"/>
          <w:color w:val="000000"/>
          <w:szCs w:val="22"/>
        </w:rPr>
        <w:t>to which additions are made shall comply with Sections 1103.3.1, 1103.3.2 and 1103.3.3.</w:t>
      </w:r>
    </w:p>
    <w:p w:rsidR="003F2D39" w:rsidRDefault="005D2F03" w:rsidP="00D93E68">
      <w:pPr>
        <w:shd w:val="clear" w:color="auto" w:fill="FFFFFF"/>
        <w:rPr>
          <w:rFonts w:cs="Arial"/>
          <w:color w:val="000000"/>
          <w:szCs w:val="22"/>
        </w:rPr>
      </w:pPr>
      <w:r w:rsidRPr="00C33BDB">
        <w:rPr>
          <w:rFonts w:cs="Arial"/>
          <w:color w:val="000000"/>
          <w:szCs w:val="22"/>
        </w:rPr>
        <w:t> </w:t>
      </w:r>
    </w:p>
    <w:p w:rsidR="005D2F03" w:rsidRPr="00C33BDB" w:rsidRDefault="005D2F03" w:rsidP="00D93E68">
      <w:pPr>
        <w:shd w:val="clear" w:color="auto" w:fill="FFFFFF"/>
        <w:rPr>
          <w:rFonts w:cs="Arial"/>
          <w:color w:val="000000"/>
          <w:szCs w:val="22"/>
        </w:rPr>
      </w:pPr>
      <w:r w:rsidRPr="00C33BDB">
        <w:rPr>
          <w:rFonts w:cs="Arial"/>
          <w:color w:val="000000"/>
          <w:szCs w:val="22"/>
        </w:rPr>
        <w:t>Exceptions:</w:t>
      </w:r>
    </w:p>
    <w:p w:rsidR="005D2F03" w:rsidRPr="00C33BDB" w:rsidRDefault="005D2F03" w:rsidP="00D93E68">
      <w:pPr>
        <w:shd w:val="clear" w:color="auto" w:fill="FFFFFF"/>
        <w:rPr>
          <w:rFonts w:cs="Arial"/>
          <w:color w:val="000000"/>
          <w:szCs w:val="22"/>
        </w:rPr>
      </w:pPr>
      <w:r w:rsidRPr="00C33BDB">
        <w:rPr>
          <w:rFonts w:cs="Arial"/>
          <w:b/>
          <w:bCs/>
          <w:color w:val="000000"/>
          <w:szCs w:val="22"/>
        </w:rPr>
        <w:t> </w:t>
      </w:r>
    </w:p>
    <w:p w:rsidR="005D2F03" w:rsidRPr="00C33BDB" w:rsidRDefault="00FE7BB8" w:rsidP="00D93E68">
      <w:pPr>
        <w:shd w:val="clear" w:color="auto" w:fill="FFFFFF"/>
        <w:ind w:left="1110" w:right="1489" w:hanging="390"/>
        <w:rPr>
          <w:rFonts w:cs="Arial"/>
          <w:color w:val="000000"/>
          <w:szCs w:val="22"/>
        </w:rPr>
      </w:pPr>
      <w:r w:rsidRPr="00C33BDB">
        <w:rPr>
          <w:rFonts w:cs="Arial"/>
          <w:color w:val="000000"/>
          <w:szCs w:val="22"/>
        </w:rPr>
        <w:t>1.</w:t>
      </w:r>
      <w:r w:rsidRPr="00C33BDB">
        <w:rPr>
          <w:rFonts w:cs="Arial"/>
          <w:color w:val="000000"/>
          <w:szCs w:val="22"/>
        </w:rPr>
        <w:tab/>
      </w:r>
      <w:r w:rsidR="005D2F03" w:rsidRPr="00C33BDB">
        <w:rPr>
          <w:rFonts w:cs="Arial"/>
          <w:color w:val="000000"/>
          <w:szCs w:val="22"/>
        </w:rPr>
        <w:t>Buildings of Group R occupancy with no more than five dwelling or sleeping units used solely for residential purposes where the </w:t>
      </w:r>
      <w:r w:rsidR="005D2F03" w:rsidRPr="00C33BDB">
        <w:rPr>
          <w:rFonts w:cs="Arial"/>
          <w:i/>
          <w:iCs/>
          <w:color w:val="000000"/>
          <w:szCs w:val="22"/>
        </w:rPr>
        <w:t>existing building </w:t>
      </w:r>
      <w:r w:rsidR="005D2F03" w:rsidRPr="00C33BDB">
        <w:rPr>
          <w:rFonts w:cs="Arial"/>
          <w:color w:val="000000"/>
          <w:szCs w:val="22"/>
        </w:rPr>
        <w:t>and the </w:t>
      </w:r>
      <w:r w:rsidR="005D2F03" w:rsidRPr="00C33BDB">
        <w:rPr>
          <w:rFonts w:cs="Arial"/>
          <w:i/>
          <w:iCs/>
          <w:color w:val="000000"/>
          <w:szCs w:val="22"/>
        </w:rPr>
        <w:t>addition </w:t>
      </w:r>
      <w:r w:rsidR="005D2F03" w:rsidRPr="00C33BDB">
        <w:rPr>
          <w:rFonts w:cs="Arial"/>
          <w:color w:val="000000"/>
          <w:szCs w:val="22"/>
        </w:rPr>
        <w:t>comply with the conventional light-frame construction methods of the </w:t>
      </w:r>
      <w:r w:rsidR="005D2F03" w:rsidRPr="00C33BDB">
        <w:rPr>
          <w:rFonts w:cs="Arial"/>
          <w:i/>
          <w:iCs/>
          <w:color w:val="000000"/>
          <w:szCs w:val="22"/>
        </w:rPr>
        <w:t>Florida Building Code </w:t>
      </w:r>
      <w:r w:rsidR="005D2F03" w:rsidRPr="00C33BDB">
        <w:rPr>
          <w:rFonts w:cs="Arial"/>
          <w:color w:val="000000"/>
          <w:szCs w:val="22"/>
        </w:rPr>
        <w:t>or the provisions of the </w:t>
      </w:r>
      <w:r w:rsidR="005D2F03" w:rsidRPr="00C33BDB">
        <w:rPr>
          <w:rFonts w:cs="Arial"/>
          <w:i/>
          <w:iCs/>
          <w:color w:val="000000"/>
          <w:szCs w:val="22"/>
        </w:rPr>
        <w:t>International Residential Code</w:t>
      </w:r>
      <w:r w:rsidR="005D2F03" w:rsidRPr="00C33BDB">
        <w:rPr>
          <w:rFonts w:cs="Arial"/>
          <w:color w:val="000000"/>
          <w:szCs w:val="22"/>
        </w:rPr>
        <w:t>.</w:t>
      </w:r>
    </w:p>
    <w:p w:rsidR="005D2F03" w:rsidRPr="00C33BDB" w:rsidRDefault="005D2F03" w:rsidP="00D93E68">
      <w:pPr>
        <w:shd w:val="clear" w:color="auto" w:fill="FFFFFF"/>
        <w:ind w:left="750" w:right="1489"/>
        <w:rPr>
          <w:rFonts w:cs="Arial"/>
          <w:color w:val="000000"/>
          <w:szCs w:val="22"/>
        </w:rPr>
      </w:pPr>
    </w:p>
    <w:p w:rsidR="005D2F03" w:rsidRPr="00C33BDB" w:rsidRDefault="005D2F03" w:rsidP="00D93E68">
      <w:pPr>
        <w:shd w:val="clear" w:color="auto" w:fill="FFFFFF"/>
        <w:ind w:left="720" w:right="1489"/>
        <w:rPr>
          <w:rFonts w:cs="Arial"/>
          <w:color w:val="000000"/>
          <w:szCs w:val="22"/>
        </w:rPr>
      </w:pPr>
      <w:r w:rsidRPr="00C33BDB">
        <w:rPr>
          <w:rFonts w:cs="Arial"/>
          <w:color w:val="000000"/>
          <w:spacing w:val="-1"/>
          <w:szCs w:val="22"/>
        </w:rPr>
        <w:t>2.       </w:t>
      </w:r>
      <w:r w:rsidRPr="00C33BDB">
        <w:rPr>
          <w:rFonts w:cs="Arial"/>
          <w:color w:val="000000"/>
          <w:szCs w:val="22"/>
        </w:rPr>
        <w:t>Any existing lateral load-carrying structural element whose demand-capacity ratio with the addition considered is not more than 10 percent greater than its demand-capacity ratio with the addition ignored shall be permitted to remain unaltered. For purposes of this exception, comparisons of demand-capacity ratios and calculation of design lateral loads, forces and capacities shall account for the cumulative effects of additions and alterations since original construction. For purposes of calculating demand capacity ratios, the demand shall consider applicable load combinationsinvolving</w:t>
      </w:r>
      <w:r w:rsidRPr="00C33BDB">
        <w:rPr>
          <w:rFonts w:cs="Arial"/>
          <w:strike/>
          <w:color w:val="000000"/>
          <w:szCs w:val="22"/>
        </w:rPr>
        <w:t>Florida BuildingCode-level</w:t>
      </w:r>
      <w:r w:rsidRPr="00C33BDB">
        <w:rPr>
          <w:rFonts w:cs="Arial"/>
          <w:color w:val="000000"/>
          <w:szCs w:val="22"/>
          <w:u w:val="single"/>
        </w:rPr>
        <w:t>ful</w:t>
      </w:r>
      <w:r w:rsidRPr="00C33BDB">
        <w:rPr>
          <w:rFonts w:cs="Arial"/>
          <w:color w:val="000000"/>
          <w:szCs w:val="22"/>
        </w:rPr>
        <w:t>lseismicforces</w:t>
      </w:r>
      <w:r w:rsidRPr="00C33BDB">
        <w:rPr>
          <w:rFonts w:cs="Arial"/>
          <w:strike/>
          <w:color w:val="000000"/>
          <w:szCs w:val="22"/>
        </w:rPr>
        <w:t> inaccordancewithSection301.1.4.1</w:t>
      </w:r>
      <w:r w:rsidRPr="00C33BDB">
        <w:rPr>
          <w:rFonts w:cs="Arial"/>
          <w:color w:val="000000"/>
          <w:szCs w:val="22"/>
        </w:rPr>
        <w:t>.</w:t>
      </w:r>
    </w:p>
    <w:p w:rsidR="005D2F03" w:rsidRPr="00C33BDB" w:rsidRDefault="005D2F03" w:rsidP="00D93E68">
      <w:pPr>
        <w:shd w:val="clear" w:color="auto" w:fill="FFFFFF"/>
        <w:rPr>
          <w:rFonts w:cs="Arial"/>
          <w:color w:val="000000"/>
          <w:szCs w:val="22"/>
        </w:rPr>
      </w:pPr>
      <w:r w:rsidRPr="00C33BDB">
        <w:rPr>
          <w:rFonts w:cs="Arial"/>
          <w:color w:val="000000"/>
          <w:szCs w:val="22"/>
        </w:rPr>
        <w:t> </w:t>
      </w:r>
    </w:p>
    <w:p w:rsidR="005D2F03" w:rsidRPr="00C33BDB" w:rsidRDefault="005D2F03" w:rsidP="00D93E68">
      <w:pPr>
        <w:shd w:val="clear" w:color="auto" w:fill="FFFFFF"/>
        <w:ind w:right="1460"/>
        <w:rPr>
          <w:rFonts w:cs="Arial"/>
          <w:color w:val="000000"/>
          <w:szCs w:val="22"/>
        </w:rPr>
      </w:pPr>
      <w:proofErr w:type="gramStart"/>
      <w:r w:rsidRPr="00C33BDB">
        <w:rPr>
          <w:rFonts w:cs="Arial"/>
          <w:b/>
          <w:bCs/>
          <w:color w:val="000000"/>
          <w:szCs w:val="22"/>
        </w:rPr>
        <w:t>[BS] 1103.3.1 Vertical addition.</w:t>
      </w:r>
      <w:proofErr w:type="gramEnd"/>
      <w:r w:rsidRPr="00C33BDB">
        <w:rPr>
          <w:rFonts w:cs="Arial"/>
          <w:b/>
          <w:bCs/>
          <w:color w:val="000000"/>
          <w:szCs w:val="22"/>
        </w:rPr>
        <w:t> </w:t>
      </w:r>
      <w:r w:rsidRPr="00C33BDB">
        <w:rPr>
          <w:rFonts w:cs="Arial"/>
          <w:color w:val="000000"/>
          <w:szCs w:val="22"/>
        </w:rPr>
        <w:t>Any element of the lateral force-resisting system of an </w:t>
      </w:r>
      <w:r w:rsidRPr="00C33BDB">
        <w:rPr>
          <w:rFonts w:cs="Arial"/>
          <w:i/>
          <w:iCs/>
          <w:color w:val="000000"/>
          <w:szCs w:val="22"/>
        </w:rPr>
        <w:t>existing building </w:t>
      </w:r>
      <w:r w:rsidRPr="00C33BDB">
        <w:rPr>
          <w:rFonts w:cs="Arial"/>
          <w:color w:val="000000"/>
          <w:szCs w:val="22"/>
        </w:rPr>
        <w:t>subjected to an increase in vertical or lateral loads from the vertical </w:t>
      </w:r>
      <w:r w:rsidRPr="00C33BDB">
        <w:rPr>
          <w:rFonts w:cs="Arial"/>
          <w:i/>
          <w:iCs/>
          <w:color w:val="000000"/>
          <w:szCs w:val="22"/>
        </w:rPr>
        <w:t>addition </w:t>
      </w:r>
      <w:r w:rsidRPr="00C33BDB">
        <w:rPr>
          <w:rFonts w:cs="Arial"/>
          <w:color w:val="000000"/>
          <w:szCs w:val="22"/>
        </w:rPr>
        <w:t>shall comply with the </w:t>
      </w:r>
      <w:r w:rsidRPr="00C33BDB">
        <w:rPr>
          <w:rFonts w:cs="Arial"/>
          <w:i/>
          <w:iCs/>
          <w:color w:val="000000"/>
          <w:szCs w:val="22"/>
        </w:rPr>
        <w:t>Florida Building Code </w:t>
      </w:r>
      <w:r w:rsidRPr="00C33BDB">
        <w:rPr>
          <w:rFonts w:cs="Arial"/>
          <w:color w:val="000000"/>
          <w:szCs w:val="22"/>
        </w:rPr>
        <w:t>wind provisions and the </w:t>
      </w:r>
      <w:r w:rsidRPr="00C33BDB">
        <w:rPr>
          <w:rFonts w:cs="Arial"/>
          <w:strike/>
          <w:color w:val="000000"/>
          <w:szCs w:val="22"/>
        </w:rPr>
        <w:t>Florida Building Code-level</w:t>
      </w:r>
      <w:r w:rsidRPr="00C33BDB">
        <w:rPr>
          <w:rFonts w:cs="Arial"/>
          <w:color w:val="000000"/>
          <w:szCs w:val="22"/>
        </w:rPr>
        <w:t> </w:t>
      </w:r>
      <w:r w:rsidRPr="00C33BDB">
        <w:rPr>
          <w:rFonts w:cs="Arial"/>
          <w:color w:val="000000"/>
          <w:szCs w:val="22"/>
          <w:u w:val="single"/>
        </w:rPr>
        <w:t>ful</w:t>
      </w:r>
      <w:r w:rsidRPr="00C33BDB">
        <w:rPr>
          <w:rFonts w:cs="Arial"/>
          <w:color w:val="000000"/>
          <w:szCs w:val="22"/>
        </w:rPr>
        <w:t>l seismic forces</w:t>
      </w:r>
      <w:r w:rsidRPr="00C33BDB">
        <w:rPr>
          <w:rFonts w:cs="Arial"/>
          <w:strike/>
          <w:color w:val="000000"/>
          <w:szCs w:val="22"/>
        </w:rPr>
        <w:t> specified in Section 301.1.4.1 of this code</w:t>
      </w:r>
      <w:r w:rsidRPr="00C33BDB">
        <w:rPr>
          <w:rFonts w:cs="Arial"/>
          <w:color w:val="000000"/>
          <w:szCs w:val="22"/>
        </w:rPr>
        <w:t>.</w:t>
      </w:r>
    </w:p>
    <w:p w:rsidR="005D2F03" w:rsidRPr="00C33BDB" w:rsidRDefault="005D2F03" w:rsidP="00D93E68">
      <w:pPr>
        <w:shd w:val="clear" w:color="auto" w:fill="FFFFFF"/>
        <w:rPr>
          <w:rFonts w:cs="Arial"/>
          <w:color w:val="000000"/>
          <w:szCs w:val="22"/>
        </w:rPr>
      </w:pPr>
      <w:r w:rsidRPr="00C33BDB">
        <w:rPr>
          <w:rFonts w:cs="Arial"/>
          <w:color w:val="000000"/>
          <w:szCs w:val="22"/>
        </w:rPr>
        <w:t> </w:t>
      </w:r>
    </w:p>
    <w:p w:rsidR="005D2F03" w:rsidRPr="00C33BDB" w:rsidRDefault="005D2F03" w:rsidP="00D93E68">
      <w:pPr>
        <w:shd w:val="clear" w:color="auto" w:fill="FFFFFF"/>
        <w:rPr>
          <w:rFonts w:cs="Arial"/>
          <w:color w:val="000000"/>
          <w:szCs w:val="22"/>
        </w:rPr>
      </w:pPr>
      <w:proofErr w:type="gramStart"/>
      <w:r w:rsidRPr="00C33BDB">
        <w:rPr>
          <w:rFonts w:cs="Arial"/>
          <w:b/>
          <w:bCs/>
          <w:color w:val="000000"/>
          <w:szCs w:val="22"/>
        </w:rPr>
        <w:t>[BS] 1103.3.2 Horizontal addition.</w:t>
      </w:r>
      <w:proofErr w:type="gramEnd"/>
      <w:r w:rsidRPr="00C33BDB">
        <w:rPr>
          <w:rFonts w:cs="Arial"/>
          <w:b/>
          <w:bCs/>
          <w:color w:val="000000"/>
          <w:szCs w:val="22"/>
        </w:rPr>
        <w:t> </w:t>
      </w:r>
      <w:r w:rsidRPr="00C33BDB">
        <w:rPr>
          <w:rFonts w:cs="Arial"/>
          <w:color w:val="000000"/>
          <w:szCs w:val="22"/>
        </w:rPr>
        <w:t>Where horizontal </w:t>
      </w:r>
      <w:r w:rsidRPr="00C33BDB">
        <w:rPr>
          <w:rFonts w:cs="Arial"/>
          <w:i/>
          <w:iCs/>
          <w:color w:val="000000"/>
          <w:szCs w:val="22"/>
        </w:rPr>
        <w:t>additions </w:t>
      </w:r>
      <w:r w:rsidRPr="00C33BDB">
        <w:rPr>
          <w:rFonts w:cs="Arial"/>
          <w:color w:val="000000"/>
          <w:szCs w:val="22"/>
        </w:rPr>
        <w:t>are structurally connected to an existing structure, all lateral force- resisting elements of the existing structure affected by such </w:t>
      </w:r>
      <w:r w:rsidRPr="00C33BDB">
        <w:rPr>
          <w:rFonts w:cs="Arial"/>
          <w:i/>
          <w:iCs/>
          <w:color w:val="000000"/>
          <w:szCs w:val="22"/>
        </w:rPr>
        <w:t>addition </w:t>
      </w:r>
      <w:r w:rsidRPr="00C33BDB">
        <w:rPr>
          <w:rFonts w:cs="Arial"/>
          <w:color w:val="000000"/>
          <w:szCs w:val="22"/>
        </w:rPr>
        <w:t>shall comply with the </w:t>
      </w:r>
      <w:r w:rsidRPr="00C33BDB">
        <w:rPr>
          <w:rFonts w:cs="Arial"/>
          <w:i/>
          <w:iCs/>
          <w:color w:val="000000"/>
          <w:szCs w:val="22"/>
        </w:rPr>
        <w:t>Florida Building Code </w:t>
      </w:r>
      <w:r w:rsidRPr="00C33BDB">
        <w:rPr>
          <w:rFonts w:cs="Arial"/>
          <w:color w:val="000000"/>
          <w:szCs w:val="22"/>
        </w:rPr>
        <w:t>wind provisions and the </w:t>
      </w:r>
      <w:r w:rsidRPr="00C33BDB">
        <w:rPr>
          <w:rFonts w:cs="Arial"/>
          <w:strike/>
          <w:color w:val="000000"/>
          <w:szCs w:val="22"/>
        </w:rPr>
        <w:t>FBC level</w:t>
      </w:r>
      <w:r w:rsidRPr="00C33BDB">
        <w:rPr>
          <w:rFonts w:cs="Arial"/>
          <w:color w:val="000000"/>
          <w:szCs w:val="22"/>
        </w:rPr>
        <w:t> </w:t>
      </w:r>
      <w:r w:rsidRPr="00C33BDB">
        <w:rPr>
          <w:rFonts w:cs="Arial"/>
          <w:color w:val="000000"/>
          <w:szCs w:val="22"/>
          <w:u w:val="single"/>
        </w:rPr>
        <w:t>ful</w:t>
      </w:r>
      <w:r w:rsidRPr="00C33BDB">
        <w:rPr>
          <w:rFonts w:cs="Arial"/>
          <w:color w:val="000000"/>
          <w:szCs w:val="22"/>
        </w:rPr>
        <w:t>l seismic forces</w:t>
      </w:r>
      <w:r w:rsidRPr="00C33BDB">
        <w:rPr>
          <w:rFonts w:cs="Arial"/>
          <w:strike/>
          <w:color w:val="000000"/>
          <w:szCs w:val="22"/>
        </w:rPr>
        <w:t> specified in Section 301.1.4.1 of this code</w:t>
      </w:r>
      <w:r w:rsidRPr="00C33BDB">
        <w:rPr>
          <w:rFonts w:cs="Arial"/>
          <w:color w:val="000000"/>
          <w:szCs w:val="22"/>
        </w:rPr>
        <w:t>.</w:t>
      </w:r>
    </w:p>
    <w:p w:rsidR="005D2F03" w:rsidRPr="00C33BDB" w:rsidRDefault="005D2F03" w:rsidP="00D93E68">
      <w:pPr>
        <w:shd w:val="clear" w:color="auto" w:fill="FFFFFF"/>
        <w:rPr>
          <w:rFonts w:cs="Arial"/>
          <w:color w:val="FF0000"/>
          <w:szCs w:val="22"/>
        </w:rPr>
      </w:pPr>
      <w:r w:rsidRPr="00C33BDB">
        <w:rPr>
          <w:rFonts w:cs="Arial"/>
          <w:color w:val="FF0000"/>
          <w:szCs w:val="22"/>
        </w:rPr>
        <w:t>(S8157)</w:t>
      </w:r>
    </w:p>
    <w:p w:rsidR="00CF7A26" w:rsidRDefault="00CF7A26" w:rsidP="00D93E68">
      <w:pPr>
        <w:rPr>
          <w:rFonts w:eastAsia="Arial" w:cs="Arial"/>
          <w:w w:val="99"/>
          <w:szCs w:val="22"/>
        </w:rPr>
      </w:pPr>
    </w:p>
    <w:p w:rsidR="00332B81" w:rsidRDefault="00332B81" w:rsidP="00332B81">
      <w:pPr>
        <w:overflowPunct w:val="0"/>
        <w:ind w:left="5053" w:right="5253" w:hanging="5053"/>
        <w:rPr>
          <w:rFonts w:cs="Arial"/>
          <w:b/>
          <w:bCs/>
          <w:color w:val="000000"/>
          <w:szCs w:val="22"/>
        </w:rPr>
      </w:pPr>
      <w:r>
        <w:rPr>
          <w:rFonts w:cs="Arial"/>
          <w:b/>
          <w:bCs/>
          <w:color w:val="000000"/>
          <w:szCs w:val="22"/>
        </w:rPr>
        <w:t>Add as follows:</w:t>
      </w:r>
    </w:p>
    <w:p w:rsidR="00332B81" w:rsidRDefault="00332B81" w:rsidP="00D93E68">
      <w:pPr>
        <w:rPr>
          <w:rFonts w:eastAsia="Arial" w:cs="Arial"/>
          <w:w w:val="99"/>
          <w:szCs w:val="22"/>
        </w:rPr>
      </w:pPr>
    </w:p>
    <w:p w:rsidR="000465A4" w:rsidRDefault="000465A4" w:rsidP="00D64A1F">
      <w:pPr>
        <w:rPr>
          <w:rFonts w:ascii="Calibri" w:hAnsi="Calibri"/>
          <w:b/>
          <w:color w:val="000000"/>
          <w:sz w:val="24"/>
          <w:szCs w:val="24"/>
          <w:u w:val="single"/>
        </w:rPr>
      </w:pPr>
      <w:r w:rsidRPr="00D64A1F">
        <w:rPr>
          <w:rFonts w:ascii="Calibri" w:hAnsi="Calibri"/>
          <w:b/>
          <w:color w:val="000000"/>
          <w:sz w:val="24"/>
          <w:szCs w:val="24"/>
          <w:u w:val="single"/>
        </w:rPr>
        <w:t>SECTION 1108</w:t>
      </w:r>
      <w:r w:rsidR="00D64A1F" w:rsidRPr="00D64A1F">
        <w:rPr>
          <w:rFonts w:ascii="Calibri" w:hAnsi="Calibri"/>
          <w:b/>
          <w:color w:val="000000"/>
          <w:sz w:val="24"/>
          <w:szCs w:val="24"/>
          <w:u w:val="single"/>
        </w:rPr>
        <w:t xml:space="preserve">  </w:t>
      </w:r>
      <w:r w:rsidRPr="00D64A1F">
        <w:rPr>
          <w:rFonts w:ascii="Calibri" w:hAnsi="Calibri"/>
          <w:b/>
          <w:color w:val="000000"/>
          <w:sz w:val="24"/>
          <w:szCs w:val="24"/>
          <w:u w:val="single"/>
        </w:rPr>
        <w:t>CARBON MONOXIDE PROTECTION</w:t>
      </w:r>
    </w:p>
    <w:p w:rsidR="00D64A1F" w:rsidRPr="00D64A1F" w:rsidRDefault="00D64A1F" w:rsidP="00D64A1F">
      <w:pPr>
        <w:rPr>
          <w:rFonts w:ascii="Calibri" w:hAnsi="Calibri"/>
          <w:b/>
          <w:color w:val="000000"/>
          <w:sz w:val="24"/>
          <w:szCs w:val="24"/>
        </w:rPr>
      </w:pPr>
    </w:p>
    <w:p w:rsidR="000465A4" w:rsidRPr="00561E2D" w:rsidRDefault="000465A4" w:rsidP="00D93E68">
      <w:pPr>
        <w:spacing w:after="200"/>
        <w:rPr>
          <w:rFonts w:ascii="Calibri" w:hAnsi="Calibri"/>
          <w:color w:val="000000"/>
          <w:sz w:val="24"/>
          <w:szCs w:val="24"/>
        </w:rPr>
      </w:pPr>
      <w:r w:rsidRPr="00D64A1F">
        <w:rPr>
          <w:rFonts w:ascii="Calibri" w:hAnsi="Calibri"/>
          <w:b/>
          <w:color w:val="000000"/>
          <w:sz w:val="24"/>
          <w:szCs w:val="24"/>
          <w:u w:val="single"/>
        </w:rPr>
        <w:t>1108.1 Carbon monoxide protection.</w:t>
      </w:r>
      <w:r w:rsidRPr="00561E2D">
        <w:rPr>
          <w:rFonts w:ascii="Calibri" w:hAnsi="Calibri"/>
          <w:color w:val="000000"/>
          <w:sz w:val="24"/>
          <w:szCs w:val="24"/>
          <w:u w:val="single"/>
        </w:rPr>
        <w:t xml:space="preserve">  An addition to an existing building shall be equipped with carbon monoxide alarms in accordance with the Florida Fire Prevention Code, Section </w:t>
      </w:r>
      <w:r>
        <w:rPr>
          <w:rFonts w:ascii="Calibri" w:hAnsi="Calibri"/>
          <w:color w:val="FF0000"/>
          <w:sz w:val="24"/>
          <w:szCs w:val="24"/>
          <w:u w:val="single"/>
        </w:rPr>
        <w:t>915</w:t>
      </w:r>
      <w:r w:rsidRPr="00561E2D">
        <w:rPr>
          <w:rFonts w:ascii="Calibri" w:hAnsi="Calibri"/>
          <w:color w:val="000000"/>
          <w:sz w:val="24"/>
          <w:szCs w:val="24"/>
          <w:u w:val="single"/>
        </w:rPr>
        <w:t xml:space="preserve"> of the Florida Building Code-Building, or Section R315 of the Florida Building Code-Residential, as applicable.</w:t>
      </w:r>
    </w:p>
    <w:p w:rsidR="000465A4" w:rsidRPr="00561E2D" w:rsidRDefault="000465A4" w:rsidP="00D93E68"/>
    <w:p w:rsidR="000465A4" w:rsidRDefault="000465A4" w:rsidP="00D93E68">
      <w:pPr>
        <w:rPr>
          <w:color w:val="FF0000"/>
        </w:rPr>
      </w:pPr>
      <w:r w:rsidRPr="00561E2D">
        <w:rPr>
          <w:color w:val="FF0000"/>
        </w:rPr>
        <w:t>(F7355 A1 Only)</w:t>
      </w:r>
    </w:p>
    <w:p w:rsidR="004D1A93" w:rsidRDefault="004D1A93" w:rsidP="00D93E68">
      <w:pPr>
        <w:rPr>
          <w:color w:val="FF0000"/>
        </w:rPr>
      </w:pPr>
    </w:p>
    <w:p w:rsidR="004D1A93" w:rsidRPr="00561E2D" w:rsidRDefault="004D1A93" w:rsidP="00D93E68">
      <w:pPr>
        <w:rPr>
          <w:color w:val="FF0000"/>
        </w:rPr>
      </w:pPr>
    </w:p>
    <w:p w:rsidR="00CF7A26" w:rsidRDefault="004D1A93" w:rsidP="004D1A93">
      <w:pPr>
        <w:autoSpaceDE w:val="0"/>
        <w:autoSpaceDN w:val="0"/>
        <w:adjustRightInd w:val="0"/>
        <w:rPr>
          <w:rFonts w:cs="Arial"/>
          <w:b/>
          <w:bCs/>
          <w:sz w:val="28"/>
          <w:szCs w:val="28"/>
        </w:rPr>
      </w:pPr>
      <w:r w:rsidRPr="004D1A93">
        <w:rPr>
          <w:rFonts w:cs="Arial"/>
          <w:b/>
          <w:bCs/>
          <w:sz w:val="28"/>
          <w:szCs w:val="28"/>
        </w:rPr>
        <w:t>CHAPTER 12 HISTORIC BUILDINGS</w:t>
      </w:r>
    </w:p>
    <w:p w:rsidR="004D1A93" w:rsidRPr="004D1A93" w:rsidRDefault="004D1A93" w:rsidP="004D1A93">
      <w:pPr>
        <w:autoSpaceDE w:val="0"/>
        <w:autoSpaceDN w:val="0"/>
        <w:adjustRightInd w:val="0"/>
        <w:rPr>
          <w:rFonts w:cs="Arial"/>
          <w:bCs/>
          <w:sz w:val="28"/>
          <w:szCs w:val="28"/>
        </w:rPr>
      </w:pPr>
    </w:p>
    <w:p w:rsidR="004D1A93" w:rsidRDefault="004D1A93" w:rsidP="004D1A93">
      <w:pPr>
        <w:autoSpaceDE w:val="0"/>
        <w:autoSpaceDN w:val="0"/>
        <w:adjustRightInd w:val="0"/>
        <w:rPr>
          <w:rFonts w:cs="Arial"/>
          <w:bCs/>
          <w:sz w:val="28"/>
          <w:szCs w:val="28"/>
        </w:rPr>
      </w:pPr>
      <w:r w:rsidRPr="004D1A93">
        <w:rPr>
          <w:rFonts w:cs="Arial"/>
          <w:bCs/>
          <w:sz w:val="28"/>
          <w:szCs w:val="28"/>
        </w:rPr>
        <w:t xml:space="preserve">No change </w:t>
      </w:r>
    </w:p>
    <w:p w:rsidR="004D1A93" w:rsidRDefault="004D1A93" w:rsidP="004D1A93">
      <w:pPr>
        <w:autoSpaceDE w:val="0"/>
        <w:autoSpaceDN w:val="0"/>
        <w:adjustRightInd w:val="0"/>
        <w:rPr>
          <w:rFonts w:cs="Arial"/>
          <w:bCs/>
          <w:sz w:val="28"/>
          <w:szCs w:val="28"/>
        </w:rPr>
      </w:pPr>
    </w:p>
    <w:p w:rsidR="004D1A93" w:rsidRDefault="004D1A93" w:rsidP="004D1A93">
      <w:pPr>
        <w:autoSpaceDE w:val="0"/>
        <w:autoSpaceDN w:val="0"/>
        <w:adjustRightInd w:val="0"/>
        <w:rPr>
          <w:rFonts w:cs="Arial"/>
          <w:b/>
          <w:bCs/>
          <w:sz w:val="28"/>
          <w:szCs w:val="28"/>
        </w:rPr>
      </w:pPr>
      <w:r w:rsidRPr="004D1A93">
        <w:rPr>
          <w:rFonts w:cs="Arial"/>
          <w:b/>
          <w:bCs/>
          <w:sz w:val="28"/>
          <w:szCs w:val="28"/>
        </w:rPr>
        <w:t>CHAPTER 13 RELOCATED OR MOVED BUILDINGS</w:t>
      </w:r>
    </w:p>
    <w:p w:rsidR="004D1A93" w:rsidRDefault="004D1A93" w:rsidP="004D1A93">
      <w:pPr>
        <w:autoSpaceDE w:val="0"/>
        <w:autoSpaceDN w:val="0"/>
        <w:adjustRightInd w:val="0"/>
        <w:rPr>
          <w:rFonts w:cs="Arial"/>
          <w:b/>
          <w:bCs/>
          <w:sz w:val="28"/>
          <w:szCs w:val="28"/>
        </w:rPr>
      </w:pPr>
    </w:p>
    <w:p w:rsidR="004D1A93" w:rsidRPr="004D1A93" w:rsidRDefault="004D1A93" w:rsidP="004D1A93">
      <w:pPr>
        <w:autoSpaceDE w:val="0"/>
        <w:autoSpaceDN w:val="0"/>
        <w:adjustRightInd w:val="0"/>
        <w:rPr>
          <w:rFonts w:eastAsia="Arial" w:cs="Arial"/>
          <w:w w:val="99"/>
          <w:sz w:val="28"/>
          <w:szCs w:val="28"/>
        </w:rPr>
      </w:pPr>
      <w:r w:rsidRPr="004D1A93">
        <w:rPr>
          <w:rFonts w:cs="Arial"/>
          <w:bCs/>
          <w:sz w:val="28"/>
          <w:szCs w:val="28"/>
        </w:rPr>
        <w:t xml:space="preserve">No change </w:t>
      </w:r>
    </w:p>
    <w:p w:rsidR="003F2D39" w:rsidRPr="00C33BDB" w:rsidRDefault="003F2D39" w:rsidP="00D93E68">
      <w:pPr>
        <w:rPr>
          <w:rFonts w:eastAsia="Arial" w:cs="Arial"/>
          <w:w w:val="99"/>
          <w:szCs w:val="22"/>
        </w:rPr>
      </w:pPr>
    </w:p>
    <w:p w:rsidR="004D1E5E" w:rsidRPr="0039370B" w:rsidRDefault="00CF7A26" w:rsidP="00D93E68">
      <w:pPr>
        <w:rPr>
          <w:rFonts w:eastAsia="Arial" w:cs="Arial"/>
          <w:b/>
          <w:w w:val="99"/>
          <w:sz w:val="36"/>
          <w:szCs w:val="36"/>
        </w:rPr>
      </w:pPr>
      <w:r w:rsidRPr="0039370B">
        <w:rPr>
          <w:rFonts w:eastAsia="Arial" w:cs="Arial"/>
          <w:b/>
          <w:w w:val="99"/>
          <w:sz w:val="36"/>
          <w:szCs w:val="36"/>
        </w:rPr>
        <w:t>Chapter</w:t>
      </w:r>
      <w:r w:rsidR="00A957F2" w:rsidRPr="0039370B">
        <w:rPr>
          <w:rFonts w:eastAsia="Arial" w:cs="Arial"/>
          <w:b/>
          <w:w w:val="99"/>
          <w:sz w:val="36"/>
          <w:szCs w:val="36"/>
        </w:rPr>
        <w:t xml:space="preserve"> 14</w:t>
      </w:r>
      <w:r w:rsidR="004D1E5E" w:rsidRPr="0039370B">
        <w:rPr>
          <w:rFonts w:eastAsia="Arial" w:cs="Arial"/>
          <w:b/>
          <w:w w:val="99"/>
          <w:sz w:val="36"/>
          <w:szCs w:val="36"/>
        </w:rPr>
        <w:t xml:space="preserve"> </w:t>
      </w:r>
      <w:r w:rsidR="0039370B" w:rsidRPr="0039370B">
        <w:rPr>
          <w:rFonts w:cs="Arial"/>
          <w:b/>
          <w:bCs/>
          <w:sz w:val="32"/>
          <w:szCs w:val="32"/>
        </w:rPr>
        <w:t>PERFORMANCE COMPLIANCE METHODS</w:t>
      </w:r>
    </w:p>
    <w:p w:rsidR="004D1E5E" w:rsidRDefault="004D1E5E" w:rsidP="00D93E68">
      <w:pPr>
        <w:rPr>
          <w:rFonts w:eastAsia="Arial" w:cs="Arial"/>
          <w:color w:val="31849B"/>
          <w:w w:val="99"/>
          <w:sz w:val="36"/>
          <w:szCs w:val="36"/>
        </w:rPr>
      </w:pPr>
    </w:p>
    <w:p w:rsidR="004D1E5E" w:rsidRPr="004D1E5E" w:rsidRDefault="004D1E5E" w:rsidP="00D93E68">
      <w:pPr>
        <w:rPr>
          <w:rFonts w:eastAsia="Arial" w:cs="Arial"/>
          <w:color w:val="31849B"/>
          <w:w w:val="99"/>
          <w:szCs w:val="22"/>
        </w:rPr>
      </w:pPr>
      <w:r w:rsidRPr="004D1E5E">
        <w:rPr>
          <w:rFonts w:cs="Arial"/>
          <w:b/>
          <w:bCs/>
          <w:color w:val="000000"/>
          <w:szCs w:val="22"/>
        </w:rPr>
        <w:t>Revise as follows:</w:t>
      </w:r>
    </w:p>
    <w:p w:rsidR="004D1E5E" w:rsidRDefault="004D1E5E" w:rsidP="00D93E68">
      <w:pPr>
        <w:overflowPunct w:val="0"/>
        <w:rPr>
          <w:rFonts w:cs="Arial"/>
          <w:b/>
          <w:bCs/>
          <w:color w:val="000000"/>
          <w:szCs w:val="22"/>
        </w:rPr>
      </w:pPr>
    </w:p>
    <w:p w:rsidR="004D1E5E" w:rsidRPr="004D1E5E" w:rsidRDefault="004D1E5E" w:rsidP="00D93E68">
      <w:pPr>
        <w:overflowPunct w:val="0"/>
        <w:rPr>
          <w:rFonts w:cs="Arial"/>
          <w:color w:val="000000"/>
          <w:szCs w:val="22"/>
        </w:rPr>
      </w:pPr>
      <w:r w:rsidRPr="004D1E5E">
        <w:rPr>
          <w:rFonts w:cs="Arial"/>
          <w:b/>
          <w:bCs/>
          <w:color w:val="000000"/>
          <w:szCs w:val="22"/>
        </w:rPr>
        <w:t xml:space="preserve">1401.1 Scope. </w:t>
      </w:r>
      <w:r w:rsidRPr="004D1E5E">
        <w:rPr>
          <w:rFonts w:cs="Arial"/>
          <w:color w:val="000000"/>
          <w:szCs w:val="22"/>
        </w:rPr>
        <w:t xml:space="preserve">The provisions of this chapter shall apply to the </w:t>
      </w:r>
      <w:r w:rsidRPr="004D1E5E">
        <w:rPr>
          <w:rFonts w:cs="Arial"/>
          <w:i/>
          <w:iCs/>
          <w:color w:val="000000"/>
          <w:szCs w:val="22"/>
        </w:rPr>
        <w:t>alteration</w:t>
      </w:r>
      <w:r w:rsidRPr="004D1E5E">
        <w:rPr>
          <w:rFonts w:cs="Arial"/>
          <w:strike/>
          <w:color w:val="000000"/>
          <w:szCs w:val="22"/>
        </w:rPr>
        <w:t>, repair</w:t>
      </w:r>
      <w:r w:rsidRPr="004D1E5E">
        <w:rPr>
          <w:rFonts w:cs="Arial"/>
          <w:color w:val="000000"/>
          <w:szCs w:val="22"/>
        </w:rPr>
        <w:t xml:space="preserve">, </w:t>
      </w:r>
      <w:r w:rsidRPr="004D1E5E">
        <w:rPr>
          <w:rFonts w:cs="Arial"/>
          <w:i/>
          <w:iCs/>
          <w:color w:val="000000"/>
          <w:szCs w:val="22"/>
        </w:rPr>
        <w:t xml:space="preserve">addition </w:t>
      </w:r>
      <w:r w:rsidRPr="004D1E5E">
        <w:rPr>
          <w:rFonts w:cs="Arial"/>
          <w:color w:val="000000"/>
          <w:szCs w:val="22"/>
        </w:rPr>
        <w:t xml:space="preserve">and </w:t>
      </w:r>
      <w:r w:rsidRPr="004D1E5E">
        <w:rPr>
          <w:rFonts w:cs="Arial"/>
          <w:i/>
          <w:iCs/>
          <w:color w:val="000000"/>
          <w:szCs w:val="22"/>
        </w:rPr>
        <w:t xml:space="preserve">change of occupancy </w:t>
      </w:r>
      <w:r w:rsidRPr="004D1E5E">
        <w:rPr>
          <w:rFonts w:cs="Arial"/>
          <w:color w:val="000000"/>
          <w:szCs w:val="22"/>
        </w:rPr>
        <w:t>of existing structures, including historic and moved structures, as referenced in</w:t>
      </w:r>
    </w:p>
    <w:p w:rsidR="004D1E5E" w:rsidRPr="004D1E5E" w:rsidRDefault="004D1E5E" w:rsidP="00D93E68">
      <w:pPr>
        <w:overflowPunct w:val="0"/>
        <w:ind w:hanging="1"/>
        <w:rPr>
          <w:rFonts w:cs="Arial"/>
          <w:color w:val="000000"/>
          <w:szCs w:val="22"/>
        </w:rPr>
      </w:pPr>
      <w:proofErr w:type="gramStart"/>
      <w:r w:rsidRPr="004D1E5E">
        <w:rPr>
          <w:rFonts w:cs="Arial"/>
          <w:b/>
          <w:bCs/>
          <w:color w:val="000000"/>
          <w:szCs w:val="22"/>
        </w:rPr>
        <w:t xml:space="preserve">Section </w:t>
      </w:r>
      <w:r w:rsidRPr="004D1E5E">
        <w:rPr>
          <w:rFonts w:cs="Arial"/>
          <w:b/>
          <w:bCs/>
          <w:strike/>
          <w:color w:val="000000"/>
          <w:szCs w:val="22"/>
        </w:rPr>
        <w:t xml:space="preserve">301.1.3 </w:t>
      </w:r>
      <w:r w:rsidRPr="004D1E5E">
        <w:rPr>
          <w:rFonts w:cs="Arial"/>
          <w:b/>
          <w:bCs/>
          <w:color w:val="000000"/>
          <w:szCs w:val="22"/>
          <w:u w:val="single"/>
        </w:rPr>
        <w:t>301.3.3</w:t>
      </w:r>
      <w:r w:rsidRPr="004D1E5E">
        <w:rPr>
          <w:rFonts w:cs="Arial"/>
          <w:b/>
          <w:bCs/>
          <w:color w:val="000000"/>
          <w:szCs w:val="22"/>
        </w:rPr>
        <w:t>.</w:t>
      </w:r>
      <w:proofErr w:type="gramEnd"/>
      <w:r w:rsidRPr="004D1E5E">
        <w:rPr>
          <w:rFonts w:cs="Arial"/>
          <w:b/>
          <w:bCs/>
          <w:color w:val="000000"/>
          <w:szCs w:val="22"/>
        </w:rPr>
        <w:t xml:space="preserve"> The provisions of this chapter are intended to maintain or increase the current degree of public safety, health and general welfare in </w:t>
      </w:r>
      <w:r w:rsidRPr="004D1E5E">
        <w:rPr>
          <w:rFonts w:cs="Arial"/>
          <w:b/>
          <w:bCs/>
          <w:i/>
          <w:iCs/>
          <w:color w:val="000000"/>
          <w:szCs w:val="22"/>
        </w:rPr>
        <w:t xml:space="preserve">existing buildings </w:t>
      </w:r>
      <w:r w:rsidRPr="004D1E5E">
        <w:rPr>
          <w:rFonts w:cs="Arial"/>
          <w:b/>
          <w:bCs/>
          <w:color w:val="000000"/>
          <w:szCs w:val="22"/>
        </w:rPr>
        <w:t>while</w:t>
      </w:r>
    </w:p>
    <w:p w:rsidR="004D1E5E" w:rsidRPr="004D1E5E" w:rsidRDefault="004D1E5E" w:rsidP="00D93E68">
      <w:pPr>
        <w:overflowPunct w:val="0"/>
        <w:ind w:right="1942" w:hanging="1"/>
        <w:rPr>
          <w:rFonts w:cs="Arial"/>
          <w:color w:val="000000"/>
          <w:szCs w:val="22"/>
        </w:rPr>
      </w:pPr>
      <w:proofErr w:type="gramStart"/>
      <w:r w:rsidRPr="004D1E5E">
        <w:rPr>
          <w:rFonts w:cs="Arial"/>
          <w:color w:val="000000"/>
          <w:szCs w:val="22"/>
        </w:rPr>
        <w:t>permitting</w:t>
      </w:r>
      <w:proofErr w:type="gramEnd"/>
      <w:r w:rsidRPr="004D1E5E">
        <w:rPr>
          <w:rFonts w:cs="Arial"/>
          <w:strike/>
          <w:color w:val="000000"/>
          <w:szCs w:val="22"/>
        </w:rPr>
        <w:t xml:space="preserve"> repair</w:t>
      </w:r>
      <w:r w:rsidRPr="004D1E5E">
        <w:rPr>
          <w:rFonts w:cs="Arial"/>
          <w:color w:val="000000"/>
          <w:szCs w:val="22"/>
        </w:rPr>
        <w:t xml:space="preserve">, </w:t>
      </w:r>
      <w:r w:rsidRPr="004D1E5E">
        <w:rPr>
          <w:rFonts w:cs="Arial"/>
          <w:i/>
          <w:iCs/>
          <w:color w:val="000000"/>
          <w:szCs w:val="22"/>
        </w:rPr>
        <w:t>alteration</w:t>
      </w:r>
      <w:r w:rsidRPr="004D1E5E">
        <w:rPr>
          <w:rFonts w:cs="Arial"/>
          <w:color w:val="000000"/>
          <w:szCs w:val="22"/>
        </w:rPr>
        <w:t xml:space="preserve">, </w:t>
      </w:r>
      <w:r w:rsidRPr="004D1E5E">
        <w:rPr>
          <w:rFonts w:cs="Arial"/>
          <w:i/>
          <w:iCs/>
          <w:color w:val="000000"/>
          <w:szCs w:val="22"/>
        </w:rPr>
        <w:t xml:space="preserve">addition </w:t>
      </w:r>
      <w:r w:rsidRPr="004D1E5E">
        <w:rPr>
          <w:rFonts w:cs="Arial"/>
          <w:color w:val="000000"/>
          <w:szCs w:val="22"/>
        </w:rPr>
        <w:t xml:space="preserve">and </w:t>
      </w:r>
      <w:r w:rsidRPr="004D1E5E">
        <w:rPr>
          <w:rFonts w:cs="Arial"/>
          <w:i/>
          <w:iCs/>
          <w:color w:val="000000"/>
          <w:szCs w:val="22"/>
        </w:rPr>
        <w:t xml:space="preserve">change of occupancy </w:t>
      </w:r>
      <w:r w:rsidRPr="004D1E5E">
        <w:rPr>
          <w:rFonts w:cs="Arial"/>
          <w:color w:val="000000"/>
          <w:szCs w:val="22"/>
        </w:rPr>
        <w:t xml:space="preserve">without requiring full compliance with Chapters </w:t>
      </w:r>
      <w:r w:rsidRPr="004D1E5E">
        <w:rPr>
          <w:rFonts w:cs="Arial"/>
          <w:strike/>
          <w:color w:val="000000"/>
          <w:szCs w:val="22"/>
        </w:rPr>
        <w:t xml:space="preserve">5 </w:t>
      </w:r>
      <w:r w:rsidRPr="004D1E5E">
        <w:rPr>
          <w:rFonts w:cs="Arial"/>
          <w:color w:val="000000"/>
          <w:szCs w:val="22"/>
          <w:u w:val="single"/>
        </w:rPr>
        <w:t xml:space="preserve">6 </w:t>
      </w:r>
      <w:r w:rsidRPr="004D1E5E">
        <w:rPr>
          <w:rFonts w:cs="Arial"/>
          <w:color w:val="000000"/>
          <w:szCs w:val="22"/>
        </w:rPr>
        <w:t>through 13, except where compliance with other provisions of this code is specifically required in this chapter.</w:t>
      </w:r>
    </w:p>
    <w:p w:rsidR="004D1E5E" w:rsidRPr="004D1E5E" w:rsidRDefault="004D1E5E" w:rsidP="00D93E68">
      <w:pPr>
        <w:overflowPunct w:val="0"/>
        <w:rPr>
          <w:rFonts w:cs="Arial"/>
          <w:color w:val="000000"/>
          <w:szCs w:val="22"/>
        </w:rPr>
      </w:pPr>
      <w:r w:rsidRPr="004D1E5E">
        <w:rPr>
          <w:rFonts w:cs="Arial"/>
          <w:color w:val="000000"/>
          <w:szCs w:val="22"/>
        </w:rPr>
        <w:t> </w:t>
      </w:r>
    </w:p>
    <w:p w:rsidR="004D1E5E" w:rsidRPr="004D1E5E" w:rsidRDefault="004D1E5E" w:rsidP="00D93E68">
      <w:pPr>
        <w:overflowPunct w:val="0"/>
        <w:ind w:right="1576"/>
        <w:rPr>
          <w:rFonts w:cs="Arial"/>
          <w:color w:val="000000"/>
          <w:szCs w:val="22"/>
        </w:rPr>
      </w:pPr>
      <w:r w:rsidRPr="004D1E5E">
        <w:rPr>
          <w:rFonts w:cs="Arial"/>
          <w:b/>
          <w:bCs/>
          <w:color w:val="000000"/>
          <w:szCs w:val="22"/>
        </w:rPr>
        <w:t xml:space="preserve">1401.1.1 Compliance with other methods. </w:t>
      </w:r>
      <w:r w:rsidRPr="004D1E5E">
        <w:rPr>
          <w:rFonts w:cs="Arial"/>
          <w:i/>
          <w:iCs/>
          <w:color w:val="000000"/>
          <w:szCs w:val="22"/>
        </w:rPr>
        <w:t xml:space="preserve">Alterations, </w:t>
      </w:r>
      <w:r w:rsidRPr="004D1E5E">
        <w:rPr>
          <w:rFonts w:cs="Arial"/>
          <w:strike/>
          <w:color w:val="000000"/>
          <w:szCs w:val="22"/>
        </w:rPr>
        <w:t>repairs</w:t>
      </w:r>
      <w:r w:rsidR="00D64A1F">
        <w:rPr>
          <w:rFonts w:cs="Arial"/>
          <w:strike/>
          <w:color w:val="000000"/>
          <w:szCs w:val="22"/>
        </w:rPr>
        <w:t xml:space="preserve"> </w:t>
      </w:r>
      <w:r w:rsidRPr="004D1E5E">
        <w:rPr>
          <w:rFonts w:cs="Arial"/>
          <w:i/>
          <w:iCs/>
          <w:color w:val="000000"/>
          <w:szCs w:val="22"/>
        </w:rPr>
        <w:t xml:space="preserve">additions, and changes of occupancy </w:t>
      </w:r>
      <w:r w:rsidRPr="004D1E5E">
        <w:rPr>
          <w:rFonts w:cs="Arial"/>
          <w:color w:val="000000"/>
          <w:szCs w:val="22"/>
        </w:rPr>
        <w:t xml:space="preserve">to existing structures shall comply with the provisions of this chapter or with one of the methods provided in Section </w:t>
      </w:r>
      <w:r w:rsidRPr="004D1E5E">
        <w:rPr>
          <w:rFonts w:cs="Arial"/>
          <w:strike/>
          <w:color w:val="000000"/>
          <w:szCs w:val="22"/>
        </w:rPr>
        <w:t>301.1</w:t>
      </w:r>
      <w:r w:rsidRPr="004D1E5E">
        <w:rPr>
          <w:rFonts w:cs="Arial"/>
          <w:color w:val="000000"/>
          <w:szCs w:val="22"/>
        </w:rPr>
        <w:t xml:space="preserve"> 301.3.</w:t>
      </w:r>
    </w:p>
    <w:p w:rsidR="004D1E5E" w:rsidRPr="004D1E5E" w:rsidRDefault="004D1E5E" w:rsidP="00D93E68">
      <w:pPr>
        <w:overflowPunct w:val="0"/>
        <w:ind w:left="1238" w:right="1576"/>
        <w:rPr>
          <w:rFonts w:cs="Arial"/>
          <w:color w:val="000000"/>
          <w:szCs w:val="22"/>
        </w:rPr>
      </w:pPr>
    </w:p>
    <w:p w:rsidR="004D1E5E" w:rsidRPr="004D1E5E" w:rsidRDefault="004D1E5E" w:rsidP="00D93E68">
      <w:pPr>
        <w:overflowPunct w:val="0"/>
        <w:rPr>
          <w:rFonts w:cs="Arial"/>
          <w:color w:val="000000"/>
          <w:szCs w:val="22"/>
        </w:rPr>
      </w:pPr>
      <w:r w:rsidRPr="004D1E5E">
        <w:rPr>
          <w:rFonts w:cs="Arial"/>
          <w:b/>
          <w:bCs/>
          <w:color w:val="000000"/>
          <w:szCs w:val="22"/>
        </w:rPr>
        <w:t xml:space="preserve">1401.2.4 Alterations and repairs. An </w:t>
      </w:r>
      <w:r w:rsidRPr="004D1E5E">
        <w:rPr>
          <w:rFonts w:cs="Arial"/>
          <w:b/>
          <w:bCs/>
          <w:i/>
          <w:iCs/>
          <w:color w:val="000000"/>
          <w:szCs w:val="22"/>
        </w:rPr>
        <w:t xml:space="preserve">existing building </w:t>
      </w:r>
      <w:r w:rsidRPr="004D1E5E">
        <w:rPr>
          <w:rFonts w:cs="Arial"/>
          <w:b/>
          <w:bCs/>
          <w:color w:val="000000"/>
          <w:szCs w:val="22"/>
        </w:rPr>
        <w:t xml:space="preserve">or portion thereof that does not comply with the requirements of this code for new construction shall not be altered or repaired in such a manner </w:t>
      </w:r>
      <w:proofErr w:type="gramStart"/>
      <w:r w:rsidRPr="004D1E5E">
        <w:rPr>
          <w:rFonts w:cs="Arial"/>
          <w:b/>
          <w:bCs/>
          <w:color w:val="000000"/>
          <w:szCs w:val="22"/>
        </w:rPr>
        <w:t>that results</w:t>
      </w:r>
      <w:proofErr w:type="gramEnd"/>
      <w:r w:rsidRPr="004D1E5E">
        <w:rPr>
          <w:rFonts w:cs="Arial"/>
          <w:b/>
          <w:bCs/>
          <w:color w:val="000000"/>
          <w:szCs w:val="22"/>
        </w:rPr>
        <w:t xml:space="preserve"> in the building being less safe or sanitary than such building is currently. If, in the </w:t>
      </w:r>
      <w:r w:rsidRPr="004D1E5E">
        <w:rPr>
          <w:rFonts w:cs="Arial"/>
          <w:b/>
          <w:bCs/>
          <w:i/>
          <w:iCs/>
          <w:color w:val="000000"/>
          <w:szCs w:val="22"/>
        </w:rPr>
        <w:t xml:space="preserve">alteration </w:t>
      </w:r>
      <w:r w:rsidRPr="004D1E5E">
        <w:rPr>
          <w:rFonts w:cs="Arial"/>
          <w:b/>
          <w:bCs/>
          <w:color w:val="000000"/>
          <w:szCs w:val="22"/>
        </w:rPr>
        <w:t xml:space="preserve">or </w:t>
      </w:r>
      <w:r w:rsidRPr="004D1E5E">
        <w:rPr>
          <w:rFonts w:cs="Arial"/>
          <w:b/>
          <w:bCs/>
          <w:i/>
          <w:iCs/>
          <w:color w:val="000000"/>
          <w:szCs w:val="22"/>
        </w:rPr>
        <w:t>repair</w:t>
      </w:r>
      <w:r w:rsidRPr="004D1E5E">
        <w:rPr>
          <w:rFonts w:cs="Arial"/>
          <w:b/>
          <w:bCs/>
          <w:color w:val="000000"/>
          <w:szCs w:val="22"/>
        </w:rPr>
        <w:t xml:space="preserve">, the current level of safety or sanitation is to be reduced, the portion altered or </w:t>
      </w:r>
      <w:r w:rsidRPr="004D1E5E">
        <w:rPr>
          <w:rFonts w:cs="Arial"/>
          <w:b/>
          <w:bCs/>
          <w:strike/>
          <w:color w:val="000000"/>
          <w:szCs w:val="22"/>
        </w:rPr>
        <w:t xml:space="preserve">repaired </w:t>
      </w:r>
      <w:r w:rsidRPr="004D1E5E">
        <w:rPr>
          <w:rFonts w:cs="Arial"/>
          <w:b/>
          <w:bCs/>
          <w:color w:val="000000"/>
          <w:szCs w:val="22"/>
        </w:rPr>
        <w:t xml:space="preserve">shall conform to the requirements of Chapters 2 through 12 and Chapters 14 through 33 of the </w:t>
      </w:r>
      <w:r w:rsidRPr="004D1E5E">
        <w:rPr>
          <w:rFonts w:cs="Arial"/>
          <w:b/>
          <w:bCs/>
          <w:i/>
          <w:iCs/>
          <w:color w:val="000000"/>
          <w:szCs w:val="22"/>
        </w:rPr>
        <w:t>Florida Building Code</w:t>
      </w:r>
      <w:r w:rsidRPr="004D1E5E">
        <w:rPr>
          <w:rFonts w:cs="Arial"/>
          <w:b/>
          <w:bCs/>
          <w:color w:val="000000"/>
          <w:szCs w:val="22"/>
        </w:rPr>
        <w:t>.</w:t>
      </w:r>
    </w:p>
    <w:p w:rsidR="004D1E5E" w:rsidRDefault="004D1E5E" w:rsidP="00D93E68">
      <w:pPr>
        <w:rPr>
          <w:rFonts w:cs="Arial"/>
          <w:color w:val="FF0000"/>
          <w:szCs w:val="22"/>
        </w:rPr>
      </w:pPr>
      <w:r w:rsidRPr="004D1E5E">
        <w:rPr>
          <w:rFonts w:cs="Arial"/>
          <w:color w:val="FF0000"/>
          <w:szCs w:val="22"/>
        </w:rPr>
        <w:t>(CA8211)</w:t>
      </w:r>
      <w:r w:rsidR="005F2397" w:rsidRPr="005F2397">
        <w:rPr>
          <w:rFonts w:eastAsia="Calibri" w:cs="Arial"/>
          <w:color w:val="FF0000"/>
          <w:szCs w:val="22"/>
        </w:rPr>
        <w:t xml:space="preserve"> </w:t>
      </w:r>
      <w:proofErr w:type="gramStart"/>
      <w:r w:rsidR="005F2397">
        <w:rPr>
          <w:rFonts w:eastAsia="Calibri" w:cs="Arial"/>
          <w:color w:val="FF0000"/>
          <w:szCs w:val="22"/>
        </w:rPr>
        <w:t>/(</w:t>
      </w:r>
      <w:proofErr w:type="gramEnd"/>
      <w:r w:rsidR="005F2397">
        <w:rPr>
          <w:rFonts w:eastAsia="Calibri" w:cs="Arial"/>
          <w:color w:val="FF0000"/>
          <w:szCs w:val="22"/>
        </w:rPr>
        <w:t>I-Code)</w:t>
      </w:r>
    </w:p>
    <w:p w:rsidR="00027C54" w:rsidRDefault="00027C54" w:rsidP="00D93E68">
      <w:pPr>
        <w:rPr>
          <w:rFonts w:cs="Arial"/>
          <w:color w:val="FF0000"/>
          <w:szCs w:val="22"/>
        </w:rPr>
      </w:pPr>
    </w:p>
    <w:p w:rsidR="00027C54" w:rsidRPr="00027C54" w:rsidRDefault="00027C54" w:rsidP="00D93E68">
      <w:pPr>
        <w:shd w:val="clear" w:color="auto" w:fill="FFFFFF"/>
        <w:rPr>
          <w:rFonts w:ascii="Verdana" w:hAnsi="Verdana"/>
          <w:color w:val="000000"/>
          <w:sz w:val="24"/>
          <w:szCs w:val="24"/>
        </w:rPr>
      </w:pPr>
      <w:r w:rsidRPr="00027C54">
        <w:rPr>
          <w:rFonts w:cs="Arial"/>
          <w:b/>
          <w:bCs/>
          <w:color w:val="000000"/>
          <w:sz w:val="24"/>
          <w:szCs w:val="24"/>
        </w:rPr>
        <w:t>1401.2.5 Accessibility requirements.</w:t>
      </w:r>
    </w:p>
    <w:p w:rsidR="00027C54" w:rsidRPr="00027C54" w:rsidRDefault="00027C54" w:rsidP="00D93E68">
      <w:pPr>
        <w:shd w:val="clear" w:color="auto" w:fill="FFFFFF"/>
        <w:spacing w:after="120"/>
        <w:rPr>
          <w:rFonts w:ascii="Verdana" w:hAnsi="Verdana"/>
          <w:color w:val="000000"/>
          <w:sz w:val="24"/>
          <w:szCs w:val="24"/>
        </w:rPr>
      </w:pPr>
      <w:r w:rsidRPr="00027C54">
        <w:rPr>
          <w:rFonts w:cs="Arial"/>
          <w:color w:val="000000"/>
          <w:sz w:val="24"/>
          <w:szCs w:val="24"/>
        </w:rPr>
        <w:t>Accessibility shall be provided in accordance with Section 410</w:t>
      </w:r>
      <w:proofErr w:type="gramStart"/>
      <w:r w:rsidRPr="00027C54">
        <w:rPr>
          <w:rFonts w:cs="Arial"/>
          <w:color w:val="000000"/>
          <w:sz w:val="24"/>
          <w:szCs w:val="24"/>
        </w:rPr>
        <w:t>,</w:t>
      </w:r>
      <w:r w:rsidRPr="00027C54">
        <w:rPr>
          <w:rFonts w:cs="Arial"/>
          <w:strike/>
          <w:color w:val="000000"/>
          <w:sz w:val="24"/>
          <w:szCs w:val="24"/>
        </w:rPr>
        <w:t>or</w:t>
      </w:r>
      <w:proofErr w:type="gramEnd"/>
      <w:r w:rsidRPr="00027C54">
        <w:rPr>
          <w:rFonts w:cs="Arial"/>
          <w:color w:val="000000"/>
          <w:sz w:val="24"/>
          <w:szCs w:val="24"/>
        </w:rPr>
        <w:t> 705</w:t>
      </w:r>
      <w:r>
        <w:rPr>
          <w:rFonts w:cs="Arial"/>
          <w:color w:val="000000"/>
          <w:sz w:val="24"/>
          <w:szCs w:val="24"/>
          <w:u w:val="single"/>
        </w:rPr>
        <w:t>, 806, 906, 1105,1201.4</w:t>
      </w:r>
      <w:r w:rsidRPr="00027C54">
        <w:rPr>
          <w:rFonts w:cs="Arial"/>
          <w:color w:val="000000"/>
          <w:sz w:val="24"/>
          <w:szCs w:val="24"/>
          <w:u w:val="single"/>
        </w:rPr>
        <w:t xml:space="preserve"> and </w:t>
      </w:r>
      <w:r w:rsidRPr="00027C54">
        <w:rPr>
          <w:rFonts w:cs="Arial"/>
          <w:strike/>
          <w:color w:val="000000"/>
          <w:sz w:val="24"/>
          <w:szCs w:val="24"/>
        </w:rPr>
        <w:t>1205.15</w:t>
      </w:r>
      <w:r w:rsidRPr="00027C54">
        <w:rPr>
          <w:rFonts w:cs="Arial"/>
          <w:color w:val="000000"/>
          <w:sz w:val="24"/>
          <w:szCs w:val="24"/>
          <w:u w:val="single"/>
        </w:rPr>
        <w:t xml:space="preserve"> as applicable.</w:t>
      </w:r>
    </w:p>
    <w:p w:rsidR="00027C54" w:rsidRDefault="00027C54" w:rsidP="00D93E68">
      <w:pPr>
        <w:rPr>
          <w:rFonts w:cs="Arial"/>
          <w:color w:val="FF0000"/>
          <w:szCs w:val="22"/>
        </w:rPr>
      </w:pPr>
    </w:p>
    <w:p w:rsidR="00027C54" w:rsidRPr="00027C54" w:rsidRDefault="00027C54" w:rsidP="00D93E68">
      <w:pPr>
        <w:rPr>
          <w:rFonts w:cs="Arial"/>
          <w:color w:val="FF0000"/>
          <w:szCs w:val="22"/>
        </w:rPr>
      </w:pPr>
      <w:r>
        <w:rPr>
          <w:rFonts w:cs="Arial"/>
          <w:color w:val="FF0000"/>
          <w:szCs w:val="22"/>
        </w:rPr>
        <w:t xml:space="preserve">(CA 8375) </w:t>
      </w:r>
    </w:p>
    <w:p w:rsidR="001C6F28" w:rsidRDefault="001C6F28" w:rsidP="00D93E68">
      <w:pPr>
        <w:rPr>
          <w:rFonts w:eastAsia="Calibri" w:cs="Arial"/>
          <w:b/>
          <w:bCs/>
          <w:szCs w:val="22"/>
        </w:rPr>
      </w:pPr>
    </w:p>
    <w:p w:rsidR="001C6F28" w:rsidRDefault="001C6F28" w:rsidP="00D93E68">
      <w:pPr>
        <w:rPr>
          <w:rFonts w:eastAsia="Calibri" w:cs="Arial"/>
          <w:b/>
          <w:bCs/>
          <w:szCs w:val="22"/>
        </w:rPr>
      </w:pPr>
    </w:p>
    <w:p w:rsidR="00D14918" w:rsidRPr="0039370B" w:rsidRDefault="00D14918" w:rsidP="00D93E68">
      <w:pPr>
        <w:rPr>
          <w:rFonts w:ascii="Times New Roman" w:hAnsi="Times New Roman"/>
          <w:color w:val="000000"/>
          <w:sz w:val="24"/>
          <w:szCs w:val="24"/>
        </w:rPr>
      </w:pPr>
      <w:r w:rsidRPr="0039370B">
        <w:rPr>
          <w:rFonts w:cs="Arial"/>
          <w:b/>
          <w:bCs/>
          <w:color w:val="000000"/>
          <w:sz w:val="24"/>
          <w:szCs w:val="24"/>
        </w:rPr>
        <w:t>1401.6 Evaluation process.</w:t>
      </w:r>
    </w:p>
    <w:p w:rsidR="00D14918" w:rsidRPr="0039370B" w:rsidRDefault="00D14918" w:rsidP="00D93E68">
      <w:pPr>
        <w:rPr>
          <w:rFonts w:cs="Arial"/>
          <w:color w:val="000000"/>
          <w:sz w:val="24"/>
          <w:szCs w:val="24"/>
        </w:rPr>
      </w:pPr>
    </w:p>
    <w:p w:rsidR="00D14918" w:rsidRPr="0039370B" w:rsidRDefault="00D14918" w:rsidP="00D93E68">
      <w:pPr>
        <w:rPr>
          <w:rFonts w:ascii="Times New Roman" w:hAnsi="Times New Roman"/>
          <w:color w:val="000000"/>
          <w:sz w:val="24"/>
          <w:szCs w:val="24"/>
        </w:rPr>
      </w:pPr>
      <w:r w:rsidRPr="0039370B">
        <w:rPr>
          <w:rFonts w:cs="Arial"/>
          <w:color w:val="000000"/>
          <w:sz w:val="24"/>
          <w:szCs w:val="24"/>
        </w:rPr>
        <w:t>The evaluation process specified herein shall be followed in its entirety to evaluate </w:t>
      </w:r>
      <w:r w:rsidRPr="0039370B">
        <w:rPr>
          <w:rFonts w:cs="Arial"/>
          <w:i/>
          <w:iCs/>
          <w:color w:val="000000"/>
          <w:sz w:val="24"/>
          <w:szCs w:val="24"/>
        </w:rPr>
        <w:t>existing buildings</w:t>
      </w:r>
      <w:r w:rsidRPr="0039370B">
        <w:rPr>
          <w:rFonts w:cs="Arial"/>
          <w:color w:val="000000"/>
          <w:sz w:val="24"/>
          <w:szCs w:val="24"/>
        </w:rPr>
        <w:t> in Groups A, B, E, F, M, R, S and U. For existing buildings in Group I-2, the evaluation process specified herein shall be followed and applied to each and every individual smoke compartment. Table 1401.7 shall be utilized for tabulating the results of the evaluation. References to other sections of this code </w:t>
      </w:r>
      <w:r w:rsidRPr="0039370B">
        <w:rPr>
          <w:rFonts w:cs="Arial"/>
          <w:color w:val="000000"/>
          <w:sz w:val="24"/>
          <w:szCs w:val="24"/>
          <w:u w:val="single"/>
        </w:rPr>
        <w:t>or other codes</w:t>
      </w:r>
      <w:r w:rsidRPr="0039370B">
        <w:rPr>
          <w:rFonts w:cs="Arial"/>
          <w:color w:val="000000"/>
          <w:sz w:val="24"/>
          <w:szCs w:val="24"/>
        </w:rPr>
        <w:t> indicate that compliance with those sections is required in order to gain credit in the evaluation herein outlined. In applying this section to a building with mixed occupancies, where the separation between the mixed occupancies does not qualify for any category indicated in Section 1401.6.16, the score for each occupancy shall be determined, and the lower score determined for each section of the evaluation process shall apply to the entire building, or to each smoke compartment for Group I-2 occupancies.</w:t>
      </w:r>
    </w:p>
    <w:p w:rsidR="00D14918" w:rsidRPr="0039370B" w:rsidRDefault="00D14918" w:rsidP="00D93E68">
      <w:pPr>
        <w:ind w:firstLine="375"/>
        <w:rPr>
          <w:rFonts w:cs="Arial"/>
          <w:color w:val="000000"/>
          <w:sz w:val="24"/>
          <w:szCs w:val="24"/>
        </w:rPr>
      </w:pPr>
    </w:p>
    <w:p w:rsidR="00D14918" w:rsidRPr="0039370B" w:rsidRDefault="00D14918" w:rsidP="00D93E68">
      <w:pPr>
        <w:ind w:firstLine="375"/>
        <w:rPr>
          <w:rFonts w:ascii="Times New Roman" w:hAnsi="Times New Roman"/>
          <w:color w:val="000000"/>
          <w:sz w:val="24"/>
          <w:szCs w:val="24"/>
        </w:rPr>
      </w:pPr>
      <w:r w:rsidRPr="0039370B">
        <w:rPr>
          <w:rFonts w:cs="Arial"/>
          <w:color w:val="000000"/>
          <w:sz w:val="24"/>
          <w:szCs w:val="24"/>
        </w:rPr>
        <w:lastRenderedPageBreak/>
        <w:t xml:space="preserve">Where the separation between the mixed occupancies qualifies for any category indicated in Section 1401.6.16, the score </w:t>
      </w:r>
      <w:proofErr w:type="gramStart"/>
      <w:r w:rsidRPr="0039370B">
        <w:rPr>
          <w:rFonts w:cs="Arial"/>
          <w:color w:val="000000"/>
          <w:sz w:val="24"/>
          <w:szCs w:val="24"/>
        </w:rPr>
        <w:t>for each occupancy</w:t>
      </w:r>
      <w:proofErr w:type="gramEnd"/>
      <w:r w:rsidRPr="0039370B">
        <w:rPr>
          <w:rFonts w:cs="Arial"/>
          <w:color w:val="000000"/>
          <w:sz w:val="24"/>
          <w:szCs w:val="24"/>
        </w:rPr>
        <w:t xml:space="preserve"> shall apply to each portion, or smoke compartment of the building based on the occupancy of the space.</w:t>
      </w:r>
    </w:p>
    <w:p w:rsidR="00D14918" w:rsidRPr="0039370B" w:rsidRDefault="00D14918" w:rsidP="00D93E68">
      <w:pPr>
        <w:rPr>
          <w:rFonts w:eastAsia="Calibri" w:cs="Arial"/>
          <w:color w:val="FF0000"/>
          <w:sz w:val="24"/>
          <w:szCs w:val="24"/>
        </w:rPr>
      </w:pPr>
      <w:r w:rsidRPr="0039370B">
        <w:rPr>
          <w:rFonts w:eastAsia="Calibri" w:cs="Arial"/>
          <w:color w:val="FF0000"/>
          <w:sz w:val="24"/>
          <w:szCs w:val="24"/>
        </w:rPr>
        <w:t>(F8376)</w:t>
      </w:r>
      <w:r w:rsidR="00BA2E9E" w:rsidRPr="00BA2E9E">
        <w:rPr>
          <w:rFonts w:eastAsia="Calibri" w:cs="Arial"/>
          <w:color w:val="FF0000"/>
          <w:szCs w:val="22"/>
        </w:rPr>
        <w:t xml:space="preserve"> </w:t>
      </w:r>
      <w:proofErr w:type="gramStart"/>
      <w:r w:rsidR="00BA2E9E">
        <w:rPr>
          <w:rFonts w:eastAsia="Calibri" w:cs="Arial"/>
          <w:color w:val="FF0000"/>
          <w:szCs w:val="22"/>
        </w:rPr>
        <w:t>/(</w:t>
      </w:r>
      <w:proofErr w:type="gramEnd"/>
      <w:r w:rsidR="00BA2E9E">
        <w:rPr>
          <w:rFonts w:eastAsia="Calibri" w:cs="Arial"/>
          <w:color w:val="FF0000"/>
          <w:szCs w:val="22"/>
        </w:rPr>
        <w:t>I-Code)</w:t>
      </w:r>
    </w:p>
    <w:p w:rsidR="00D14918" w:rsidRPr="0039370B" w:rsidRDefault="00D14918" w:rsidP="00D93E68">
      <w:pPr>
        <w:rPr>
          <w:rFonts w:cs="Arial"/>
          <w:b/>
          <w:bCs/>
          <w:color w:val="000000"/>
          <w:sz w:val="24"/>
          <w:szCs w:val="24"/>
        </w:rPr>
      </w:pPr>
    </w:p>
    <w:p w:rsidR="00D14918" w:rsidRPr="0039370B" w:rsidRDefault="00D14918" w:rsidP="00D93E68">
      <w:pPr>
        <w:rPr>
          <w:rFonts w:cs="Arial"/>
          <w:b/>
          <w:bCs/>
          <w:color w:val="000000"/>
          <w:sz w:val="24"/>
          <w:szCs w:val="24"/>
        </w:rPr>
      </w:pPr>
    </w:p>
    <w:p w:rsidR="003F2D39" w:rsidRPr="0039370B" w:rsidRDefault="003F2D39" w:rsidP="00D93E68">
      <w:pPr>
        <w:rPr>
          <w:rFonts w:ascii="Times New Roman" w:hAnsi="Times New Roman"/>
          <w:b/>
          <w:bCs/>
          <w:color w:val="000000"/>
          <w:sz w:val="24"/>
          <w:szCs w:val="24"/>
        </w:rPr>
      </w:pPr>
      <w:r w:rsidRPr="0039370B">
        <w:rPr>
          <w:rFonts w:cs="Arial"/>
          <w:b/>
          <w:bCs/>
          <w:color w:val="000000"/>
          <w:sz w:val="24"/>
          <w:szCs w:val="24"/>
        </w:rPr>
        <w:t>1401.6.6 Vertical openings.</w:t>
      </w:r>
    </w:p>
    <w:p w:rsidR="003F2D39" w:rsidRPr="0039370B" w:rsidRDefault="003F2D39" w:rsidP="00D93E68">
      <w:pPr>
        <w:rPr>
          <w:rFonts w:ascii="Times New Roman" w:hAnsi="Times New Roman"/>
          <w:color w:val="000000"/>
          <w:sz w:val="24"/>
          <w:szCs w:val="24"/>
        </w:rPr>
      </w:pPr>
      <w:r w:rsidRPr="0039370B">
        <w:rPr>
          <w:rFonts w:cs="Arial"/>
          <w:color w:val="000000"/>
          <w:sz w:val="24"/>
          <w:szCs w:val="24"/>
        </w:rPr>
        <w:t xml:space="preserve">Evaluate the fire-resistance rating of interior exit stairways or ramps, </w:t>
      </w:r>
      <w:proofErr w:type="spellStart"/>
      <w:r w:rsidRPr="0039370B">
        <w:rPr>
          <w:rFonts w:cs="Arial"/>
          <w:color w:val="000000"/>
          <w:sz w:val="24"/>
          <w:szCs w:val="24"/>
        </w:rPr>
        <w:t>hoistways</w:t>
      </w:r>
      <w:proofErr w:type="spellEnd"/>
      <w:r w:rsidRPr="0039370B">
        <w:rPr>
          <w:rFonts w:cs="Arial"/>
          <w:color w:val="000000"/>
          <w:sz w:val="24"/>
          <w:szCs w:val="24"/>
        </w:rPr>
        <w:t>, escalator openings, and other shaft enclosures within the building, and openings between two or more floors. Table 1401.6.6(1) contains the appropriate protection values. Multiply that value by the construction-type factor found in Table 1401.6.6(2). Enter the vertical opening value and its sign (positive or negative) in Table 1401.7 under Safety Parameter 1401.6.6, Vertical Openings, for fire safety, means of egress, and general safety. If the structure is a one-story building or if all the unenclosed vertical openings within the building conform to the requirements of Section 713 of the Florida Building Code, Building, enter a value of 2. The maximum positive value for this requirement </w:t>
      </w:r>
      <w:r w:rsidRPr="0039370B">
        <w:rPr>
          <w:rFonts w:cs="Arial"/>
          <w:color w:val="000000"/>
          <w:sz w:val="24"/>
          <w:szCs w:val="24"/>
          <w:u w:val="single"/>
        </w:rPr>
        <w:t>(VO)</w:t>
      </w:r>
      <w:r w:rsidRPr="0039370B">
        <w:rPr>
          <w:rFonts w:cs="Arial"/>
          <w:color w:val="000000"/>
          <w:sz w:val="24"/>
          <w:szCs w:val="24"/>
        </w:rPr>
        <w:t> shall be 2.</w:t>
      </w:r>
    </w:p>
    <w:p w:rsidR="003F2D39" w:rsidRPr="0039370B" w:rsidRDefault="003F2D39" w:rsidP="00D93E68">
      <w:pPr>
        <w:rPr>
          <w:rFonts w:ascii="Times New Roman" w:hAnsi="Times New Roman"/>
          <w:color w:val="000000"/>
          <w:sz w:val="24"/>
          <w:szCs w:val="24"/>
        </w:rPr>
      </w:pPr>
      <w:r w:rsidRPr="0039370B">
        <w:rPr>
          <w:rFonts w:cs="Arial"/>
          <w:b/>
          <w:bCs/>
          <w:color w:val="000000"/>
          <w:sz w:val="24"/>
          <w:szCs w:val="24"/>
        </w:rPr>
        <w:br/>
      </w:r>
    </w:p>
    <w:p w:rsidR="003F2D39" w:rsidRPr="0039370B" w:rsidRDefault="003F2D39" w:rsidP="00D93E68">
      <w:pPr>
        <w:rPr>
          <w:rFonts w:ascii="Times New Roman" w:hAnsi="Times New Roman"/>
          <w:color w:val="000000"/>
          <w:sz w:val="24"/>
          <w:szCs w:val="24"/>
        </w:rPr>
      </w:pPr>
      <w:r w:rsidRPr="0039370B">
        <w:rPr>
          <w:rFonts w:cs="Arial"/>
          <w:b/>
          <w:bCs/>
          <w:color w:val="000000"/>
          <w:sz w:val="24"/>
          <w:szCs w:val="24"/>
        </w:rPr>
        <w:t>1401.6.6.1 Vertical opening formula.</w:t>
      </w:r>
    </w:p>
    <w:p w:rsidR="003F2D39" w:rsidRPr="0039370B" w:rsidRDefault="003F2D39" w:rsidP="00D93E68">
      <w:pPr>
        <w:rPr>
          <w:rFonts w:ascii="Times New Roman" w:hAnsi="Times New Roman"/>
          <w:color w:val="000000"/>
          <w:sz w:val="24"/>
          <w:szCs w:val="24"/>
        </w:rPr>
      </w:pPr>
      <w:r w:rsidRPr="0039370B">
        <w:rPr>
          <w:rFonts w:cs="Arial"/>
          <w:color w:val="000000"/>
          <w:sz w:val="24"/>
          <w:szCs w:val="24"/>
        </w:rPr>
        <w:t>The following formula shall be used in computing vertical opening value.</w:t>
      </w:r>
    </w:p>
    <w:p w:rsidR="003F2D39" w:rsidRPr="0039370B" w:rsidRDefault="003F2D39" w:rsidP="00D93E68">
      <w:pPr>
        <w:rPr>
          <w:rFonts w:eastAsia="Calibri" w:cs="Arial"/>
          <w:color w:val="FF0000"/>
          <w:sz w:val="24"/>
          <w:szCs w:val="24"/>
        </w:rPr>
      </w:pPr>
    </w:p>
    <w:p w:rsidR="003F2D39" w:rsidRPr="0039370B" w:rsidRDefault="000904AB" w:rsidP="00D93E68">
      <w:pPr>
        <w:rPr>
          <w:rFonts w:eastAsia="Calibri" w:cs="Arial"/>
          <w:color w:val="FF0000"/>
          <w:sz w:val="24"/>
          <w:szCs w:val="24"/>
        </w:rPr>
      </w:pPr>
      <w:r>
        <w:rPr>
          <w:noProof/>
          <w:sz w:val="24"/>
          <w:szCs w:val="24"/>
        </w:rPr>
        <w:pict>
          <v:shape id="Picture 1" o:spid="_x0000_s1043" type="#_x0000_t75" style="position:absolute;margin-left:0;margin-top:0;width:363pt;height:42.6pt;z-index:5;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p>
    <w:p w:rsidR="003F2D39" w:rsidRPr="0039370B" w:rsidRDefault="003F2D39" w:rsidP="00D93E68">
      <w:pPr>
        <w:rPr>
          <w:rFonts w:eastAsia="Calibri" w:cs="Arial"/>
          <w:color w:val="FF0000"/>
          <w:sz w:val="24"/>
          <w:szCs w:val="24"/>
        </w:rPr>
      </w:pPr>
      <w:r w:rsidRPr="0039370B">
        <w:rPr>
          <w:rFonts w:eastAsia="Calibri" w:cs="Arial"/>
          <w:color w:val="FF0000"/>
          <w:sz w:val="24"/>
          <w:szCs w:val="24"/>
        </w:rPr>
        <w:t>(F8379)</w:t>
      </w:r>
    </w:p>
    <w:p w:rsidR="003F2D39" w:rsidRPr="0039370B" w:rsidRDefault="003F2D39" w:rsidP="00D93E68">
      <w:pPr>
        <w:spacing w:before="100" w:beforeAutospacing="1" w:after="120"/>
        <w:rPr>
          <w:rFonts w:cs="Arial"/>
          <w:b/>
          <w:bCs/>
          <w:color w:val="000000"/>
          <w:sz w:val="24"/>
          <w:szCs w:val="24"/>
        </w:rPr>
      </w:pPr>
    </w:p>
    <w:p w:rsidR="003F2D39" w:rsidRPr="0039370B" w:rsidRDefault="003F2D39" w:rsidP="00D93E68">
      <w:pPr>
        <w:spacing w:before="100" w:beforeAutospacing="1" w:after="120"/>
        <w:rPr>
          <w:rFonts w:ascii="Times New Roman" w:hAnsi="Times New Roman"/>
          <w:b/>
          <w:bCs/>
          <w:color w:val="000000"/>
          <w:sz w:val="24"/>
          <w:szCs w:val="24"/>
        </w:rPr>
      </w:pPr>
      <w:proofErr w:type="gramStart"/>
      <w:r w:rsidRPr="0039370B">
        <w:rPr>
          <w:rFonts w:cs="Arial"/>
          <w:b/>
          <w:bCs/>
          <w:color w:val="000000"/>
          <w:sz w:val="24"/>
          <w:szCs w:val="24"/>
        </w:rPr>
        <w:t>where</w:t>
      </w:r>
      <w:proofErr w:type="gramEnd"/>
      <w:r w:rsidRPr="0039370B">
        <w:rPr>
          <w:rFonts w:cs="Arial"/>
          <w:b/>
          <w:bCs/>
          <w:color w:val="000000"/>
          <w:sz w:val="24"/>
          <w:szCs w:val="24"/>
        </w:rPr>
        <w:t>:</w:t>
      </w:r>
    </w:p>
    <w:p w:rsidR="003F2D39" w:rsidRPr="0039370B" w:rsidRDefault="003F2D39" w:rsidP="00D93E68">
      <w:pPr>
        <w:spacing w:beforeAutospacing="1"/>
        <w:rPr>
          <w:rFonts w:ascii="Times New Roman" w:hAnsi="Times New Roman"/>
          <w:color w:val="000000"/>
          <w:sz w:val="24"/>
          <w:szCs w:val="24"/>
        </w:rPr>
      </w:pPr>
      <w:r w:rsidRPr="0039370B">
        <w:rPr>
          <w:rFonts w:cs="Arial"/>
          <w:b/>
          <w:bCs/>
          <w:color w:val="000000"/>
          <w:sz w:val="24"/>
          <w:szCs w:val="24"/>
        </w:rPr>
        <w:t>VO = Vertical opening value. </w:t>
      </w:r>
      <w:r w:rsidRPr="0039370B">
        <w:rPr>
          <w:rFonts w:cs="Arial"/>
          <w:b/>
          <w:bCs/>
          <w:color w:val="000000"/>
          <w:sz w:val="24"/>
          <w:szCs w:val="24"/>
          <w:u w:val="single"/>
        </w:rPr>
        <w:t>The calculated value shall not be greater than positive 2.0.</w:t>
      </w:r>
    </w:p>
    <w:p w:rsidR="003F2D39" w:rsidRPr="0039370B" w:rsidRDefault="003F2D39" w:rsidP="00D93E68">
      <w:pPr>
        <w:spacing w:beforeAutospacing="1"/>
        <w:rPr>
          <w:rFonts w:ascii="Times New Roman" w:hAnsi="Times New Roman"/>
          <w:b/>
          <w:bCs/>
          <w:color w:val="000000"/>
          <w:sz w:val="24"/>
          <w:szCs w:val="24"/>
        </w:rPr>
      </w:pPr>
      <w:r w:rsidRPr="0039370B">
        <w:rPr>
          <w:rFonts w:cs="Arial"/>
          <w:b/>
          <w:bCs/>
          <w:color w:val="000000"/>
          <w:sz w:val="24"/>
          <w:szCs w:val="24"/>
        </w:rPr>
        <w:t>PV = Protection value from Table 1401.6.6</w:t>
      </w:r>
      <w:proofErr w:type="gramStart"/>
      <w:r w:rsidRPr="0039370B">
        <w:rPr>
          <w:rFonts w:cs="Arial"/>
          <w:b/>
          <w:bCs/>
          <w:color w:val="000000"/>
          <w:sz w:val="24"/>
          <w:szCs w:val="24"/>
        </w:rPr>
        <w:t>.(</w:t>
      </w:r>
      <w:proofErr w:type="gramEnd"/>
      <w:r w:rsidRPr="0039370B">
        <w:rPr>
          <w:rFonts w:cs="Arial"/>
          <w:b/>
          <w:bCs/>
          <w:color w:val="000000"/>
          <w:sz w:val="24"/>
          <w:szCs w:val="24"/>
        </w:rPr>
        <w:t>1).</w:t>
      </w:r>
    </w:p>
    <w:p w:rsidR="003F2D39" w:rsidRPr="0039370B" w:rsidRDefault="003F2D39" w:rsidP="00D93E68">
      <w:pPr>
        <w:spacing w:beforeAutospacing="1"/>
        <w:rPr>
          <w:rFonts w:ascii="Times New Roman" w:hAnsi="Times New Roman"/>
          <w:b/>
          <w:bCs/>
          <w:color w:val="000000"/>
          <w:sz w:val="24"/>
          <w:szCs w:val="24"/>
        </w:rPr>
      </w:pPr>
      <w:r w:rsidRPr="0039370B">
        <w:rPr>
          <w:rFonts w:cs="Arial"/>
          <w:b/>
          <w:bCs/>
          <w:color w:val="000000"/>
          <w:sz w:val="24"/>
          <w:szCs w:val="24"/>
        </w:rPr>
        <w:t>CF = Construction-type factor from Table 1401.6.6</w:t>
      </w:r>
      <w:proofErr w:type="gramStart"/>
      <w:r w:rsidRPr="0039370B">
        <w:rPr>
          <w:rFonts w:cs="Arial"/>
          <w:b/>
          <w:bCs/>
          <w:color w:val="000000"/>
          <w:sz w:val="24"/>
          <w:szCs w:val="24"/>
        </w:rPr>
        <w:t>.(</w:t>
      </w:r>
      <w:proofErr w:type="gramEnd"/>
      <w:r w:rsidRPr="0039370B">
        <w:rPr>
          <w:rFonts w:cs="Arial"/>
          <w:b/>
          <w:bCs/>
          <w:color w:val="000000"/>
          <w:sz w:val="24"/>
          <w:szCs w:val="24"/>
        </w:rPr>
        <w:t>2).</w:t>
      </w:r>
    </w:p>
    <w:p w:rsidR="003F2D39" w:rsidRPr="0039370B" w:rsidRDefault="003F2D39" w:rsidP="00D93E68">
      <w:pPr>
        <w:rPr>
          <w:rFonts w:eastAsia="Calibri" w:cs="Arial"/>
          <w:color w:val="FF0000"/>
          <w:sz w:val="24"/>
          <w:szCs w:val="24"/>
        </w:rPr>
      </w:pPr>
      <w:r w:rsidRPr="0039370B">
        <w:rPr>
          <w:rFonts w:eastAsia="Calibri" w:cs="Arial"/>
          <w:color w:val="FF0000"/>
          <w:sz w:val="24"/>
          <w:szCs w:val="24"/>
        </w:rPr>
        <w:t>(F8379)</w:t>
      </w:r>
      <w:r w:rsidR="00BA2E9E" w:rsidRPr="00BA2E9E">
        <w:rPr>
          <w:rFonts w:eastAsia="Calibri" w:cs="Arial"/>
          <w:color w:val="FF0000"/>
          <w:szCs w:val="22"/>
        </w:rPr>
        <w:t xml:space="preserve"> </w:t>
      </w:r>
      <w:proofErr w:type="gramStart"/>
      <w:r w:rsidR="00BA2E9E">
        <w:rPr>
          <w:rFonts w:eastAsia="Calibri" w:cs="Arial"/>
          <w:color w:val="FF0000"/>
          <w:szCs w:val="22"/>
        </w:rPr>
        <w:t>/(</w:t>
      </w:r>
      <w:proofErr w:type="gramEnd"/>
      <w:r w:rsidR="00BA2E9E">
        <w:rPr>
          <w:rFonts w:eastAsia="Calibri" w:cs="Arial"/>
          <w:color w:val="FF0000"/>
          <w:szCs w:val="22"/>
        </w:rPr>
        <w:t>I-Code)</w:t>
      </w:r>
    </w:p>
    <w:p w:rsidR="003F2D39" w:rsidRPr="0039370B" w:rsidRDefault="003F2D39" w:rsidP="00D93E68">
      <w:pPr>
        <w:spacing w:before="150"/>
        <w:rPr>
          <w:rFonts w:ascii="Times New Roman" w:hAnsi="Times New Roman"/>
          <w:b/>
          <w:bCs/>
          <w:color w:val="000000"/>
          <w:sz w:val="24"/>
          <w:szCs w:val="24"/>
        </w:rPr>
      </w:pPr>
    </w:p>
    <w:p w:rsidR="003F2D39" w:rsidRPr="003F2D39" w:rsidRDefault="003F2D39" w:rsidP="00D93E68">
      <w:pPr>
        <w:spacing w:before="150"/>
        <w:rPr>
          <w:rFonts w:ascii="Times New Roman" w:hAnsi="Times New Roman"/>
          <w:b/>
          <w:bCs/>
          <w:color w:val="000000"/>
          <w:sz w:val="24"/>
          <w:szCs w:val="24"/>
        </w:rPr>
      </w:pPr>
      <w:r w:rsidRPr="003F2D39">
        <w:rPr>
          <w:rFonts w:ascii="Times New Roman" w:hAnsi="Times New Roman"/>
          <w:b/>
          <w:bCs/>
          <w:color w:val="000000"/>
          <w:sz w:val="24"/>
          <w:szCs w:val="24"/>
        </w:rPr>
        <w:t>TABLE 1401.6.8</w:t>
      </w:r>
    </w:p>
    <w:p w:rsidR="003F2D39" w:rsidRPr="003F2D39" w:rsidRDefault="003F2D39" w:rsidP="00D93E68">
      <w:pPr>
        <w:spacing w:before="100" w:beforeAutospacing="1" w:after="100" w:afterAutospacing="1"/>
        <w:rPr>
          <w:rFonts w:ascii="Times New Roman" w:hAnsi="Times New Roman"/>
          <w:b/>
          <w:bCs/>
          <w:color w:val="000000"/>
          <w:sz w:val="24"/>
          <w:szCs w:val="24"/>
        </w:rPr>
      </w:pPr>
      <w:r w:rsidRPr="003F2D39">
        <w:rPr>
          <w:rFonts w:ascii="Times New Roman" w:hAnsi="Times New Roman"/>
          <w:b/>
          <w:bCs/>
          <w:color w:val="000000"/>
          <w:sz w:val="24"/>
          <w:szCs w:val="24"/>
        </w:rPr>
        <w:t>AUTOMATIC FIRE DETECTION VALUES</w:t>
      </w:r>
    </w:p>
    <w:tbl>
      <w:tblPr>
        <w:tblW w:w="10500"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833"/>
        <w:gridCol w:w="992"/>
        <w:gridCol w:w="965"/>
        <w:gridCol w:w="965"/>
        <w:gridCol w:w="600"/>
        <w:gridCol w:w="574"/>
        <w:gridCol w:w="1571"/>
      </w:tblGrid>
      <w:tr w:rsidR="003F2D39" w:rsidRPr="003F2D39" w:rsidTr="003F2D39">
        <w:trPr>
          <w:gridAfter w:val="1"/>
          <w:tblCellSpacing w:w="15" w:type="dxa"/>
        </w:trPr>
        <w:tc>
          <w:tcPr>
            <w:tcW w:w="0" w:type="auto"/>
            <w:vMerge w:val="restart"/>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OCCUPANCY</w:t>
            </w:r>
          </w:p>
        </w:tc>
        <w:tc>
          <w:tcPr>
            <w:tcW w:w="0" w:type="auto"/>
            <w:gridSpan w:val="5"/>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CATEGORIES</w:t>
            </w:r>
          </w:p>
        </w:tc>
      </w:tr>
      <w:tr w:rsidR="003F2D39" w:rsidRPr="003F2D39" w:rsidTr="003F2D39">
        <w:trPr>
          <w:tblCellSpacing w:w="15" w:type="dxa"/>
        </w:trPr>
        <w:tc>
          <w:tcPr>
            <w:tcW w:w="0" w:type="auto"/>
            <w:vMerge/>
            <w:shd w:val="clear" w:color="auto" w:fill="auto"/>
            <w:vAlign w:val="center"/>
            <w:hideMark/>
          </w:tcPr>
          <w:p w:rsidR="003F2D39" w:rsidRPr="003F2D39" w:rsidRDefault="003F2D39" w:rsidP="00D93E68">
            <w:pPr>
              <w:rPr>
                <w:rFonts w:ascii="Helvetica" w:hAnsi="Helvetica" w:cs="Helvetica"/>
                <w:color w:val="000000"/>
                <w:sz w:val="21"/>
                <w:szCs w:val="21"/>
              </w:rPr>
            </w:pP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a</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b</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c</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d</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e</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b/>
                <w:bCs/>
                <w:color w:val="000000"/>
                <w:sz w:val="21"/>
                <w:szCs w:val="21"/>
              </w:rPr>
              <w:t>f</w:t>
            </w:r>
          </w:p>
        </w:tc>
      </w:tr>
      <w:tr w:rsidR="003F2D39" w:rsidRPr="003F2D39" w:rsidTr="003F2D39">
        <w:trPr>
          <w:tblCellSpacing w:w="15" w:type="dxa"/>
        </w:trPr>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A-1, A-3, F, M, R, S-1</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-10</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-5</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0</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2</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6</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strike/>
                <w:color w:val="000000"/>
                <w:sz w:val="21"/>
                <w:szCs w:val="21"/>
              </w:rPr>
              <w:t>—</w:t>
            </w:r>
            <w:r w:rsidRPr="003F2D39">
              <w:rPr>
                <w:rFonts w:ascii="Helvetica" w:hAnsi="Helvetica" w:cs="Helvetica"/>
                <w:color w:val="000000"/>
                <w:sz w:val="21"/>
                <w:szCs w:val="21"/>
              </w:rPr>
              <w:t xml:space="preserve"> </w:t>
            </w:r>
            <w:r w:rsidRPr="003F2D39">
              <w:rPr>
                <w:rFonts w:ascii="Helvetica" w:hAnsi="Helvetica" w:cs="Helvetica"/>
                <w:color w:val="000000"/>
                <w:sz w:val="21"/>
                <w:szCs w:val="21"/>
                <w:u w:val="single"/>
              </w:rPr>
              <w:t>NA</w:t>
            </w:r>
          </w:p>
        </w:tc>
      </w:tr>
      <w:tr w:rsidR="003F2D39" w:rsidRPr="003F2D39" w:rsidTr="003F2D39">
        <w:trPr>
          <w:tblCellSpacing w:w="15" w:type="dxa"/>
        </w:trPr>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A-2</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-25</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-5</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0</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5</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9</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strike/>
                <w:color w:val="000000"/>
                <w:sz w:val="21"/>
                <w:szCs w:val="21"/>
              </w:rPr>
              <w:t>—</w:t>
            </w:r>
            <w:r w:rsidRPr="003F2D39">
              <w:rPr>
                <w:rFonts w:ascii="Helvetica" w:hAnsi="Helvetica" w:cs="Helvetica"/>
                <w:color w:val="000000"/>
                <w:sz w:val="21"/>
                <w:szCs w:val="21"/>
              </w:rPr>
              <w:t xml:space="preserve"> </w:t>
            </w:r>
            <w:r w:rsidRPr="003F2D39">
              <w:rPr>
                <w:rFonts w:ascii="Helvetica" w:hAnsi="Helvetica" w:cs="Helvetica"/>
                <w:color w:val="000000"/>
                <w:sz w:val="21"/>
                <w:szCs w:val="21"/>
                <w:u w:val="single"/>
              </w:rPr>
              <w:t>NA</w:t>
            </w:r>
          </w:p>
        </w:tc>
      </w:tr>
      <w:tr w:rsidR="003F2D39" w:rsidRPr="003F2D39" w:rsidTr="003F2D39">
        <w:trPr>
          <w:tblCellSpacing w:w="15" w:type="dxa"/>
        </w:trPr>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A-4, B, E, S-2</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-4</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-2</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0</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4</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color w:val="000000"/>
                <w:sz w:val="21"/>
                <w:szCs w:val="21"/>
              </w:rPr>
              <w:t>8</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spacing w:before="240" w:after="240"/>
              <w:rPr>
                <w:rFonts w:ascii="Helvetica" w:hAnsi="Helvetica" w:cs="Helvetica"/>
                <w:color w:val="000000"/>
                <w:sz w:val="21"/>
                <w:szCs w:val="21"/>
              </w:rPr>
            </w:pPr>
            <w:r w:rsidRPr="003F2D39">
              <w:rPr>
                <w:rFonts w:ascii="Helvetica" w:hAnsi="Helvetica" w:cs="Helvetica"/>
                <w:strike/>
                <w:color w:val="000000"/>
                <w:sz w:val="21"/>
                <w:szCs w:val="21"/>
              </w:rPr>
              <w:t>—</w:t>
            </w:r>
            <w:r w:rsidRPr="003F2D39">
              <w:rPr>
                <w:rFonts w:ascii="Helvetica" w:hAnsi="Helvetica" w:cs="Helvetica"/>
                <w:color w:val="000000"/>
                <w:sz w:val="21"/>
                <w:szCs w:val="21"/>
              </w:rPr>
              <w:t xml:space="preserve"> </w:t>
            </w:r>
            <w:r w:rsidRPr="003F2D39">
              <w:rPr>
                <w:rFonts w:ascii="Helvetica" w:hAnsi="Helvetica" w:cs="Helvetica"/>
                <w:color w:val="000000"/>
                <w:sz w:val="21"/>
                <w:szCs w:val="21"/>
                <w:u w:val="single"/>
              </w:rPr>
              <w:t>NA</w:t>
            </w:r>
          </w:p>
        </w:tc>
      </w:tr>
      <w:tr w:rsidR="003F2D39" w:rsidRPr="003F2D39" w:rsidTr="003F2D39">
        <w:trPr>
          <w:tblCellSpacing w:w="15" w:type="dxa"/>
        </w:trPr>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color w:val="000000"/>
                <w:sz w:val="21"/>
                <w:szCs w:val="21"/>
              </w:rPr>
              <w:lastRenderedPageBreak/>
              <w:t>I-2</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color w:val="000000"/>
                <w:sz w:val="21"/>
                <w:szCs w:val="21"/>
              </w:rPr>
              <w:t>NP</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color w:val="000000"/>
                <w:sz w:val="21"/>
                <w:szCs w:val="21"/>
              </w:rPr>
              <w:t>NP</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color w:val="000000"/>
                <w:sz w:val="21"/>
                <w:szCs w:val="21"/>
              </w:rPr>
              <w:t>NP</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color w:val="000000"/>
                <w:sz w:val="21"/>
                <w:szCs w:val="21"/>
              </w:rPr>
              <w:t>4</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color w:val="000000"/>
                <w:sz w:val="21"/>
                <w:szCs w:val="21"/>
              </w:rPr>
              <w:t>5</w:t>
            </w:r>
          </w:p>
        </w:tc>
        <w:tc>
          <w:tcPr>
            <w:tcW w:w="0" w:type="auto"/>
            <w:shd w:val="clear" w:color="auto" w:fill="auto"/>
            <w:tcMar>
              <w:top w:w="48" w:type="dxa"/>
              <w:left w:w="48" w:type="dxa"/>
              <w:bottom w:w="48" w:type="dxa"/>
              <w:right w:w="48" w:type="dxa"/>
            </w:tcMar>
            <w:vAlign w:val="center"/>
            <w:hideMark/>
          </w:tcPr>
          <w:p w:rsidR="003F2D39" w:rsidRPr="003F2D39" w:rsidRDefault="003F2D39" w:rsidP="00D93E68">
            <w:pPr>
              <w:rPr>
                <w:rFonts w:ascii="Helvetica" w:hAnsi="Helvetica" w:cs="Helvetica"/>
                <w:color w:val="000000"/>
                <w:sz w:val="21"/>
                <w:szCs w:val="21"/>
              </w:rPr>
            </w:pPr>
            <w:r w:rsidRPr="003F2D39">
              <w:rPr>
                <w:rFonts w:ascii="Helvetica" w:hAnsi="Helvetica" w:cs="Helvetica"/>
                <w:color w:val="000000"/>
                <w:sz w:val="21"/>
                <w:szCs w:val="21"/>
              </w:rPr>
              <w:t>2</w:t>
            </w:r>
          </w:p>
        </w:tc>
      </w:tr>
    </w:tbl>
    <w:p w:rsidR="003F2D39" w:rsidRPr="003F2D39" w:rsidRDefault="003F2D39" w:rsidP="00D93E68">
      <w:pPr>
        <w:rPr>
          <w:rFonts w:cs="Arial"/>
          <w:color w:val="000000"/>
          <w:sz w:val="21"/>
          <w:szCs w:val="21"/>
        </w:rPr>
      </w:pPr>
      <w:r w:rsidRPr="003F2D39">
        <w:rPr>
          <w:rFonts w:ascii="Verdana" w:hAnsi="Verdana" w:cs="Arial"/>
          <w:color w:val="000000"/>
          <w:sz w:val="18"/>
          <w:szCs w:val="18"/>
          <w:u w:val="single"/>
        </w:rPr>
        <w:t>NA=Not Applicable</w:t>
      </w:r>
    </w:p>
    <w:p w:rsidR="003F2D39" w:rsidRPr="00713041" w:rsidRDefault="003F2D39" w:rsidP="00D93E68">
      <w:pPr>
        <w:rPr>
          <w:rFonts w:eastAsia="Calibri" w:cs="Arial"/>
          <w:color w:val="FF0000"/>
          <w:szCs w:val="22"/>
        </w:rPr>
      </w:pPr>
      <w:r>
        <w:rPr>
          <w:rFonts w:eastAsia="Calibri" w:cs="Arial"/>
          <w:color w:val="FF0000"/>
          <w:szCs w:val="22"/>
        </w:rPr>
        <w:t>(F8382</w:t>
      </w:r>
      <w:r w:rsidRPr="00713041">
        <w:rPr>
          <w:rFonts w:eastAsia="Calibri" w:cs="Arial"/>
          <w:color w:val="FF0000"/>
          <w:szCs w:val="22"/>
        </w:rPr>
        <w:t>)</w:t>
      </w:r>
      <w:r w:rsidR="00BA2E9E" w:rsidRPr="00BA2E9E">
        <w:rPr>
          <w:rFonts w:eastAsia="Calibri" w:cs="Arial"/>
          <w:color w:val="FF0000"/>
          <w:szCs w:val="22"/>
        </w:rPr>
        <w:t xml:space="preserve"> </w:t>
      </w:r>
      <w:proofErr w:type="gramStart"/>
      <w:r w:rsidR="00BA2E9E">
        <w:rPr>
          <w:rFonts w:eastAsia="Calibri" w:cs="Arial"/>
          <w:color w:val="FF0000"/>
          <w:szCs w:val="22"/>
        </w:rPr>
        <w:t>/(</w:t>
      </w:r>
      <w:proofErr w:type="gramEnd"/>
      <w:r w:rsidR="00BA2E9E">
        <w:rPr>
          <w:rFonts w:eastAsia="Calibri" w:cs="Arial"/>
          <w:color w:val="FF0000"/>
          <w:szCs w:val="22"/>
        </w:rPr>
        <w:t>I-Code)</w:t>
      </w:r>
    </w:p>
    <w:p w:rsidR="003F2D39" w:rsidRPr="0039370B" w:rsidRDefault="003F2D39" w:rsidP="00D93E68">
      <w:pPr>
        <w:rPr>
          <w:rFonts w:eastAsia="Arial" w:cs="Arial"/>
          <w:color w:val="31849B"/>
          <w:w w:val="99"/>
          <w:sz w:val="28"/>
          <w:szCs w:val="28"/>
        </w:rPr>
      </w:pPr>
    </w:p>
    <w:p w:rsidR="0039370B" w:rsidRDefault="0039370B" w:rsidP="0039370B">
      <w:pPr>
        <w:autoSpaceDE w:val="0"/>
        <w:autoSpaceDN w:val="0"/>
        <w:adjustRightInd w:val="0"/>
        <w:rPr>
          <w:rFonts w:cs="Arial"/>
          <w:b/>
          <w:bCs/>
          <w:sz w:val="28"/>
          <w:szCs w:val="28"/>
        </w:rPr>
      </w:pPr>
      <w:r w:rsidRPr="0039370B">
        <w:rPr>
          <w:rFonts w:cs="Arial"/>
          <w:b/>
          <w:bCs/>
          <w:sz w:val="28"/>
          <w:szCs w:val="28"/>
        </w:rPr>
        <w:t>CHAPTER 15 CONSTRUCTION SAFEGUARDS</w:t>
      </w:r>
    </w:p>
    <w:p w:rsidR="0039370B" w:rsidRDefault="0039370B" w:rsidP="0039370B">
      <w:pPr>
        <w:autoSpaceDE w:val="0"/>
        <w:autoSpaceDN w:val="0"/>
        <w:adjustRightInd w:val="0"/>
        <w:rPr>
          <w:rFonts w:cs="Arial"/>
          <w:b/>
          <w:bCs/>
          <w:sz w:val="28"/>
          <w:szCs w:val="28"/>
        </w:rPr>
      </w:pPr>
    </w:p>
    <w:p w:rsidR="0039370B" w:rsidRPr="0039370B" w:rsidRDefault="0039370B" w:rsidP="0039370B">
      <w:pPr>
        <w:autoSpaceDE w:val="0"/>
        <w:autoSpaceDN w:val="0"/>
        <w:adjustRightInd w:val="0"/>
        <w:rPr>
          <w:rFonts w:eastAsia="Arial" w:cs="Arial"/>
          <w:w w:val="99"/>
          <w:sz w:val="24"/>
          <w:szCs w:val="24"/>
        </w:rPr>
      </w:pPr>
      <w:r w:rsidRPr="0039370B">
        <w:rPr>
          <w:rFonts w:cs="Arial"/>
          <w:bCs/>
          <w:sz w:val="24"/>
          <w:szCs w:val="24"/>
        </w:rPr>
        <w:t xml:space="preserve">No change </w:t>
      </w:r>
    </w:p>
    <w:p w:rsidR="003F2D39" w:rsidRPr="00713041" w:rsidRDefault="003F2D39" w:rsidP="00D93E68">
      <w:pPr>
        <w:rPr>
          <w:rFonts w:eastAsia="Arial" w:cs="Arial"/>
          <w:color w:val="31849B"/>
          <w:w w:val="99"/>
          <w:sz w:val="36"/>
          <w:szCs w:val="36"/>
        </w:rPr>
      </w:pPr>
    </w:p>
    <w:p w:rsidR="0091182E" w:rsidRPr="0039370B" w:rsidRDefault="0091182E" w:rsidP="00D93E68">
      <w:pPr>
        <w:rPr>
          <w:rFonts w:cs="Arial"/>
          <w:bCs/>
          <w:szCs w:val="22"/>
        </w:rPr>
      </w:pPr>
    </w:p>
    <w:p w:rsidR="00435F02" w:rsidRPr="0039370B" w:rsidRDefault="00435F02" w:rsidP="00D93E68">
      <w:pPr>
        <w:rPr>
          <w:rFonts w:eastAsia="Arial" w:cs="Arial"/>
          <w:b/>
          <w:w w:val="99"/>
          <w:sz w:val="36"/>
          <w:szCs w:val="36"/>
        </w:rPr>
      </w:pPr>
      <w:r w:rsidRPr="0039370B">
        <w:rPr>
          <w:rFonts w:eastAsia="Arial" w:cs="Arial"/>
          <w:b/>
          <w:w w:val="99"/>
          <w:sz w:val="36"/>
          <w:szCs w:val="36"/>
        </w:rPr>
        <w:t xml:space="preserve">Chapter 16 </w:t>
      </w:r>
      <w:r w:rsidR="0039370B" w:rsidRPr="0039370B">
        <w:rPr>
          <w:rFonts w:cs="Arial"/>
          <w:b/>
          <w:bCs/>
          <w:sz w:val="32"/>
          <w:szCs w:val="32"/>
        </w:rPr>
        <w:t>REFERENCED STANDARDS</w:t>
      </w:r>
    </w:p>
    <w:p w:rsidR="0091182E" w:rsidRDefault="0091182E" w:rsidP="00D93E68">
      <w:pPr>
        <w:rPr>
          <w:rFonts w:cs="Arial"/>
          <w:b/>
          <w:bCs/>
          <w:color w:val="000000"/>
          <w:szCs w:val="22"/>
        </w:rPr>
      </w:pPr>
    </w:p>
    <w:p w:rsidR="00435F02" w:rsidRDefault="00DF2BDC" w:rsidP="00D93E68">
      <w:pPr>
        <w:rPr>
          <w:rFonts w:ascii="Verdana" w:hAnsi="Verdana"/>
          <w:b/>
          <w:bCs/>
          <w:sz w:val="27"/>
          <w:szCs w:val="27"/>
        </w:rPr>
      </w:pPr>
      <w:r>
        <w:rPr>
          <w:rFonts w:ascii="Verdana" w:hAnsi="Verdana"/>
          <w:b/>
          <w:bCs/>
          <w:sz w:val="27"/>
          <w:szCs w:val="27"/>
        </w:rPr>
        <w:t xml:space="preserve">See attached </w:t>
      </w:r>
    </w:p>
    <w:p w:rsidR="0039370B" w:rsidRDefault="0039370B" w:rsidP="00D93E68">
      <w:pPr>
        <w:rPr>
          <w:rFonts w:ascii="Verdana" w:hAnsi="Verdana"/>
          <w:u w:val="single"/>
        </w:rPr>
      </w:pPr>
    </w:p>
    <w:p w:rsidR="00442F20" w:rsidRDefault="0039370B" w:rsidP="0039370B">
      <w:pPr>
        <w:autoSpaceDE w:val="0"/>
        <w:autoSpaceDN w:val="0"/>
        <w:adjustRightInd w:val="0"/>
        <w:rPr>
          <w:rFonts w:cs="Arial"/>
          <w:b/>
          <w:bCs/>
          <w:sz w:val="28"/>
          <w:szCs w:val="28"/>
        </w:rPr>
      </w:pPr>
      <w:r w:rsidRPr="0039370B">
        <w:rPr>
          <w:rFonts w:cs="Arial"/>
          <w:b/>
          <w:bCs/>
          <w:sz w:val="28"/>
          <w:szCs w:val="28"/>
        </w:rPr>
        <w:t>CHAPTER 17</w:t>
      </w:r>
      <w:r>
        <w:rPr>
          <w:rFonts w:cs="Arial"/>
          <w:b/>
          <w:bCs/>
          <w:sz w:val="28"/>
          <w:szCs w:val="28"/>
        </w:rPr>
        <w:t xml:space="preserve"> </w:t>
      </w:r>
      <w:r w:rsidRPr="0039370B">
        <w:rPr>
          <w:rFonts w:cs="Arial"/>
          <w:b/>
          <w:bCs/>
          <w:sz w:val="28"/>
          <w:szCs w:val="28"/>
        </w:rPr>
        <w:t>RETROFITTING</w:t>
      </w:r>
    </w:p>
    <w:p w:rsidR="0039370B" w:rsidRPr="0039370B" w:rsidRDefault="0039370B" w:rsidP="0039370B">
      <w:pPr>
        <w:autoSpaceDE w:val="0"/>
        <w:autoSpaceDN w:val="0"/>
        <w:adjustRightInd w:val="0"/>
        <w:rPr>
          <w:rFonts w:cs="Arial"/>
          <w:bCs/>
          <w:sz w:val="28"/>
          <w:szCs w:val="28"/>
        </w:rPr>
      </w:pPr>
    </w:p>
    <w:p w:rsidR="0039370B" w:rsidRPr="0039370B" w:rsidRDefault="0039370B" w:rsidP="0039370B">
      <w:pPr>
        <w:autoSpaceDE w:val="0"/>
        <w:autoSpaceDN w:val="0"/>
        <w:adjustRightInd w:val="0"/>
        <w:rPr>
          <w:rFonts w:cs="Arial"/>
          <w:bCs/>
          <w:color w:val="000000"/>
          <w:sz w:val="28"/>
          <w:szCs w:val="28"/>
        </w:rPr>
      </w:pPr>
      <w:r w:rsidRPr="0039370B">
        <w:rPr>
          <w:rFonts w:cs="Arial"/>
          <w:bCs/>
          <w:sz w:val="28"/>
          <w:szCs w:val="28"/>
        </w:rPr>
        <w:t xml:space="preserve">No change </w:t>
      </w:r>
    </w:p>
    <w:p w:rsidR="0039370B" w:rsidRPr="0039370B" w:rsidRDefault="0039370B" w:rsidP="00D93E68">
      <w:pPr>
        <w:rPr>
          <w:rFonts w:cs="Arial"/>
          <w:b/>
          <w:bCs/>
          <w:color w:val="000000"/>
          <w:sz w:val="28"/>
          <w:szCs w:val="28"/>
        </w:rPr>
      </w:pPr>
    </w:p>
    <w:p w:rsidR="0039370B" w:rsidRPr="0039370B" w:rsidRDefault="0039370B" w:rsidP="00D93E68">
      <w:pPr>
        <w:rPr>
          <w:rFonts w:cs="Arial"/>
          <w:b/>
          <w:bCs/>
          <w:color w:val="000000"/>
          <w:sz w:val="28"/>
          <w:szCs w:val="28"/>
        </w:rPr>
      </w:pPr>
    </w:p>
    <w:p w:rsidR="00005BDF" w:rsidRPr="0039370B" w:rsidRDefault="00005BDF" w:rsidP="00D93E68">
      <w:pPr>
        <w:rPr>
          <w:rFonts w:cs="Arial"/>
          <w:color w:val="000000"/>
          <w:sz w:val="28"/>
          <w:szCs w:val="28"/>
        </w:rPr>
      </w:pPr>
      <w:r w:rsidRPr="0039370B">
        <w:rPr>
          <w:rFonts w:cs="Arial"/>
          <w:b/>
          <w:bCs/>
          <w:color w:val="000000"/>
          <w:sz w:val="28"/>
          <w:szCs w:val="28"/>
        </w:rPr>
        <w:t xml:space="preserve">APPENDIX </w:t>
      </w:r>
      <w:proofErr w:type="gramStart"/>
      <w:r w:rsidRPr="0039370B">
        <w:rPr>
          <w:rFonts w:cs="Arial"/>
          <w:b/>
          <w:bCs/>
          <w:color w:val="000000"/>
          <w:sz w:val="28"/>
          <w:szCs w:val="28"/>
        </w:rPr>
        <w:t>A</w:t>
      </w:r>
      <w:proofErr w:type="gramEnd"/>
      <w:r w:rsidRPr="0039370B">
        <w:rPr>
          <w:rFonts w:cs="Arial"/>
          <w:b/>
          <w:bCs/>
          <w:color w:val="000000"/>
          <w:sz w:val="28"/>
          <w:szCs w:val="28"/>
        </w:rPr>
        <w:t xml:space="preserve"> </w:t>
      </w:r>
      <w:r w:rsidR="004D4BC7" w:rsidRPr="0039370B">
        <w:rPr>
          <w:rFonts w:cs="Arial"/>
          <w:b/>
          <w:bCs/>
          <w:color w:val="000000"/>
          <w:sz w:val="28"/>
          <w:szCs w:val="28"/>
        </w:rPr>
        <w:t>Guidelines</w:t>
      </w:r>
      <w:r w:rsidRPr="0039370B">
        <w:rPr>
          <w:rFonts w:cs="Arial"/>
          <w:b/>
          <w:bCs/>
          <w:color w:val="000000"/>
          <w:sz w:val="28"/>
          <w:szCs w:val="28"/>
        </w:rPr>
        <w:t xml:space="preserve"> for the Seismic Retrofit of </w:t>
      </w:r>
      <w:r w:rsidR="0039370B" w:rsidRPr="0039370B">
        <w:rPr>
          <w:rFonts w:cs="Arial"/>
          <w:b/>
          <w:bCs/>
          <w:color w:val="000000"/>
          <w:sz w:val="28"/>
          <w:szCs w:val="28"/>
        </w:rPr>
        <w:t>Existing</w:t>
      </w:r>
      <w:r w:rsidRPr="0039370B">
        <w:rPr>
          <w:rFonts w:cs="Arial"/>
          <w:b/>
          <w:bCs/>
          <w:color w:val="000000"/>
          <w:sz w:val="28"/>
          <w:szCs w:val="28"/>
        </w:rPr>
        <w:t xml:space="preserve"> Buildings</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color w:val="000000"/>
          <w:szCs w:val="22"/>
        </w:rPr>
        <w:t xml:space="preserve">Delete without </w:t>
      </w:r>
      <w:r w:rsidR="0039370B" w:rsidRPr="009A14E5">
        <w:rPr>
          <w:rFonts w:cs="Arial"/>
          <w:b/>
          <w:bCs/>
          <w:color w:val="000000"/>
          <w:szCs w:val="22"/>
        </w:rPr>
        <w:t>substitution</w:t>
      </w:r>
      <w:r w:rsidRPr="009A14E5">
        <w:rPr>
          <w:rFonts w:cs="Arial"/>
          <w:b/>
          <w:bCs/>
          <w:color w:val="000000"/>
          <w:szCs w:val="22"/>
        </w:rPr>
        <w:t>:</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color w:val="000000"/>
          <w:szCs w:val="22"/>
        </w:rPr>
        <w:t xml:space="preserve">CHAPTER PART </w:t>
      </w:r>
      <w:r w:rsidRPr="009A14E5">
        <w:rPr>
          <w:rFonts w:cs="Arial"/>
          <w:b/>
          <w:bCs/>
          <w:strike/>
          <w:color w:val="000000"/>
          <w:szCs w:val="22"/>
        </w:rPr>
        <w:t>A5-EARTHQUAKE HAZARD REDUCTION IN EXISTING CONCRETE BUILDINGS</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strike/>
          <w:color w:val="000000"/>
          <w:szCs w:val="22"/>
        </w:rPr>
        <w:t>SECTION A501</w:t>
      </w:r>
    </w:p>
    <w:p w:rsidR="00005BDF" w:rsidRPr="009A14E5" w:rsidRDefault="00005BDF" w:rsidP="00D93E68">
      <w:pPr>
        <w:rPr>
          <w:rFonts w:cs="Arial"/>
          <w:color w:val="000000"/>
          <w:szCs w:val="22"/>
        </w:rPr>
      </w:pPr>
      <w:r w:rsidRPr="009A14E5">
        <w:rPr>
          <w:rFonts w:cs="Arial"/>
          <w:b/>
          <w:bCs/>
          <w:strike/>
          <w:color w:val="000000"/>
          <w:szCs w:val="22"/>
        </w:rPr>
        <w:t>PURPOSE</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strike/>
          <w:color w:val="000000"/>
          <w:szCs w:val="22"/>
        </w:rPr>
        <w:t>SECTION A502</w:t>
      </w:r>
    </w:p>
    <w:p w:rsidR="00005BDF" w:rsidRPr="009A14E5" w:rsidRDefault="00005BDF" w:rsidP="00D93E68">
      <w:pPr>
        <w:rPr>
          <w:rFonts w:cs="Arial"/>
          <w:color w:val="000000"/>
          <w:szCs w:val="22"/>
        </w:rPr>
      </w:pPr>
      <w:r w:rsidRPr="009A14E5">
        <w:rPr>
          <w:rFonts w:cs="Arial"/>
          <w:b/>
          <w:bCs/>
          <w:strike/>
          <w:color w:val="000000"/>
          <w:szCs w:val="22"/>
        </w:rPr>
        <w:t>SCOPE</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strike/>
          <w:color w:val="000000"/>
          <w:szCs w:val="22"/>
        </w:rPr>
        <w:t>SECTION A503</w:t>
      </w:r>
    </w:p>
    <w:p w:rsidR="00005BDF" w:rsidRPr="009A14E5" w:rsidRDefault="00005BDF" w:rsidP="00D93E68">
      <w:pPr>
        <w:rPr>
          <w:rFonts w:cs="Arial"/>
          <w:color w:val="000000"/>
          <w:szCs w:val="22"/>
        </w:rPr>
      </w:pPr>
      <w:r w:rsidRPr="009A14E5">
        <w:rPr>
          <w:rFonts w:cs="Arial"/>
          <w:b/>
          <w:bCs/>
          <w:strike/>
          <w:color w:val="000000"/>
          <w:szCs w:val="22"/>
        </w:rPr>
        <w:t>GENERAL REQUIREMENTS</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strike/>
          <w:color w:val="000000"/>
          <w:szCs w:val="22"/>
        </w:rPr>
        <w:t>SECTION A504</w:t>
      </w:r>
    </w:p>
    <w:p w:rsidR="00005BDF" w:rsidRPr="009A14E5" w:rsidRDefault="00005BDF" w:rsidP="00D93E68">
      <w:pPr>
        <w:rPr>
          <w:rFonts w:cs="Arial"/>
          <w:color w:val="000000"/>
          <w:szCs w:val="22"/>
        </w:rPr>
      </w:pPr>
      <w:r w:rsidRPr="009A14E5">
        <w:rPr>
          <w:rFonts w:cs="Arial"/>
          <w:b/>
          <w:bCs/>
          <w:strike/>
          <w:color w:val="000000"/>
          <w:szCs w:val="22"/>
        </w:rPr>
        <w:t>SITE GROUND MOTION</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strike/>
          <w:color w:val="000000"/>
          <w:szCs w:val="22"/>
        </w:rPr>
        <w:t>SECTIONS A505</w:t>
      </w:r>
    </w:p>
    <w:p w:rsidR="00005BDF" w:rsidRPr="009A14E5" w:rsidRDefault="00005BDF" w:rsidP="00D93E68">
      <w:pPr>
        <w:rPr>
          <w:rFonts w:cs="Arial"/>
          <w:color w:val="000000"/>
          <w:szCs w:val="22"/>
        </w:rPr>
      </w:pPr>
      <w:r w:rsidRPr="009A14E5">
        <w:rPr>
          <w:rFonts w:cs="Arial"/>
          <w:b/>
          <w:bCs/>
          <w:strike/>
          <w:color w:val="000000"/>
          <w:szCs w:val="22"/>
        </w:rPr>
        <w:t>TIER 1 ANALYSIS PROCEDURE</w:t>
      </w:r>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strike/>
          <w:color w:val="000000"/>
          <w:szCs w:val="22"/>
        </w:rPr>
        <w:t>SECTION A506</w:t>
      </w:r>
    </w:p>
    <w:p w:rsidR="00005BDF" w:rsidRPr="009A14E5" w:rsidRDefault="00005BDF" w:rsidP="00D93E68">
      <w:pPr>
        <w:rPr>
          <w:rFonts w:cs="Arial"/>
          <w:color w:val="000000"/>
          <w:szCs w:val="22"/>
        </w:rPr>
      </w:pPr>
      <w:r w:rsidRPr="009A14E5">
        <w:rPr>
          <w:rFonts w:cs="Arial"/>
          <w:b/>
          <w:bCs/>
          <w:strike/>
          <w:color w:val="000000"/>
          <w:szCs w:val="22"/>
        </w:rPr>
        <w:t xml:space="preserve">TIER 2 ANALYSIS </w:t>
      </w:r>
      <w:proofErr w:type="gramStart"/>
      <w:r w:rsidRPr="009A14E5">
        <w:rPr>
          <w:rFonts w:cs="Arial"/>
          <w:b/>
          <w:bCs/>
          <w:strike/>
          <w:color w:val="000000"/>
          <w:szCs w:val="22"/>
        </w:rPr>
        <w:t>PROCEDURE</w:t>
      </w:r>
      <w:proofErr w:type="gramEnd"/>
    </w:p>
    <w:p w:rsidR="00005BDF" w:rsidRPr="009A14E5" w:rsidRDefault="00005BDF" w:rsidP="00D93E68">
      <w:pPr>
        <w:rPr>
          <w:rFonts w:cs="Arial"/>
          <w:color w:val="000000"/>
          <w:szCs w:val="22"/>
        </w:rPr>
      </w:pPr>
    </w:p>
    <w:p w:rsidR="00005BDF" w:rsidRPr="009A14E5" w:rsidRDefault="00005BDF" w:rsidP="00D93E68">
      <w:pPr>
        <w:rPr>
          <w:rFonts w:cs="Arial"/>
          <w:color w:val="000000"/>
          <w:szCs w:val="22"/>
        </w:rPr>
      </w:pPr>
      <w:r w:rsidRPr="009A14E5">
        <w:rPr>
          <w:rFonts w:cs="Arial"/>
          <w:b/>
          <w:bCs/>
          <w:strike/>
          <w:color w:val="000000"/>
          <w:szCs w:val="22"/>
        </w:rPr>
        <w:t>SECTION A507</w:t>
      </w:r>
    </w:p>
    <w:p w:rsidR="00005BDF" w:rsidRPr="009A14E5" w:rsidRDefault="00005BDF" w:rsidP="00D93E68">
      <w:pPr>
        <w:rPr>
          <w:rFonts w:ascii="Times New Roman" w:hAnsi="Times New Roman"/>
          <w:color w:val="000000"/>
          <w:sz w:val="24"/>
          <w:szCs w:val="24"/>
        </w:rPr>
      </w:pPr>
      <w:r w:rsidRPr="009A14E5">
        <w:rPr>
          <w:rFonts w:ascii="Times New Roman" w:hAnsi="Times New Roman"/>
          <w:b/>
          <w:bCs/>
          <w:strike/>
          <w:color w:val="000000"/>
          <w:sz w:val="24"/>
          <w:szCs w:val="24"/>
        </w:rPr>
        <w:t xml:space="preserve">TIER 3 ANALYSIS </w:t>
      </w:r>
      <w:proofErr w:type="gramStart"/>
      <w:r w:rsidRPr="009A14E5">
        <w:rPr>
          <w:rFonts w:ascii="Times New Roman" w:hAnsi="Times New Roman"/>
          <w:b/>
          <w:bCs/>
          <w:strike/>
          <w:color w:val="000000"/>
          <w:sz w:val="24"/>
          <w:szCs w:val="24"/>
        </w:rPr>
        <w:t>PROCEDURE</w:t>
      </w:r>
      <w:proofErr w:type="gramEnd"/>
    </w:p>
    <w:p w:rsidR="00005BDF" w:rsidRPr="003F75DF" w:rsidRDefault="00005BDF" w:rsidP="00D93E68">
      <w:pPr>
        <w:rPr>
          <w:rFonts w:cs="Arial"/>
          <w:color w:val="FF0000"/>
          <w:szCs w:val="22"/>
        </w:rPr>
      </w:pPr>
    </w:p>
    <w:p w:rsidR="00005BDF" w:rsidRPr="003F75DF" w:rsidRDefault="00005BDF" w:rsidP="00D93E68">
      <w:pPr>
        <w:rPr>
          <w:rFonts w:cs="Arial"/>
          <w:color w:val="FF0000"/>
          <w:szCs w:val="22"/>
        </w:rPr>
      </w:pPr>
    </w:p>
    <w:p w:rsidR="00005BDF" w:rsidRPr="003F75DF" w:rsidRDefault="00005BDF" w:rsidP="00D93E68">
      <w:pPr>
        <w:rPr>
          <w:rFonts w:cs="Arial"/>
          <w:color w:val="FF0000"/>
          <w:szCs w:val="22"/>
        </w:rPr>
      </w:pPr>
      <w:r w:rsidRPr="003F75DF">
        <w:rPr>
          <w:rFonts w:cs="Arial"/>
          <w:color w:val="FF0000"/>
          <w:szCs w:val="22"/>
        </w:rPr>
        <w:t>(S8178)</w:t>
      </w:r>
      <w:r w:rsidR="00BA2E9E" w:rsidRPr="00BA2E9E">
        <w:rPr>
          <w:rFonts w:eastAsia="Calibri" w:cs="Arial"/>
          <w:color w:val="FF0000"/>
          <w:szCs w:val="22"/>
        </w:rPr>
        <w:t xml:space="preserve"> </w:t>
      </w:r>
      <w:r w:rsidR="00BA2E9E">
        <w:rPr>
          <w:rFonts w:eastAsia="Calibri" w:cs="Arial"/>
          <w:color w:val="FF0000"/>
          <w:szCs w:val="22"/>
        </w:rPr>
        <w:t>/(I-Code)</w:t>
      </w:r>
    </w:p>
    <w:p w:rsidR="00442F20" w:rsidRDefault="00442F20" w:rsidP="00D93E68">
      <w:pPr>
        <w:rPr>
          <w:rFonts w:cs="Arial"/>
          <w:b/>
          <w:bCs/>
          <w:color w:val="000000"/>
          <w:szCs w:val="22"/>
        </w:rPr>
      </w:pPr>
    </w:p>
    <w:sectPr w:rsidR="00442F20" w:rsidSect="00516B3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97" w:rsidRDefault="005F2397">
      <w:r>
        <w:separator/>
      </w:r>
    </w:p>
  </w:endnote>
  <w:endnote w:type="continuationSeparator" w:id="0">
    <w:p w:rsidR="005F2397" w:rsidRDefault="005F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97" w:rsidRDefault="000904AB">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left:0;text-align:left;margin-left:43.2pt;margin-top:777.45pt;width:127.65pt;height:8.95pt;z-index:-251658752;mso-position-horizontal-relative:page;mso-position-vertical-relative:page" filled="f" stroked="f">
          <v:textbox style="mso-next-textbox:#_x0000_s2051" inset="0,0,0,0">
            <w:txbxContent>
              <w:p w:rsidR="005F2397" w:rsidRDefault="005F2397">
                <w:pPr>
                  <w:pStyle w:val="BodyText"/>
                  <w:spacing w:line="179" w:lineRule="exact"/>
                </w:pPr>
                <w:r>
                  <w:t>Complete Revision History to the 20</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53" type="#_x0000_t75" style="position:absolute;left:0;text-align:left;margin-left:15pt;margin-top:769.6pt;width:155.5pt;height:14.4pt;z-index:-251659776;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r>
      <w:pict>
        <v:shape id="_x0000_s2052" type="#_x0000_t202" style="position:absolute;left:0;text-align:left;margin-left:169.8pt;margin-top:766.2pt;width:433.15pt;height:27.05pt;z-index:-251657728;mso-position-horizontal-relative:page;mso-position-vertical-relative:page" filled="f" stroked="f">
          <v:textbox style="mso-next-textbox:#_x0000_s2052" inset="0,0,0,0">
            <w:txbxContent>
              <w:p w:rsidR="005F2397" w:rsidRDefault="005F2397">
                <w:pPr>
                  <w:spacing w:before="18"/>
                  <w:ind w:left="203"/>
                  <w:rPr>
                    <w:rFonts w:ascii="Cambria" w:hAnsi="Cambria"/>
                    <w:sz w:val="14"/>
                  </w:rPr>
                </w:pPr>
                <w:r>
                  <w:rPr>
                    <w:rFonts w:ascii="Cambria" w:hAnsi="Cambria"/>
                    <w:w w:val="80"/>
                    <w:sz w:val="14"/>
                  </w:rPr>
                  <w:t xml:space="preserve">Copyright © 2017 ICC. ALL RIGHTS RESERVED. </w:t>
                </w:r>
                <w:proofErr w:type="gramStart"/>
                <w:r>
                  <w:rPr>
                    <w:rFonts w:ascii="Cambria" w:hAnsi="Cambria"/>
                    <w:w w:val="80"/>
                    <w:sz w:val="14"/>
                  </w:rPr>
                  <w:t>Accessed by Mohammed Madani on Dec 15, 2017 8:02:38 AM pursuant to License Agreement with ICC.</w:t>
                </w:r>
                <w:proofErr w:type="gramEnd"/>
                <w:r>
                  <w:rPr>
                    <w:rFonts w:ascii="Cambria" w:hAnsi="Cambria"/>
                    <w:w w:val="80"/>
                    <w:sz w:val="14"/>
                  </w:rPr>
                  <w:t xml:space="preserve"> No further reproduction</w:t>
                </w:r>
              </w:p>
              <w:p w:rsidR="005F2397" w:rsidRDefault="005F2397">
                <w:pPr>
                  <w:spacing w:before="27" w:line="184" w:lineRule="auto"/>
                  <w:ind w:left="203" w:hanging="184"/>
                  <w:rPr>
                    <w:rFonts w:ascii="Cambria"/>
                    <w:sz w:val="14"/>
                  </w:rPr>
                </w:pPr>
                <w:r>
                  <w:rPr>
                    <w:w w:val="99"/>
                    <w:position w:val="-4"/>
                    <w:sz w:val="16"/>
                  </w:rPr>
                  <w:t>1</w:t>
                </w:r>
                <w:r>
                  <w:rPr>
                    <w:spacing w:val="5"/>
                    <w:w w:val="99"/>
                    <w:position w:val="-4"/>
                    <w:sz w:val="16"/>
                  </w:rPr>
                  <w:t>8</w:t>
                </w:r>
                <w:r>
                  <w:rPr>
                    <w:rFonts w:ascii="Cambria"/>
                    <w:spacing w:val="-21"/>
                    <w:w w:val="78"/>
                    <w:sz w:val="14"/>
                  </w:rPr>
                  <w:t>o</w:t>
                </w:r>
                <w:r>
                  <w:rPr>
                    <w:spacing w:val="-25"/>
                    <w:position w:val="-4"/>
                    <w:sz w:val="16"/>
                  </w:rPr>
                  <w:t>I</w:t>
                </w:r>
                <w:r>
                  <w:rPr>
                    <w:rFonts w:ascii="Cambria"/>
                    <w:spacing w:val="-18"/>
                    <w:w w:val="72"/>
                    <w:sz w:val="14"/>
                  </w:rPr>
                  <w:t>r</w:t>
                </w:r>
                <w:r>
                  <w:rPr>
                    <w:spacing w:val="-9"/>
                    <w:w w:val="99"/>
                    <w:position w:val="-4"/>
                    <w:sz w:val="16"/>
                  </w:rPr>
                  <w:t>-</w:t>
                </w:r>
                <w:r>
                  <w:rPr>
                    <w:rFonts w:ascii="Cambria"/>
                    <w:spacing w:val="-53"/>
                    <w:w w:val="77"/>
                    <w:sz w:val="14"/>
                  </w:rPr>
                  <w:t>d</w:t>
                </w:r>
                <w:r>
                  <w:rPr>
                    <w:spacing w:val="-64"/>
                    <w:w w:val="99"/>
                    <w:position w:val="-4"/>
                    <w:sz w:val="16"/>
                  </w:rPr>
                  <w:t>C</w:t>
                </w:r>
                <w:r>
                  <w:rPr>
                    <w:rFonts w:ascii="Cambria"/>
                    <w:w w:val="78"/>
                    <w:sz w:val="14"/>
                  </w:rPr>
                  <w:t>i</w:t>
                </w:r>
                <w:r>
                  <w:rPr>
                    <w:rFonts w:ascii="Cambria"/>
                    <w:spacing w:val="-9"/>
                    <w:w w:val="69"/>
                    <w:sz w:val="14"/>
                  </w:rPr>
                  <w:t>s</w:t>
                </w:r>
                <w:r>
                  <w:rPr>
                    <w:spacing w:val="-81"/>
                    <w:w w:val="99"/>
                    <w:position w:val="-4"/>
                    <w:sz w:val="16"/>
                  </w:rPr>
                  <w:t>o</w:t>
                </w:r>
                <w:r>
                  <w:rPr>
                    <w:rFonts w:ascii="Cambria"/>
                    <w:w w:val="72"/>
                    <w:sz w:val="14"/>
                  </w:rPr>
                  <w:t>tr</w:t>
                </w:r>
                <w:r>
                  <w:rPr>
                    <w:rFonts w:ascii="Cambria"/>
                    <w:spacing w:val="-28"/>
                    <w:w w:val="78"/>
                    <w:sz w:val="14"/>
                  </w:rPr>
                  <w:t>i</w:t>
                </w:r>
                <w:r>
                  <w:rPr>
                    <w:spacing w:val="-62"/>
                    <w:w w:val="99"/>
                    <w:position w:val="-4"/>
                    <w:sz w:val="16"/>
                  </w:rPr>
                  <w:t>d</w:t>
                </w:r>
                <w:proofErr w:type="spellStart"/>
                <w:r>
                  <w:rPr>
                    <w:rFonts w:ascii="Cambria"/>
                    <w:w w:val="75"/>
                    <w:sz w:val="14"/>
                  </w:rPr>
                  <w:t>b</w:t>
                </w:r>
                <w:r>
                  <w:rPr>
                    <w:rFonts w:ascii="Cambria"/>
                    <w:spacing w:val="-57"/>
                    <w:w w:val="78"/>
                    <w:sz w:val="14"/>
                  </w:rPr>
                  <w:t>u</w:t>
                </w:r>
                <w:proofErr w:type="spellEnd"/>
                <w:r>
                  <w:rPr>
                    <w:spacing w:val="-33"/>
                    <w:w w:val="99"/>
                    <w:position w:val="-4"/>
                    <w:sz w:val="16"/>
                  </w:rPr>
                  <w:t>e</w:t>
                </w:r>
                <w:r>
                  <w:rPr>
                    <w:rFonts w:ascii="Cambria"/>
                    <w:spacing w:val="-3"/>
                    <w:w w:val="72"/>
                    <w:sz w:val="14"/>
                  </w:rPr>
                  <w:t>t</w:t>
                </w:r>
                <w:r>
                  <w:rPr>
                    <w:spacing w:val="-78"/>
                    <w:position w:val="-4"/>
                    <w:sz w:val="16"/>
                  </w:rPr>
                  <w:t>s</w:t>
                </w:r>
                <w:proofErr w:type="spellStart"/>
                <w:r>
                  <w:rPr>
                    <w:rFonts w:ascii="Cambria"/>
                    <w:w w:val="78"/>
                    <w:sz w:val="14"/>
                  </w:rPr>
                  <w:t>i</w:t>
                </w:r>
                <w:r>
                  <w:rPr>
                    <w:rFonts w:ascii="Cambria"/>
                    <w:spacing w:val="-12"/>
                    <w:w w:val="78"/>
                    <w:sz w:val="14"/>
                  </w:rPr>
                  <w:t>o</w:t>
                </w:r>
                <w:proofErr w:type="spellEnd"/>
                <w:proofErr w:type="gramStart"/>
                <w:r>
                  <w:rPr>
                    <w:spacing w:val="-33"/>
                    <w:position w:val="-4"/>
                    <w:sz w:val="16"/>
                  </w:rPr>
                  <w:t>:</w:t>
                </w:r>
                <w:r>
                  <w:rPr>
                    <w:rFonts w:ascii="Cambria"/>
                    <w:w w:val="80"/>
                    <w:sz w:val="14"/>
                  </w:rPr>
                  <w:t>n</w:t>
                </w:r>
                <w:proofErr w:type="gramEnd"/>
                <w:r>
                  <w:rPr>
                    <w:rFonts w:ascii="Cambria"/>
                    <w:sz w:val="14"/>
                  </w:rPr>
                  <w:t xml:space="preserve"> </w:t>
                </w:r>
                <w:r>
                  <w:rPr>
                    <w:spacing w:val="-95"/>
                    <w:position w:val="-4"/>
                    <w:sz w:val="16"/>
                  </w:rPr>
                  <w:t>S</w:t>
                </w:r>
                <w:r>
                  <w:rPr>
                    <w:rFonts w:ascii="Cambria"/>
                    <w:w w:val="73"/>
                    <w:sz w:val="14"/>
                  </w:rPr>
                  <w:t>a</w:t>
                </w:r>
                <w:r>
                  <w:rPr>
                    <w:rFonts w:ascii="Cambria"/>
                    <w:spacing w:val="-17"/>
                    <w:w w:val="78"/>
                    <w:sz w:val="14"/>
                  </w:rPr>
                  <w:t>u</w:t>
                </w:r>
                <w:r>
                  <w:rPr>
                    <w:spacing w:val="-73"/>
                    <w:w w:val="99"/>
                    <w:position w:val="-4"/>
                    <w:sz w:val="16"/>
                  </w:rPr>
                  <w:t>u</w:t>
                </w:r>
                <w:proofErr w:type="spellStart"/>
                <w:r>
                  <w:rPr>
                    <w:rFonts w:ascii="Cambria"/>
                    <w:w w:val="72"/>
                    <w:sz w:val="14"/>
                  </w:rPr>
                  <w:t>t</w:t>
                </w:r>
                <w:r>
                  <w:rPr>
                    <w:rFonts w:ascii="Cambria"/>
                    <w:spacing w:val="-24"/>
                    <w:w w:val="79"/>
                    <w:sz w:val="14"/>
                  </w:rPr>
                  <w:t>h</w:t>
                </w:r>
                <w:proofErr w:type="spellEnd"/>
                <w:r>
                  <w:rPr>
                    <w:spacing w:val="-57"/>
                    <w:position w:val="-4"/>
                    <w:sz w:val="16"/>
                  </w:rPr>
                  <w:t>c</w:t>
                </w:r>
                <w:r>
                  <w:rPr>
                    <w:rFonts w:ascii="Cambria"/>
                    <w:spacing w:val="-3"/>
                    <w:w w:val="78"/>
                    <w:sz w:val="14"/>
                  </w:rPr>
                  <w:t>o</w:t>
                </w:r>
                <w:r>
                  <w:rPr>
                    <w:spacing w:val="-78"/>
                    <w:position w:val="-4"/>
                    <w:sz w:val="16"/>
                  </w:rPr>
                  <w:t>c</w:t>
                </w:r>
                <w:proofErr w:type="spellStart"/>
                <w:r>
                  <w:rPr>
                    <w:rFonts w:ascii="Cambria"/>
                    <w:w w:val="74"/>
                    <w:sz w:val="14"/>
                  </w:rPr>
                  <w:t>ri</w:t>
                </w:r>
                <w:r>
                  <w:rPr>
                    <w:rFonts w:ascii="Cambria"/>
                    <w:spacing w:val="-43"/>
                    <w:w w:val="75"/>
                    <w:sz w:val="14"/>
                  </w:rPr>
                  <w:t>z</w:t>
                </w:r>
                <w:proofErr w:type="spellEnd"/>
                <w:r>
                  <w:rPr>
                    <w:spacing w:val="-47"/>
                    <w:w w:val="99"/>
                    <w:position w:val="-4"/>
                    <w:sz w:val="16"/>
                  </w:rPr>
                  <w:t>e</w:t>
                </w:r>
                <w:proofErr w:type="spellStart"/>
                <w:r>
                  <w:rPr>
                    <w:rFonts w:ascii="Cambria"/>
                    <w:spacing w:val="-3"/>
                    <w:w w:val="71"/>
                    <w:sz w:val="14"/>
                  </w:rPr>
                  <w:t>e</w:t>
                </w:r>
                <w:proofErr w:type="spellEnd"/>
                <w:r>
                  <w:rPr>
                    <w:spacing w:val="-78"/>
                    <w:position w:val="-4"/>
                    <w:sz w:val="16"/>
                  </w:rPr>
                  <w:t>s</w:t>
                </w:r>
                <w:r>
                  <w:rPr>
                    <w:rFonts w:ascii="Cambria"/>
                    <w:w w:val="77"/>
                    <w:sz w:val="14"/>
                  </w:rPr>
                  <w:t>d</w:t>
                </w:r>
                <w:r>
                  <w:rPr>
                    <w:rFonts w:ascii="Cambria"/>
                    <w:spacing w:val="-9"/>
                    <w:w w:val="90"/>
                    <w:sz w:val="14"/>
                  </w:rPr>
                  <w:t>.</w:t>
                </w:r>
                <w:r>
                  <w:rPr>
                    <w:spacing w:val="-17"/>
                    <w:position w:val="-4"/>
                    <w:sz w:val="16"/>
                  </w:rPr>
                  <w:t>s</w:t>
                </w:r>
                <w:r>
                  <w:rPr>
                    <w:rFonts w:ascii="Cambria"/>
                    <w:spacing w:val="-63"/>
                    <w:w w:val="91"/>
                    <w:sz w:val="14"/>
                  </w:rPr>
                  <w:t>A</w:t>
                </w:r>
                <w:proofErr w:type="spellStart"/>
                <w:r>
                  <w:rPr>
                    <w:position w:val="-4"/>
                    <w:sz w:val="16"/>
                  </w:rPr>
                  <w:t>f</w:t>
                </w:r>
                <w:r>
                  <w:rPr>
                    <w:spacing w:val="-71"/>
                    <w:w w:val="99"/>
                    <w:position w:val="-4"/>
                    <w:sz w:val="16"/>
                  </w:rPr>
                  <w:t>u</w:t>
                </w:r>
                <w:proofErr w:type="spellEnd"/>
                <w:r>
                  <w:rPr>
                    <w:rFonts w:ascii="Cambria"/>
                    <w:spacing w:val="-16"/>
                    <w:w w:val="90"/>
                    <w:sz w:val="14"/>
                  </w:rPr>
                  <w:t>N</w:t>
                </w:r>
                <w:r>
                  <w:rPr>
                    <w:spacing w:val="-21"/>
                    <w:w w:val="99"/>
                    <w:position w:val="-4"/>
                    <w:sz w:val="16"/>
                  </w:rPr>
                  <w:t>l</w:t>
                </w:r>
                <w:r>
                  <w:rPr>
                    <w:rFonts w:ascii="Cambria"/>
                    <w:spacing w:val="-8"/>
                    <w:w w:val="91"/>
                    <w:sz w:val="14"/>
                  </w:rPr>
                  <w:t>Y</w:t>
                </w:r>
                <w:r>
                  <w:rPr>
                    <w:spacing w:val="-81"/>
                    <w:w w:val="99"/>
                    <w:position w:val="-4"/>
                    <w:sz w:val="16"/>
                  </w:rPr>
                  <w:t>C</w:t>
                </w:r>
                <w:r>
                  <w:rPr>
                    <w:rFonts w:ascii="Cambria"/>
                    <w:spacing w:val="-5"/>
                    <w:w w:val="93"/>
                    <w:sz w:val="14"/>
                  </w:rPr>
                  <w:t>U</w:t>
                </w:r>
                <w:r>
                  <w:rPr>
                    <w:spacing w:val="-85"/>
                    <w:w w:val="99"/>
                    <w:position w:val="-4"/>
                    <w:sz w:val="16"/>
                  </w:rPr>
                  <w:t>h</w:t>
                </w:r>
                <w:r>
                  <w:rPr>
                    <w:rFonts w:ascii="Cambria"/>
                    <w:spacing w:val="-2"/>
                    <w:w w:val="90"/>
                    <w:sz w:val="14"/>
                  </w:rPr>
                  <w:t>N</w:t>
                </w:r>
                <w:r>
                  <w:rPr>
                    <w:spacing w:val="-88"/>
                    <w:w w:val="99"/>
                    <w:position w:val="-4"/>
                    <w:sz w:val="16"/>
                  </w:rPr>
                  <w:t>a</w:t>
                </w:r>
                <w:r>
                  <w:rPr>
                    <w:rFonts w:ascii="Cambria"/>
                    <w:w w:val="91"/>
                    <w:sz w:val="14"/>
                  </w:rPr>
                  <w:t>A</w:t>
                </w:r>
                <w:r>
                  <w:rPr>
                    <w:rFonts w:ascii="Cambria"/>
                    <w:spacing w:val="-77"/>
                    <w:w w:val="93"/>
                    <w:sz w:val="14"/>
                  </w:rPr>
                  <w:t>U</w:t>
                </w:r>
                <w:r>
                  <w:rPr>
                    <w:spacing w:val="-13"/>
                    <w:w w:val="99"/>
                    <w:position w:val="-4"/>
                    <w:sz w:val="16"/>
                  </w:rPr>
                  <w:t>n</w:t>
                </w:r>
                <w:r>
                  <w:rPr>
                    <w:rFonts w:ascii="Cambria"/>
                    <w:spacing w:val="-59"/>
                    <w:w w:val="85"/>
                    <w:sz w:val="14"/>
                  </w:rPr>
                  <w:t>T</w:t>
                </w:r>
                <w:r>
                  <w:rPr>
                    <w:spacing w:val="-31"/>
                    <w:w w:val="99"/>
                    <w:position w:val="-4"/>
                    <w:sz w:val="16"/>
                  </w:rPr>
                  <w:t>g</w:t>
                </w:r>
                <w:r>
                  <w:rPr>
                    <w:rFonts w:ascii="Cambria"/>
                    <w:spacing w:val="-58"/>
                    <w:w w:val="91"/>
                    <w:sz w:val="14"/>
                  </w:rPr>
                  <w:t>H</w:t>
                </w:r>
                <w:r>
                  <w:rPr>
                    <w:spacing w:val="-32"/>
                    <w:w w:val="99"/>
                    <w:position w:val="-4"/>
                    <w:sz w:val="16"/>
                  </w:rPr>
                  <w:t>e</w:t>
                </w:r>
                <w:r>
                  <w:rPr>
                    <w:rFonts w:ascii="Cambria"/>
                    <w:spacing w:val="-55"/>
                    <w:w w:val="93"/>
                    <w:sz w:val="14"/>
                  </w:rPr>
                  <w:t>O</w:t>
                </w:r>
                <w:r>
                  <w:rPr>
                    <w:spacing w:val="-26"/>
                    <w:position w:val="-4"/>
                    <w:sz w:val="16"/>
                  </w:rPr>
                  <w:t>s</w:t>
                </w:r>
                <w:r>
                  <w:rPr>
                    <w:rFonts w:ascii="Cambria"/>
                    <w:spacing w:val="-2"/>
                    <w:w w:val="81"/>
                    <w:sz w:val="14"/>
                  </w:rPr>
                  <w:t>R</w:t>
                </w:r>
                <w:r>
                  <w:rPr>
                    <w:spacing w:val="-115"/>
                    <w:w w:val="99"/>
                    <w:position w:val="-4"/>
                    <w:sz w:val="16"/>
                  </w:rPr>
                  <w:t>w</w:t>
                </w:r>
                <w:r>
                  <w:rPr>
                    <w:rFonts w:ascii="Cambria"/>
                    <w:w w:val="89"/>
                    <w:sz w:val="14"/>
                  </w:rPr>
                  <w:t>IZ</w:t>
                </w:r>
                <w:r>
                  <w:rPr>
                    <w:rFonts w:ascii="Cambria"/>
                    <w:spacing w:val="-60"/>
                    <w:w w:val="81"/>
                    <w:sz w:val="14"/>
                  </w:rPr>
                  <w:t>E</w:t>
                </w:r>
                <w:r>
                  <w:rPr>
                    <w:w w:val="99"/>
                    <w:position w:val="-4"/>
                    <w:sz w:val="16"/>
                  </w:rPr>
                  <w:t>i</w:t>
                </w:r>
                <w:r>
                  <w:rPr>
                    <w:spacing w:val="-21"/>
                    <w:position w:val="-4"/>
                    <w:sz w:val="16"/>
                  </w:rPr>
                  <w:t>t</w:t>
                </w:r>
                <w:r>
                  <w:rPr>
                    <w:rFonts w:ascii="Cambria"/>
                    <w:spacing w:val="-64"/>
                    <w:w w:val="90"/>
                    <w:sz w:val="14"/>
                  </w:rPr>
                  <w:t>D</w:t>
                </w:r>
                <w:r>
                  <w:rPr>
                    <w:w w:val="99"/>
                    <w:position w:val="-4"/>
                    <w:sz w:val="16"/>
                  </w:rPr>
                  <w:t>h</w:t>
                </w:r>
                <w:r>
                  <w:rPr>
                    <w:rFonts w:ascii="Cambria"/>
                    <w:spacing w:val="-29"/>
                    <w:w w:val="81"/>
                    <w:sz w:val="14"/>
                  </w:rPr>
                  <w:t>R</w:t>
                </w:r>
                <w:r>
                  <w:rPr>
                    <w:spacing w:val="-79"/>
                    <w:position w:val="-4"/>
                    <w:sz w:val="16"/>
                  </w:rPr>
                  <w:t>P</w:t>
                </w:r>
                <w:r>
                  <w:rPr>
                    <w:rFonts w:ascii="Cambria"/>
                    <w:w w:val="81"/>
                    <w:sz w:val="14"/>
                  </w:rPr>
                  <w:t>E</w:t>
                </w:r>
                <w:r>
                  <w:rPr>
                    <w:rFonts w:ascii="Cambria"/>
                    <w:spacing w:val="-52"/>
                    <w:w w:val="81"/>
                    <w:sz w:val="14"/>
                  </w:rPr>
                  <w:t>P</w:t>
                </w:r>
                <w:r>
                  <w:rPr>
                    <w:spacing w:val="-38"/>
                    <w:w w:val="99"/>
                    <w:position w:val="-4"/>
                    <w:sz w:val="16"/>
                  </w:rPr>
                  <w:t>u</w:t>
                </w:r>
                <w:r>
                  <w:rPr>
                    <w:rFonts w:ascii="Cambria"/>
                    <w:spacing w:val="-34"/>
                    <w:w w:val="81"/>
                    <w:sz w:val="14"/>
                  </w:rPr>
                  <w:t>R</w:t>
                </w:r>
                <w:r>
                  <w:rPr>
                    <w:spacing w:val="-56"/>
                    <w:w w:val="99"/>
                    <w:position w:val="-4"/>
                    <w:sz w:val="16"/>
                  </w:rPr>
                  <w:t>b</w:t>
                </w:r>
                <w:r>
                  <w:rPr>
                    <w:rFonts w:ascii="Cambria"/>
                    <w:spacing w:val="-31"/>
                    <w:w w:val="93"/>
                    <w:sz w:val="14"/>
                  </w:rPr>
                  <w:t>O</w:t>
                </w:r>
                <w:r>
                  <w:rPr>
                    <w:spacing w:val="-6"/>
                    <w:w w:val="99"/>
                    <w:position w:val="-4"/>
                    <w:sz w:val="16"/>
                  </w:rPr>
                  <w:t>l</w:t>
                </w:r>
                <w:r>
                  <w:rPr>
                    <w:rFonts w:ascii="Cambria"/>
                    <w:spacing w:val="-79"/>
                    <w:w w:val="90"/>
                    <w:sz w:val="14"/>
                  </w:rPr>
                  <w:t>D</w:t>
                </w:r>
                <w:proofErr w:type="spellStart"/>
                <w:r>
                  <w:rPr>
                    <w:w w:val="99"/>
                    <w:position w:val="-4"/>
                    <w:sz w:val="16"/>
                  </w:rPr>
                  <w:t>i</w:t>
                </w:r>
                <w:r>
                  <w:rPr>
                    <w:spacing w:val="-37"/>
                    <w:position w:val="-4"/>
                    <w:sz w:val="16"/>
                  </w:rPr>
                  <w:t>c</w:t>
                </w:r>
                <w:proofErr w:type="spellEnd"/>
                <w:r>
                  <w:rPr>
                    <w:rFonts w:ascii="Cambria"/>
                    <w:spacing w:val="-4"/>
                    <w:w w:val="93"/>
                    <w:sz w:val="14"/>
                  </w:rPr>
                  <w:t>U</w:t>
                </w:r>
                <w:r>
                  <w:rPr>
                    <w:spacing w:val="-112"/>
                    <w:w w:val="99"/>
                    <w:position w:val="-4"/>
                    <w:sz w:val="16"/>
                  </w:rPr>
                  <w:t>C</w:t>
                </w:r>
                <w:r>
                  <w:rPr>
                    <w:rFonts w:ascii="Cambria"/>
                    <w:w w:val="97"/>
                    <w:sz w:val="14"/>
                  </w:rPr>
                  <w:t>C</w:t>
                </w:r>
                <w:r>
                  <w:rPr>
                    <w:rFonts w:ascii="Cambria"/>
                    <w:spacing w:val="-36"/>
                    <w:w w:val="85"/>
                    <w:sz w:val="14"/>
                  </w:rPr>
                  <w:t>T</w:t>
                </w:r>
                <w:r>
                  <w:rPr>
                    <w:spacing w:val="-54"/>
                    <w:w w:val="99"/>
                    <w:position w:val="-4"/>
                    <w:sz w:val="16"/>
                  </w:rPr>
                  <w:t>o</w:t>
                </w:r>
                <w:r>
                  <w:rPr>
                    <w:rFonts w:ascii="Cambria"/>
                    <w:w w:val="85"/>
                    <w:sz w:val="14"/>
                  </w:rPr>
                  <w:t>I</w:t>
                </w:r>
                <w:r>
                  <w:rPr>
                    <w:rFonts w:ascii="Cambria"/>
                    <w:spacing w:val="-72"/>
                    <w:w w:val="93"/>
                    <w:sz w:val="14"/>
                  </w:rPr>
                  <w:t>O</w:t>
                </w:r>
                <w:r>
                  <w:rPr>
                    <w:spacing w:val="-62"/>
                    <w:w w:val="99"/>
                    <w:position w:val="-4"/>
                    <w:sz w:val="16"/>
                  </w:rPr>
                  <w:t>m</w:t>
                </w:r>
                <w:r>
                  <w:rPr>
                    <w:rFonts w:ascii="Cambria"/>
                    <w:spacing w:val="-24"/>
                    <w:w w:val="90"/>
                    <w:sz w:val="14"/>
                  </w:rPr>
                  <w:t>N</w:t>
                </w:r>
                <w:r>
                  <w:rPr>
                    <w:spacing w:val="-83"/>
                    <w:w w:val="99"/>
                    <w:position w:val="-4"/>
                    <w:sz w:val="16"/>
                  </w:rPr>
                  <w:t>m</w:t>
                </w:r>
                <w:r>
                  <w:rPr>
                    <w:rFonts w:ascii="Cambria"/>
                    <w:spacing w:val="-4"/>
                    <w:w w:val="93"/>
                    <w:sz w:val="14"/>
                  </w:rPr>
                  <w:t>O</w:t>
                </w:r>
                <w:r>
                  <w:rPr>
                    <w:spacing w:val="-86"/>
                    <w:w w:val="99"/>
                    <w:position w:val="-4"/>
                    <w:sz w:val="16"/>
                  </w:rPr>
                  <w:t>e</w:t>
                </w:r>
                <w:r>
                  <w:rPr>
                    <w:rFonts w:ascii="Cambria"/>
                    <w:w w:val="81"/>
                    <w:sz w:val="14"/>
                  </w:rPr>
                  <w:t>R</w:t>
                </w:r>
                <w:r>
                  <w:rPr>
                    <w:rFonts w:ascii="Cambria"/>
                    <w:sz w:val="14"/>
                  </w:rPr>
                  <w:t xml:space="preserve"> </w:t>
                </w:r>
                <w:r>
                  <w:rPr>
                    <w:spacing w:val="-77"/>
                    <w:w w:val="99"/>
                    <w:position w:val="-4"/>
                    <w:sz w:val="16"/>
                  </w:rPr>
                  <w:t>n</w:t>
                </w:r>
                <w:r>
                  <w:rPr>
                    <w:rFonts w:ascii="Cambria"/>
                    <w:spacing w:val="-9"/>
                    <w:w w:val="90"/>
                    <w:sz w:val="14"/>
                  </w:rPr>
                  <w:t>D</w:t>
                </w:r>
                <w:r>
                  <w:rPr>
                    <w:spacing w:val="-37"/>
                    <w:position w:val="-4"/>
                    <w:sz w:val="16"/>
                  </w:rPr>
                  <w:t>t</w:t>
                </w:r>
                <w:r>
                  <w:rPr>
                    <w:rFonts w:ascii="Cambria"/>
                    <w:spacing w:val="-3"/>
                    <w:w w:val="85"/>
                    <w:sz w:val="14"/>
                  </w:rPr>
                  <w:t>I</w:t>
                </w:r>
                <w:r>
                  <w:rPr>
                    <w:spacing w:val="-78"/>
                    <w:position w:val="-4"/>
                    <w:sz w:val="16"/>
                  </w:rPr>
                  <w:t>s</w:t>
                </w:r>
                <w:r>
                  <w:rPr>
                    <w:rFonts w:ascii="Cambria"/>
                    <w:w w:val="86"/>
                    <w:sz w:val="14"/>
                  </w:rPr>
                  <w:t>STRIBUTION</w:t>
                </w:r>
                <w:r>
                  <w:rPr>
                    <w:rFonts w:ascii="Cambria"/>
                    <w:sz w:val="14"/>
                  </w:rPr>
                  <w:t xml:space="preserve"> </w:t>
                </w:r>
                <w:r>
                  <w:rPr>
                    <w:rFonts w:ascii="Cambria"/>
                    <w:w w:val="80"/>
                    <w:sz w:val="14"/>
                  </w:rPr>
                  <w:t>IS</w:t>
                </w:r>
                <w:r>
                  <w:rPr>
                    <w:rFonts w:ascii="Cambria"/>
                    <w:sz w:val="14"/>
                  </w:rPr>
                  <w:t xml:space="preserve"> </w:t>
                </w:r>
                <w:r>
                  <w:rPr>
                    <w:rFonts w:ascii="Cambria"/>
                    <w:w w:val="91"/>
                    <w:sz w:val="14"/>
                  </w:rPr>
                  <w:t>A</w:t>
                </w:r>
                <w:r>
                  <w:rPr>
                    <w:rFonts w:ascii="Cambria"/>
                    <w:sz w:val="14"/>
                  </w:rPr>
                  <w:t xml:space="preserve"> </w:t>
                </w:r>
                <w:r>
                  <w:rPr>
                    <w:rFonts w:ascii="Cambria"/>
                    <w:w w:val="89"/>
                    <w:sz w:val="14"/>
                  </w:rPr>
                  <w:t>VIOLATION</w:t>
                </w:r>
                <w:r>
                  <w:rPr>
                    <w:rFonts w:ascii="Cambria"/>
                    <w:sz w:val="14"/>
                  </w:rPr>
                  <w:t xml:space="preserve"> </w:t>
                </w:r>
                <w:r>
                  <w:rPr>
                    <w:rFonts w:ascii="Cambria"/>
                    <w:w w:val="87"/>
                    <w:sz w:val="14"/>
                  </w:rPr>
                  <w:t>OF</w:t>
                </w:r>
                <w:r>
                  <w:rPr>
                    <w:rFonts w:ascii="Cambria"/>
                    <w:sz w:val="14"/>
                  </w:rPr>
                  <w:t xml:space="preserve"> </w:t>
                </w:r>
                <w:r>
                  <w:rPr>
                    <w:rFonts w:ascii="Cambria"/>
                    <w:w w:val="86"/>
                    <w:sz w:val="14"/>
                  </w:rPr>
                  <w:t>THE</w:t>
                </w:r>
                <w:r>
                  <w:rPr>
                    <w:rFonts w:ascii="Cambria"/>
                    <w:sz w:val="14"/>
                  </w:rPr>
                  <w:t xml:space="preserve"> </w:t>
                </w:r>
                <w:r>
                  <w:rPr>
                    <w:rFonts w:ascii="Cambria"/>
                    <w:w w:val="84"/>
                    <w:sz w:val="14"/>
                  </w:rPr>
                  <w:t>FEDERAL</w:t>
                </w:r>
                <w:r>
                  <w:rPr>
                    <w:rFonts w:ascii="Cambria"/>
                    <w:sz w:val="14"/>
                  </w:rPr>
                  <w:t xml:space="preserve"> </w:t>
                </w:r>
                <w:r>
                  <w:rPr>
                    <w:rFonts w:ascii="Cambria"/>
                    <w:w w:val="89"/>
                    <w:sz w:val="14"/>
                  </w:rPr>
                  <w:t>COPYRIGHT</w:t>
                </w:r>
                <w:r>
                  <w:rPr>
                    <w:rFonts w:ascii="Cambria"/>
                    <w:sz w:val="14"/>
                  </w:rPr>
                  <w:t xml:space="preserve"> </w:t>
                </w:r>
                <w:r>
                  <w:rPr>
                    <w:rFonts w:ascii="Cambria"/>
                    <w:w w:val="94"/>
                    <w:sz w:val="14"/>
                  </w:rPr>
                  <w:t>AC</w:t>
                </w:r>
                <w:r>
                  <w:rPr>
                    <w:rFonts w:ascii="Cambria"/>
                    <w:spacing w:val="-36"/>
                    <w:w w:val="85"/>
                    <w:sz w:val="14"/>
                  </w:rPr>
                  <w:t>T</w:t>
                </w:r>
                <w:r>
                  <w:rPr>
                    <w:position w:val="-4"/>
                    <w:sz w:val="16"/>
                  </w:rPr>
                  <w:t>I</w:t>
                </w:r>
                <w:r>
                  <w:rPr>
                    <w:spacing w:val="-90"/>
                    <w:position w:val="-4"/>
                    <w:sz w:val="16"/>
                  </w:rPr>
                  <w:t>E</w:t>
                </w:r>
                <w:r>
                  <w:rPr>
                    <w:rFonts w:ascii="Cambria"/>
                    <w:w w:val="91"/>
                    <w:sz w:val="14"/>
                  </w:rPr>
                  <w:t>A</w:t>
                </w:r>
                <w:r>
                  <w:rPr>
                    <w:rFonts w:ascii="Cambria"/>
                    <w:spacing w:val="-77"/>
                    <w:w w:val="90"/>
                    <w:sz w:val="14"/>
                  </w:rPr>
                  <w:t>N</w:t>
                </w:r>
                <w:r>
                  <w:rPr>
                    <w:spacing w:val="-31"/>
                    <w:position w:val="-4"/>
                    <w:sz w:val="16"/>
                  </w:rPr>
                  <w:t>B</w:t>
                </w:r>
                <w:r>
                  <w:rPr>
                    <w:rFonts w:ascii="Cambria"/>
                    <w:spacing w:val="-54"/>
                    <w:w w:val="90"/>
                    <w:sz w:val="14"/>
                  </w:rPr>
                  <w:t>D</w:t>
                </w:r>
                <w:r>
                  <w:rPr>
                    <w:spacing w:val="-35"/>
                    <w:w w:val="99"/>
                    <w:position w:val="-4"/>
                    <w:sz w:val="16"/>
                  </w:rPr>
                  <w:t>C</w:t>
                </w:r>
                <w:r>
                  <w:rPr>
                    <w:rFonts w:ascii="Cambria"/>
                    <w:spacing w:val="-37"/>
                    <w:w w:val="85"/>
                    <w:sz w:val="14"/>
                  </w:rPr>
                  <w:t>T</w:t>
                </w:r>
                <w:r>
                  <w:rPr>
                    <w:spacing w:val="-18"/>
                    <w:w w:val="99"/>
                    <w:position w:val="-4"/>
                    <w:sz w:val="16"/>
                  </w:rPr>
                  <w:t>-</w:t>
                </w:r>
                <w:r>
                  <w:rPr>
                    <w:rFonts w:ascii="Cambria"/>
                    <w:spacing w:val="-72"/>
                    <w:w w:val="91"/>
                    <w:sz w:val="14"/>
                  </w:rPr>
                  <w:t>H</w:t>
                </w:r>
                <w:r>
                  <w:rPr>
                    <w:spacing w:val="-18"/>
                    <w:w w:val="99"/>
                    <w:position w:val="-4"/>
                    <w:sz w:val="16"/>
                  </w:rPr>
                  <w:t>1</w:t>
                </w:r>
                <w:r>
                  <w:rPr>
                    <w:rFonts w:ascii="Cambria"/>
                    <w:spacing w:val="-48"/>
                    <w:w w:val="81"/>
                    <w:sz w:val="14"/>
                  </w:rPr>
                  <w:t>E</w:t>
                </w:r>
                <w:r>
                  <w:rPr>
                    <w:spacing w:val="-15"/>
                    <w:w w:val="99"/>
                    <w:position w:val="-4"/>
                    <w:sz w:val="16"/>
                  </w:rPr>
                  <w:t>5</w:t>
                </w:r>
                <w:r>
                  <w:rPr>
                    <w:rFonts w:ascii="Cambria"/>
                    <w:spacing w:val="-48"/>
                    <w:w w:val="82"/>
                    <w:sz w:val="14"/>
                  </w:rPr>
                  <w:t>L</w:t>
                </w:r>
                <w:r>
                  <w:rPr>
                    <w:spacing w:val="-42"/>
                    <w:w w:val="99"/>
                    <w:position w:val="-4"/>
                    <w:sz w:val="16"/>
                  </w:rPr>
                  <w:t>0</w:t>
                </w:r>
                <w:r>
                  <w:rPr>
                    <w:rFonts w:ascii="Cambria"/>
                    <w:w w:val="85"/>
                    <w:sz w:val="14"/>
                  </w:rPr>
                  <w:t xml:space="preserve">ICENSE </w:t>
                </w:r>
                <w:r>
                  <w:rPr>
                    <w:rFonts w:ascii="Cambria"/>
                    <w:sz w:val="14"/>
                  </w:rPr>
                  <w:t>AGREEMENT, AND SUBJECT TO CIVIL AND CRIMINAL PENALTIES THEREUNDER.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97" w:rsidRDefault="005F2397">
      <w:r>
        <w:separator/>
      </w:r>
    </w:p>
  </w:footnote>
  <w:footnote w:type="continuationSeparator" w:id="0">
    <w:p w:rsidR="005F2397" w:rsidRDefault="005F2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60" w:hanging="361"/>
      </w:pPr>
      <w:rPr>
        <w:spacing w:val="-1"/>
        <w:w w:val="100"/>
        <w:u w:val="single"/>
      </w:rPr>
    </w:lvl>
    <w:lvl w:ilvl="1">
      <w:numFmt w:val="bullet"/>
      <w:lvlText w:val="•"/>
      <w:lvlJc w:val="left"/>
      <w:pPr>
        <w:ind w:left="1304" w:hanging="361"/>
      </w:pPr>
    </w:lvl>
    <w:lvl w:ilvl="2">
      <w:numFmt w:val="bullet"/>
      <w:lvlText w:val="•"/>
      <w:lvlJc w:val="left"/>
      <w:pPr>
        <w:ind w:left="2148" w:hanging="361"/>
      </w:pPr>
    </w:lvl>
    <w:lvl w:ilvl="3">
      <w:numFmt w:val="bullet"/>
      <w:lvlText w:val="•"/>
      <w:lvlJc w:val="left"/>
      <w:pPr>
        <w:ind w:left="2992" w:hanging="361"/>
      </w:pPr>
    </w:lvl>
    <w:lvl w:ilvl="4">
      <w:numFmt w:val="bullet"/>
      <w:lvlText w:val="•"/>
      <w:lvlJc w:val="left"/>
      <w:pPr>
        <w:ind w:left="3836" w:hanging="361"/>
      </w:pPr>
    </w:lvl>
    <w:lvl w:ilvl="5">
      <w:numFmt w:val="bullet"/>
      <w:lvlText w:val="•"/>
      <w:lvlJc w:val="left"/>
      <w:pPr>
        <w:ind w:left="4680" w:hanging="361"/>
      </w:pPr>
    </w:lvl>
    <w:lvl w:ilvl="6">
      <w:numFmt w:val="bullet"/>
      <w:lvlText w:val="•"/>
      <w:lvlJc w:val="left"/>
      <w:pPr>
        <w:ind w:left="5524" w:hanging="361"/>
      </w:pPr>
    </w:lvl>
    <w:lvl w:ilvl="7">
      <w:numFmt w:val="bullet"/>
      <w:lvlText w:val="•"/>
      <w:lvlJc w:val="left"/>
      <w:pPr>
        <w:ind w:left="6368" w:hanging="361"/>
      </w:pPr>
    </w:lvl>
    <w:lvl w:ilvl="8">
      <w:numFmt w:val="bullet"/>
      <w:lvlText w:val="•"/>
      <w:lvlJc w:val="left"/>
      <w:pPr>
        <w:ind w:left="7212" w:hanging="361"/>
      </w:pPr>
    </w:lvl>
  </w:abstractNum>
  <w:abstractNum w:abstractNumId="1">
    <w:nsid w:val="00000403"/>
    <w:multiLevelType w:val="multilevel"/>
    <w:tmpl w:val="00000886"/>
    <w:lvl w:ilvl="0">
      <w:start w:val="4"/>
      <w:numFmt w:val="decimal"/>
      <w:lvlText w:val="%1."/>
      <w:lvlJc w:val="left"/>
      <w:pPr>
        <w:ind w:left="820" w:hanging="360"/>
      </w:pPr>
      <w:rPr>
        <w:spacing w:val="-1"/>
        <w:w w:val="99"/>
        <w:u w:val="single"/>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2">
    <w:nsid w:val="00000404"/>
    <w:multiLevelType w:val="multilevel"/>
    <w:tmpl w:val="00000887"/>
    <w:lvl w:ilvl="0">
      <w:start w:val="11"/>
      <w:numFmt w:val="decimal"/>
      <w:lvlText w:val="%1."/>
      <w:lvlJc w:val="left"/>
      <w:pPr>
        <w:ind w:left="820" w:hanging="361"/>
      </w:pPr>
      <w:rPr>
        <w:spacing w:val="-1"/>
        <w:w w:val="99"/>
        <w:u w:val="single"/>
      </w:rPr>
    </w:lvl>
    <w:lvl w:ilvl="1">
      <w:numFmt w:val="bullet"/>
      <w:lvlText w:val="•"/>
      <w:lvlJc w:val="left"/>
      <w:pPr>
        <w:ind w:left="1692" w:hanging="361"/>
      </w:pPr>
    </w:lvl>
    <w:lvl w:ilvl="2">
      <w:numFmt w:val="bullet"/>
      <w:lvlText w:val="•"/>
      <w:lvlJc w:val="left"/>
      <w:pPr>
        <w:ind w:left="2564" w:hanging="361"/>
      </w:pPr>
    </w:lvl>
    <w:lvl w:ilvl="3">
      <w:numFmt w:val="bullet"/>
      <w:lvlText w:val="•"/>
      <w:lvlJc w:val="left"/>
      <w:pPr>
        <w:ind w:left="3436" w:hanging="361"/>
      </w:pPr>
    </w:lvl>
    <w:lvl w:ilvl="4">
      <w:numFmt w:val="bullet"/>
      <w:lvlText w:val="•"/>
      <w:lvlJc w:val="left"/>
      <w:pPr>
        <w:ind w:left="4308" w:hanging="361"/>
      </w:pPr>
    </w:lvl>
    <w:lvl w:ilvl="5">
      <w:numFmt w:val="bullet"/>
      <w:lvlText w:val="•"/>
      <w:lvlJc w:val="left"/>
      <w:pPr>
        <w:ind w:left="5180" w:hanging="361"/>
      </w:pPr>
    </w:lvl>
    <w:lvl w:ilvl="6">
      <w:numFmt w:val="bullet"/>
      <w:lvlText w:val="•"/>
      <w:lvlJc w:val="left"/>
      <w:pPr>
        <w:ind w:left="6052" w:hanging="361"/>
      </w:pPr>
    </w:lvl>
    <w:lvl w:ilvl="7">
      <w:numFmt w:val="bullet"/>
      <w:lvlText w:val="•"/>
      <w:lvlJc w:val="left"/>
      <w:pPr>
        <w:ind w:left="6924" w:hanging="361"/>
      </w:pPr>
    </w:lvl>
    <w:lvl w:ilvl="8">
      <w:numFmt w:val="bullet"/>
      <w:lvlText w:val="•"/>
      <w:lvlJc w:val="left"/>
      <w:pPr>
        <w:ind w:left="7796" w:hanging="361"/>
      </w:pPr>
    </w:lvl>
  </w:abstractNum>
  <w:abstractNum w:abstractNumId="3">
    <w:nsid w:val="019850CF"/>
    <w:multiLevelType w:val="hybridMultilevel"/>
    <w:tmpl w:val="A2B21EF0"/>
    <w:lvl w:ilvl="0" w:tplc="66F8D78A">
      <w:start w:val="1"/>
      <w:numFmt w:val="decimal"/>
      <w:lvlText w:val="%1."/>
      <w:lvlJc w:val="left"/>
      <w:pPr>
        <w:ind w:left="1340" w:hanging="360"/>
        <w:jc w:val="left"/>
      </w:pPr>
      <w:rPr>
        <w:rFonts w:ascii="Arial" w:eastAsia="Arial" w:hAnsi="Arial" w:cs="Arial" w:hint="default"/>
        <w:spacing w:val="-1"/>
        <w:w w:val="99"/>
        <w:sz w:val="20"/>
        <w:szCs w:val="20"/>
      </w:rPr>
    </w:lvl>
    <w:lvl w:ilvl="1" w:tplc="5DC47E2C">
      <w:numFmt w:val="bullet"/>
      <w:lvlText w:val="•"/>
      <w:lvlJc w:val="left"/>
      <w:pPr>
        <w:ind w:left="2312" w:hanging="360"/>
      </w:pPr>
      <w:rPr>
        <w:rFonts w:hint="default"/>
      </w:rPr>
    </w:lvl>
    <w:lvl w:ilvl="2" w:tplc="F2425D06">
      <w:numFmt w:val="bullet"/>
      <w:lvlText w:val="•"/>
      <w:lvlJc w:val="left"/>
      <w:pPr>
        <w:ind w:left="3284" w:hanging="360"/>
      </w:pPr>
      <w:rPr>
        <w:rFonts w:hint="default"/>
      </w:rPr>
    </w:lvl>
    <w:lvl w:ilvl="3" w:tplc="38DA880A">
      <w:numFmt w:val="bullet"/>
      <w:lvlText w:val="•"/>
      <w:lvlJc w:val="left"/>
      <w:pPr>
        <w:ind w:left="4256" w:hanging="360"/>
      </w:pPr>
      <w:rPr>
        <w:rFonts w:hint="default"/>
      </w:rPr>
    </w:lvl>
    <w:lvl w:ilvl="4" w:tplc="739E0A52">
      <w:numFmt w:val="bullet"/>
      <w:lvlText w:val="•"/>
      <w:lvlJc w:val="left"/>
      <w:pPr>
        <w:ind w:left="5228" w:hanging="360"/>
      </w:pPr>
      <w:rPr>
        <w:rFonts w:hint="default"/>
      </w:rPr>
    </w:lvl>
    <w:lvl w:ilvl="5" w:tplc="4F3644AC">
      <w:numFmt w:val="bullet"/>
      <w:lvlText w:val="•"/>
      <w:lvlJc w:val="left"/>
      <w:pPr>
        <w:ind w:left="6200" w:hanging="360"/>
      </w:pPr>
      <w:rPr>
        <w:rFonts w:hint="default"/>
      </w:rPr>
    </w:lvl>
    <w:lvl w:ilvl="6" w:tplc="CA4ECB00">
      <w:numFmt w:val="bullet"/>
      <w:lvlText w:val="•"/>
      <w:lvlJc w:val="left"/>
      <w:pPr>
        <w:ind w:left="7172" w:hanging="360"/>
      </w:pPr>
      <w:rPr>
        <w:rFonts w:hint="default"/>
      </w:rPr>
    </w:lvl>
    <w:lvl w:ilvl="7" w:tplc="51187BDA">
      <w:numFmt w:val="bullet"/>
      <w:lvlText w:val="•"/>
      <w:lvlJc w:val="left"/>
      <w:pPr>
        <w:ind w:left="8144" w:hanging="360"/>
      </w:pPr>
      <w:rPr>
        <w:rFonts w:hint="default"/>
      </w:rPr>
    </w:lvl>
    <w:lvl w:ilvl="8" w:tplc="CFC69F4A">
      <w:numFmt w:val="bullet"/>
      <w:lvlText w:val="•"/>
      <w:lvlJc w:val="left"/>
      <w:pPr>
        <w:ind w:left="9116" w:hanging="360"/>
      </w:pPr>
      <w:rPr>
        <w:rFonts w:hint="default"/>
      </w:rPr>
    </w:lvl>
  </w:abstractNum>
  <w:abstractNum w:abstractNumId="4">
    <w:nsid w:val="0A18717D"/>
    <w:multiLevelType w:val="hybridMultilevel"/>
    <w:tmpl w:val="CDD618EC"/>
    <w:lvl w:ilvl="0" w:tplc="7602931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714821"/>
    <w:multiLevelType w:val="multilevel"/>
    <w:tmpl w:val="FD7889C4"/>
    <w:lvl w:ilvl="0">
      <w:start w:val="1"/>
      <w:numFmt w:val="decimal"/>
      <w:lvlText w:val="%1."/>
      <w:lvlJc w:val="left"/>
      <w:pPr>
        <w:ind w:left="360" w:hanging="360"/>
      </w:pPr>
      <w:rPr>
        <w:rFonts w:hint="default"/>
        <w:sz w:val="20"/>
      </w:rPr>
    </w:lvl>
    <w:lvl w:ilvl="1">
      <w:start w:val="1"/>
      <w:numFmt w:val="decimal"/>
      <w:isLgl/>
      <w:lvlText w:val="%1.%2."/>
      <w:lvlJc w:val="left"/>
      <w:pPr>
        <w:ind w:left="3054" w:hanging="720"/>
      </w:pPr>
      <w:rPr>
        <w:rFonts w:hint="default"/>
        <w:sz w:val="20"/>
      </w:rPr>
    </w:lvl>
    <w:lvl w:ilvl="2">
      <w:start w:val="1"/>
      <w:numFmt w:val="decimal"/>
      <w:isLgl/>
      <w:lvlText w:val="%1.%2.%3."/>
      <w:lvlJc w:val="left"/>
      <w:pPr>
        <w:ind w:left="5748" w:hanging="1080"/>
      </w:pPr>
      <w:rPr>
        <w:rFonts w:hint="default"/>
        <w:sz w:val="20"/>
      </w:rPr>
    </w:lvl>
    <w:lvl w:ilvl="3">
      <w:start w:val="1"/>
      <w:numFmt w:val="decimal"/>
      <w:isLgl/>
      <w:lvlText w:val="%1.%2.%3.%4."/>
      <w:lvlJc w:val="left"/>
      <w:pPr>
        <w:ind w:left="8442" w:hanging="1440"/>
      </w:pPr>
      <w:rPr>
        <w:rFonts w:hint="default"/>
        <w:sz w:val="20"/>
      </w:rPr>
    </w:lvl>
    <w:lvl w:ilvl="4">
      <w:start w:val="1"/>
      <w:numFmt w:val="decimal"/>
      <w:isLgl/>
      <w:lvlText w:val="%1.%2.%3.%4.%5."/>
      <w:lvlJc w:val="left"/>
      <w:pPr>
        <w:ind w:left="10776" w:hanging="1440"/>
      </w:pPr>
      <w:rPr>
        <w:rFonts w:hint="default"/>
        <w:sz w:val="20"/>
      </w:rPr>
    </w:lvl>
    <w:lvl w:ilvl="5">
      <w:start w:val="1"/>
      <w:numFmt w:val="decimal"/>
      <w:isLgl/>
      <w:lvlText w:val="%1.%2.%3.%4.%5.%6."/>
      <w:lvlJc w:val="left"/>
      <w:pPr>
        <w:ind w:left="13470" w:hanging="1800"/>
      </w:pPr>
      <w:rPr>
        <w:rFonts w:hint="default"/>
        <w:sz w:val="20"/>
      </w:rPr>
    </w:lvl>
    <w:lvl w:ilvl="6">
      <w:start w:val="1"/>
      <w:numFmt w:val="decimal"/>
      <w:isLgl/>
      <w:lvlText w:val="%1.%2.%3.%4.%5.%6.%7."/>
      <w:lvlJc w:val="left"/>
      <w:pPr>
        <w:ind w:left="16164" w:hanging="2160"/>
      </w:pPr>
      <w:rPr>
        <w:rFonts w:hint="default"/>
        <w:sz w:val="20"/>
      </w:rPr>
    </w:lvl>
    <w:lvl w:ilvl="7">
      <w:start w:val="1"/>
      <w:numFmt w:val="decimal"/>
      <w:isLgl/>
      <w:lvlText w:val="%1.%2.%3.%4.%5.%6.%7.%8."/>
      <w:lvlJc w:val="left"/>
      <w:pPr>
        <w:ind w:left="18858" w:hanging="2520"/>
      </w:pPr>
      <w:rPr>
        <w:rFonts w:hint="default"/>
        <w:sz w:val="20"/>
      </w:rPr>
    </w:lvl>
    <w:lvl w:ilvl="8">
      <w:start w:val="1"/>
      <w:numFmt w:val="decimal"/>
      <w:isLgl/>
      <w:lvlText w:val="%1.%2.%3.%4.%5.%6.%7.%8.%9."/>
      <w:lvlJc w:val="left"/>
      <w:pPr>
        <w:ind w:left="21552" w:hanging="2880"/>
      </w:pPr>
      <w:rPr>
        <w:rFonts w:hint="default"/>
        <w:sz w:val="20"/>
      </w:rPr>
    </w:lvl>
  </w:abstractNum>
  <w:abstractNum w:abstractNumId="6">
    <w:nsid w:val="265256AC"/>
    <w:multiLevelType w:val="multilevel"/>
    <w:tmpl w:val="03949540"/>
    <w:lvl w:ilvl="0">
      <w:start w:val="403"/>
      <w:numFmt w:val="decimal"/>
      <w:lvlText w:val="%1"/>
      <w:lvlJc w:val="left"/>
      <w:pPr>
        <w:ind w:left="260" w:hanging="555"/>
        <w:jc w:val="left"/>
      </w:pPr>
      <w:rPr>
        <w:rFonts w:hint="default"/>
      </w:rPr>
    </w:lvl>
    <w:lvl w:ilvl="1">
      <w:start w:val="8"/>
      <w:numFmt w:val="decimal"/>
      <w:lvlText w:val="%1.%2"/>
      <w:lvlJc w:val="left"/>
      <w:pPr>
        <w:ind w:left="260" w:hanging="555"/>
        <w:jc w:val="left"/>
      </w:pPr>
      <w:rPr>
        <w:rFonts w:hint="default"/>
        <w:spacing w:val="-1"/>
        <w:w w:val="99"/>
        <w:u w:val="thick" w:color="000000"/>
      </w:rPr>
    </w:lvl>
    <w:lvl w:ilvl="2">
      <w:start w:val="1"/>
      <w:numFmt w:val="decimal"/>
      <w:lvlText w:val="%3."/>
      <w:lvlJc w:val="left"/>
      <w:pPr>
        <w:ind w:left="1340" w:hanging="360"/>
        <w:jc w:val="left"/>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7">
    <w:nsid w:val="27727650"/>
    <w:multiLevelType w:val="hybridMultilevel"/>
    <w:tmpl w:val="E30607D2"/>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nsid w:val="2C9E762F"/>
    <w:multiLevelType w:val="multilevel"/>
    <w:tmpl w:val="7410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D7B59"/>
    <w:multiLevelType w:val="hybridMultilevel"/>
    <w:tmpl w:val="C29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E38A7"/>
    <w:multiLevelType w:val="hybridMultilevel"/>
    <w:tmpl w:val="514EA2A0"/>
    <w:lvl w:ilvl="0" w:tplc="4D2E33E4">
      <w:start w:val="2"/>
      <w:numFmt w:val="decimal"/>
      <w:lvlText w:val="%1-"/>
      <w:lvlJc w:val="left"/>
      <w:pPr>
        <w:ind w:left="620" w:hanging="360"/>
        <w:jc w:val="right"/>
      </w:pPr>
      <w:rPr>
        <w:rFonts w:hint="default"/>
        <w:spacing w:val="-1"/>
        <w:w w:val="100"/>
      </w:rPr>
    </w:lvl>
    <w:lvl w:ilvl="1" w:tplc="206C113E">
      <w:start w:val="1"/>
      <w:numFmt w:val="decimal"/>
      <w:lvlText w:val="%2."/>
      <w:lvlJc w:val="left"/>
      <w:pPr>
        <w:ind w:left="980" w:hanging="360"/>
        <w:jc w:val="left"/>
      </w:pPr>
      <w:rPr>
        <w:rFonts w:hint="default"/>
        <w:strike/>
        <w:spacing w:val="-1"/>
        <w:w w:val="99"/>
      </w:rPr>
    </w:lvl>
    <w:lvl w:ilvl="2" w:tplc="FE000CEE">
      <w:numFmt w:val="bullet"/>
      <w:lvlText w:val="•"/>
      <w:lvlJc w:val="left"/>
      <w:pPr>
        <w:ind w:left="2100" w:hanging="360"/>
      </w:pPr>
      <w:rPr>
        <w:rFonts w:hint="default"/>
      </w:rPr>
    </w:lvl>
    <w:lvl w:ilvl="3" w:tplc="5E52D41C">
      <w:numFmt w:val="bullet"/>
      <w:lvlText w:val="•"/>
      <w:lvlJc w:val="left"/>
      <w:pPr>
        <w:ind w:left="3220" w:hanging="360"/>
      </w:pPr>
      <w:rPr>
        <w:rFonts w:hint="default"/>
      </w:rPr>
    </w:lvl>
    <w:lvl w:ilvl="4" w:tplc="CFCA3592">
      <w:numFmt w:val="bullet"/>
      <w:lvlText w:val="•"/>
      <w:lvlJc w:val="left"/>
      <w:pPr>
        <w:ind w:left="4340" w:hanging="360"/>
      </w:pPr>
      <w:rPr>
        <w:rFonts w:hint="default"/>
      </w:rPr>
    </w:lvl>
    <w:lvl w:ilvl="5" w:tplc="72A81680">
      <w:numFmt w:val="bullet"/>
      <w:lvlText w:val="•"/>
      <w:lvlJc w:val="left"/>
      <w:pPr>
        <w:ind w:left="5460" w:hanging="360"/>
      </w:pPr>
      <w:rPr>
        <w:rFonts w:hint="default"/>
      </w:rPr>
    </w:lvl>
    <w:lvl w:ilvl="6" w:tplc="70BC79CC">
      <w:numFmt w:val="bullet"/>
      <w:lvlText w:val="•"/>
      <w:lvlJc w:val="left"/>
      <w:pPr>
        <w:ind w:left="6580" w:hanging="360"/>
      </w:pPr>
      <w:rPr>
        <w:rFonts w:hint="default"/>
      </w:rPr>
    </w:lvl>
    <w:lvl w:ilvl="7" w:tplc="06F643D4">
      <w:numFmt w:val="bullet"/>
      <w:lvlText w:val="•"/>
      <w:lvlJc w:val="left"/>
      <w:pPr>
        <w:ind w:left="7700" w:hanging="360"/>
      </w:pPr>
      <w:rPr>
        <w:rFonts w:hint="default"/>
      </w:rPr>
    </w:lvl>
    <w:lvl w:ilvl="8" w:tplc="983A782A">
      <w:numFmt w:val="bullet"/>
      <w:lvlText w:val="•"/>
      <w:lvlJc w:val="left"/>
      <w:pPr>
        <w:ind w:left="8820" w:hanging="360"/>
      </w:pPr>
      <w:rPr>
        <w:rFonts w:hint="default"/>
      </w:rPr>
    </w:lvl>
  </w:abstractNum>
  <w:abstractNum w:abstractNumId="12">
    <w:nsid w:val="54DA67FC"/>
    <w:multiLevelType w:val="multilevel"/>
    <w:tmpl w:val="F53C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A660C"/>
    <w:multiLevelType w:val="multilevel"/>
    <w:tmpl w:val="4B08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51770B"/>
    <w:multiLevelType w:val="multilevel"/>
    <w:tmpl w:val="57F49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F20843"/>
    <w:multiLevelType w:val="hybridMultilevel"/>
    <w:tmpl w:val="60A40326"/>
    <w:lvl w:ilvl="0" w:tplc="4BA0A222">
      <w:numFmt w:val="bullet"/>
      <w:lvlText w:val=""/>
      <w:lvlJc w:val="left"/>
      <w:pPr>
        <w:ind w:left="980" w:hanging="360"/>
      </w:pPr>
      <w:rPr>
        <w:rFonts w:ascii="Symbol" w:eastAsia="Symbol" w:hAnsi="Symbol" w:cs="Symbol" w:hint="default"/>
        <w:w w:val="99"/>
        <w:sz w:val="20"/>
        <w:szCs w:val="20"/>
      </w:rPr>
    </w:lvl>
    <w:lvl w:ilvl="1" w:tplc="8406412C">
      <w:numFmt w:val="bullet"/>
      <w:lvlText w:val="•"/>
      <w:lvlJc w:val="left"/>
      <w:pPr>
        <w:ind w:left="1988" w:hanging="360"/>
      </w:pPr>
      <w:rPr>
        <w:rFonts w:hint="default"/>
      </w:rPr>
    </w:lvl>
    <w:lvl w:ilvl="2" w:tplc="C5F4B11C">
      <w:numFmt w:val="bullet"/>
      <w:lvlText w:val="•"/>
      <w:lvlJc w:val="left"/>
      <w:pPr>
        <w:ind w:left="2996" w:hanging="360"/>
      </w:pPr>
      <w:rPr>
        <w:rFonts w:hint="default"/>
      </w:rPr>
    </w:lvl>
    <w:lvl w:ilvl="3" w:tplc="2C400E78">
      <w:numFmt w:val="bullet"/>
      <w:lvlText w:val="•"/>
      <w:lvlJc w:val="left"/>
      <w:pPr>
        <w:ind w:left="4004" w:hanging="360"/>
      </w:pPr>
      <w:rPr>
        <w:rFonts w:hint="default"/>
      </w:rPr>
    </w:lvl>
    <w:lvl w:ilvl="4" w:tplc="77AA39BC">
      <w:numFmt w:val="bullet"/>
      <w:lvlText w:val="•"/>
      <w:lvlJc w:val="left"/>
      <w:pPr>
        <w:ind w:left="5012" w:hanging="360"/>
      </w:pPr>
      <w:rPr>
        <w:rFonts w:hint="default"/>
      </w:rPr>
    </w:lvl>
    <w:lvl w:ilvl="5" w:tplc="4F305A86">
      <w:numFmt w:val="bullet"/>
      <w:lvlText w:val="•"/>
      <w:lvlJc w:val="left"/>
      <w:pPr>
        <w:ind w:left="6020" w:hanging="360"/>
      </w:pPr>
      <w:rPr>
        <w:rFonts w:hint="default"/>
      </w:rPr>
    </w:lvl>
    <w:lvl w:ilvl="6" w:tplc="507877AC">
      <w:numFmt w:val="bullet"/>
      <w:lvlText w:val="•"/>
      <w:lvlJc w:val="left"/>
      <w:pPr>
        <w:ind w:left="7028" w:hanging="360"/>
      </w:pPr>
      <w:rPr>
        <w:rFonts w:hint="default"/>
      </w:rPr>
    </w:lvl>
    <w:lvl w:ilvl="7" w:tplc="60C494BE">
      <w:numFmt w:val="bullet"/>
      <w:lvlText w:val="•"/>
      <w:lvlJc w:val="left"/>
      <w:pPr>
        <w:ind w:left="8036" w:hanging="360"/>
      </w:pPr>
      <w:rPr>
        <w:rFonts w:hint="default"/>
      </w:rPr>
    </w:lvl>
    <w:lvl w:ilvl="8" w:tplc="BACCA4A6">
      <w:numFmt w:val="bullet"/>
      <w:lvlText w:val="•"/>
      <w:lvlJc w:val="left"/>
      <w:pPr>
        <w:ind w:left="9044" w:hanging="360"/>
      </w:pPr>
      <w:rPr>
        <w:rFonts w:hint="default"/>
      </w:rPr>
    </w:lvl>
  </w:abstractNum>
  <w:abstractNum w:abstractNumId="16">
    <w:nsid w:val="7FA07A48"/>
    <w:multiLevelType w:val="multilevel"/>
    <w:tmpl w:val="E7B2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6"/>
  </w:num>
  <w:num w:numId="4">
    <w:abstractNumId w:val="11"/>
  </w:num>
  <w:num w:numId="5">
    <w:abstractNumId w:val="0"/>
  </w:num>
  <w:num w:numId="6">
    <w:abstractNumId w:val="2"/>
  </w:num>
  <w:num w:numId="7">
    <w:abstractNumId w:val="1"/>
  </w:num>
  <w:num w:numId="8">
    <w:abstractNumId w:val="10"/>
  </w:num>
  <w:num w:numId="9">
    <w:abstractNumId w:val="7"/>
  </w:num>
  <w:num w:numId="10">
    <w:abstractNumId w:val="9"/>
  </w:num>
  <w:num w:numId="11">
    <w:abstractNumId w:val="5"/>
  </w:num>
  <w:num w:numId="12">
    <w:abstractNumId w:val="4"/>
  </w:num>
  <w:num w:numId="13">
    <w:abstractNumId w:val="8"/>
  </w:num>
  <w:num w:numId="14">
    <w:abstractNumId w:val="16"/>
  </w:num>
  <w:num w:numId="15">
    <w:abstractNumId w:val="1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FD1"/>
    <w:rsid w:val="000047B4"/>
    <w:rsid w:val="00005BDF"/>
    <w:rsid w:val="000121DC"/>
    <w:rsid w:val="00025A14"/>
    <w:rsid w:val="00027C54"/>
    <w:rsid w:val="00041211"/>
    <w:rsid w:val="00042C44"/>
    <w:rsid w:val="000465A4"/>
    <w:rsid w:val="000517B0"/>
    <w:rsid w:val="00051918"/>
    <w:rsid w:val="00053570"/>
    <w:rsid w:val="00055EB3"/>
    <w:rsid w:val="0008240D"/>
    <w:rsid w:val="00084560"/>
    <w:rsid w:val="000904AB"/>
    <w:rsid w:val="0009365B"/>
    <w:rsid w:val="00095FC7"/>
    <w:rsid w:val="000A4612"/>
    <w:rsid w:val="000B5CA6"/>
    <w:rsid w:val="000C04BE"/>
    <w:rsid w:val="000C064D"/>
    <w:rsid w:val="000C33A7"/>
    <w:rsid w:val="000C3B3E"/>
    <w:rsid w:val="000D4BAB"/>
    <w:rsid w:val="000D596B"/>
    <w:rsid w:val="000E0042"/>
    <w:rsid w:val="000E1EA9"/>
    <w:rsid w:val="0010782A"/>
    <w:rsid w:val="00111B76"/>
    <w:rsid w:val="00112339"/>
    <w:rsid w:val="00126838"/>
    <w:rsid w:val="001563A1"/>
    <w:rsid w:val="00174B36"/>
    <w:rsid w:val="0019679B"/>
    <w:rsid w:val="001B01D2"/>
    <w:rsid w:val="001B6EE4"/>
    <w:rsid w:val="001C12DB"/>
    <w:rsid w:val="001C6F28"/>
    <w:rsid w:val="001C7F33"/>
    <w:rsid w:val="001C7FCF"/>
    <w:rsid w:val="001D0362"/>
    <w:rsid w:val="001D7D26"/>
    <w:rsid w:val="001E09DE"/>
    <w:rsid w:val="001E4827"/>
    <w:rsid w:val="001E52F1"/>
    <w:rsid w:val="001F3181"/>
    <w:rsid w:val="001F6978"/>
    <w:rsid w:val="002107E5"/>
    <w:rsid w:val="00214C8E"/>
    <w:rsid w:val="00217088"/>
    <w:rsid w:val="0023647F"/>
    <w:rsid w:val="00240FC7"/>
    <w:rsid w:val="002557F5"/>
    <w:rsid w:val="00257CF5"/>
    <w:rsid w:val="00263631"/>
    <w:rsid w:val="00263BCE"/>
    <w:rsid w:val="00284B79"/>
    <w:rsid w:val="00285FBA"/>
    <w:rsid w:val="00292496"/>
    <w:rsid w:val="00293D52"/>
    <w:rsid w:val="002A44C5"/>
    <w:rsid w:val="002A5723"/>
    <w:rsid w:val="002B2B72"/>
    <w:rsid w:val="00303559"/>
    <w:rsid w:val="003135D8"/>
    <w:rsid w:val="00315868"/>
    <w:rsid w:val="00331DE0"/>
    <w:rsid w:val="00332B81"/>
    <w:rsid w:val="00335BC1"/>
    <w:rsid w:val="00346ED2"/>
    <w:rsid w:val="00355822"/>
    <w:rsid w:val="003919DE"/>
    <w:rsid w:val="0039370B"/>
    <w:rsid w:val="00395A9F"/>
    <w:rsid w:val="003A52AD"/>
    <w:rsid w:val="003A7A76"/>
    <w:rsid w:val="003B47A4"/>
    <w:rsid w:val="003B5218"/>
    <w:rsid w:val="003C5766"/>
    <w:rsid w:val="003E16C2"/>
    <w:rsid w:val="003E447B"/>
    <w:rsid w:val="003E6F41"/>
    <w:rsid w:val="003F2D39"/>
    <w:rsid w:val="003F75DF"/>
    <w:rsid w:val="004027B5"/>
    <w:rsid w:val="00404B25"/>
    <w:rsid w:val="0041010E"/>
    <w:rsid w:val="004234E4"/>
    <w:rsid w:val="0042646E"/>
    <w:rsid w:val="00435F02"/>
    <w:rsid w:val="0043704C"/>
    <w:rsid w:val="00437A6D"/>
    <w:rsid w:val="00442F20"/>
    <w:rsid w:val="00443516"/>
    <w:rsid w:val="00464EF2"/>
    <w:rsid w:val="00471DA6"/>
    <w:rsid w:val="00477541"/>
    <w:rsid w:val="00495C2F"/>
    <w:rsid w:val="004A1A0C"/>
    <w:rsid w:val="004A2A0D"/>
    <w:rsid w:val="004B5EDF"/>
    <w:rsid w:val="004B6277"/>
    <w:rsid w:val="004D1A93"/>
    <w:rsid w:val="004D1E5E"/>
    <w:rsid w:val="004D4BC7"/>
    <w:rsid w:val="0050565F"/>
    <w:rsid w:val="00516B31"/>
    <w:rsid w:val="0051779C"/>
    <w:rsid w:val="0053241D"/>
    <w:rsid w:val="00540DCA"/>
    <w:rsid w:val="00545061"/>
    <w:rsid w:val="00553D3E"/>
    <w:rsid w:val="00561E2D"/>
    <w:rsid w:val="005625F6"/>
    <w:rsid w:val="00562FFC"/>
    <w:rsid w:val="00585E9E"/>
    <w:rsid w:val="00587E7E"/>
    <w:rsid w:val="005A51C1"/>
    <w:rsid w:val="005B09AB"/>
    <w:rsid w:val="005B7D55"/>
    <w:rsid w:val="005D2F03"/>
    <w:rsid w:val="005E075F"/>
    <w:rsid w:val="005F2397"/>
    <w:rsid w:val="006048FD"/>
    <w:rsid w:val="0061409C"/>
    <w:rsid w:val="00614F93"/>
    <w:rsid w:val="00622C15"/>
    <w:rsid w:val="00626D31"/>
    <w:rsid w:val="006271A8"/>
    <w:rsid w:val="006315D0"/>
    <w:rsid w:val="006567C7"/>
    <w:rsid w:val="00662118"/>
    <w:rsid w:val="00682AFB"/>
    <w:rsid w:val="0069556B"/>
    <w:rsid w:val="006A3049"/>
    <w:rsid w:val="006A36CC"/>
    <w:rsid w:val="006A431B"/>
    <w:rsid w:val="006B62E4"/>
    <w:rsid w:val="006B7FD6"/>
    <w:rsid w:val="006C76D5"/>
    <w:rsid w:val="006D3D08"/>
    <w:rsid w:val="006F4292"/>
    <w:rsid w:val="006F66D7"/>
    <w:rsid w:val="007047D4"/>
    <w:rsid w:val="00713041"/>
    <w:rsid w:val="00713504"/>
    <w:rsid w:val="00723D03"/>
    <w:rsid w:val="0072531F"/>
    <w:rsid w:val="007279BD"/>
    <w:rsid w:val="007308AC"/>
    <w:rsid w:val="00735830"/>
    <w:rsid w:val="00746D78"/>
    <w:rsid w:val="00747565"/>
    <w:rsid w:val="007608E7"/>
    <w:rsid w:val="00761952"/>
    <w:rsid w:val="007649EA"/>
    <w:rsid w:val="00791E31"/>
    <w:rsid w:val="00791FD1"/>
    <w:rsid w:val="00794B36"/>
    <w:rsid w:val="00796C53"/>
    <w:rsid w:val="007A1F88"/>
    <w:rsid w:val="007A2D5A"/>
    <w:rsid w:val="007A3261"/>
    <w:rsid w:val="007E61E1"/>
    <w:rsid w:val="007F6DCD"/>
    <w:rsid w:val="00802F6B"/>
    <w:rsid w:val="008061BC"/>
    <w:rsid w:val="00811294"/>
    <w:rsid w:val="008300CC"/>
    <w:rsid w:val="008342B9"/>
    <w:rsid w:val="00847F12"/>
    <w:rsid w:val="008538DF"/>
    <w:rsid w:val="008553BD"/>
    <w:rsid w:val="00861BC9"/>
    <w:rsid w:val="00863E52"/>
    <w:rsid w:val="00870B9D"/>
    <w:rsid w:val="00874B27"/>
    <w:rsid w:val="00883855"/>
    <w:rsid w:val="008A1130"/>
    <w:rsid w:val="008A5CE6"/>
    <w:rsid w:val="008B2124"/>
    <w:rsid w:val="008C35C2"/>
    <w:rsid w:val="008F36B5"/>
    <w:rsid w:val="008F5B0A"/>
    <w:rsid w:val="009016AB"/>
    <w:rsid w:val="0091182E"/>
    <w:rsid w:val="009333B6"/>
    <w:rsid w:val="009434C3"/>
    <w:rsid w:val="00946FE6"/>
    <w:rsid w:val="00947C11"/>
    <w:rsid w:val="009545E2"/>
    <w:rsid w:val="00983CE6"/>
    <w:rsid w:val="00993381"/>
    <w:rsid w:val="00993595"/>
    <w:rsid w:val="00994F79"/>
    <w:rsid w:val="00996C01"/>
    <w:rsid w:val="009A14E5"/>
    <w:rsid w:val="009B46C9"/>
    <w:rsid w:val="009C05B9"/>
    <w:rsid w:val="009C1DE5"/>
    <w:rsid w:val="009C3B90"/>
    <w:rsid w:val="009D38DA"/>
    <w:rsid w:val="009D6977"/>
    <w:rsid w:val="009E2A67"/>
    <w:rsid w:val="00A06E8E"/>
    <w:rsid w:val="00A160BA"/>
    <w:rsid w:val="00A30414"/>
    <w:rsid w:val="00A34634"/>
    <w:rsid w:val="00A34F5A"/>
    <w:rsid w:val="00A40FDE"/>
    <w:rsid w:val="00A42426"/>
    <w:rsid w:val="00A434B8"/>
    <w:rsid w:val="00A54D1F"/>
    <w:rsid w:val="00A561EE"/>
    <w:rsid w:val="00A62C2C"/>
    <w:rsid w:val="00A65F0A"/>
    <w:rsid w:val="00A66F92"/>
    <w:rsid w:val="00A81BAF"/>
    <w:rsid w:val="00A957F2"/>
    <w:rsid w:val="00AA6FEB"/>
    <w:rsid w:val="00AB0648"/>
    <w:rsid w:val="00AB3E1B"/>
    <w:rsid w:val="00AC6291"/>
    <w:rsid w:val="00AE28A3"/>
    <w:rsid w:val="00AE31C2"/>
    <w:rsid w:val="00AE4619"/>
    <w:rsid w:val="00AE7E0D"/>
    <w:rsid w:val="00AF1D52"/>
    <w:rsid w:val="00B00859"/>
    <w:rsid w:val="00B0433B"/>
    <w:rsid w:val="00B11C57"/>
    <w:rsid w:val="00B27B72"/>
    <w:rsid w:val="00B503AE"/>
    <w:rsid w:val="00B52CD5"/>
    <w:rsid w:val="00B7787B"/>
    <w:rsid w:val="00B81DF6"/>
    <w:rsid w:val="00B8360A"/>
    <w:rsid w:val="00B850E3"/>
    <w:rsid w:val="00BA2E9E"/>
    <w:rsid w:val="00BB403C"/>
    <w:rsid w:val="00BB5825"/>
    <w:rsid w:val="00BD3DF7"/>
    <w:rsid w:val="00BE225A"/>
    <w:rsid w:val="00BE6042"/>
    <w:rsid w:val="00BE7E80"/>
    <w:rsid w:val="00BF79FC"/>
    <w:rsid w:val="00C02713"/>
    <w:rsid w:val="00C16681"/>
    <w:rsid w:val="00C20B7C"/>
    <w:rsid w:val="00C21C9B"/>
    <w:rsid w:val="00C33BDB"/>
    <w:rsid w:val="00C51742"/>
    <w:rsid w:val="00C57291"/>
    <w:rsid w:val="00C739F4"/>
    <w:rsid w:val="00C74270"/>
    <w:rsid w:val="00C75762"/>
    <w:rsid w:val="00C84CA2"/>
    <w:rsid w:val="00C93DD5"/>
    <w:rsid w:val="00C955E1"/>
    <w:rsid w:val="00CB17CA"/>
    <w:rsid w:val="00CB2D44"/>
    <w:rsid w:val="00CD7907"/>
    <w:rsid w:val="00CF63F0"/>
    <w:rsid w:val="00CF7A26"/>
    <w:rsid w:val="00D1360A"/>
    <w:rsid w:val="00D14918"/>
    <w:rsid w:val="00D358B0"/>
    <w:rsid w:val="00D52397"/>
    <w:rsid w:val="00D64A1F"/>
    <w:rsid w:val="00D66F87"/>
    <w:rsid w:val="00D71D68"/>
    <w:rsid w:val="00D723C8"/>
    <w:rsid w:val="00D82A57"/>
    <w:rsid w:val="00D93E68"/>
    <w:rsid w:val="00DA3FDC"/>
    <w:rsid w:val="00DA55C8"/>
    <w:rsid w:val="00DA60F8"/>
    <w:rsid w:val="00DC25EA"/>
    <w:rsid w:val="00DE0F66"/>
    <w:rsid w:val="00DE1DB3"/>
    <w:rsid w:val="00DE38AA"/>
    <w:rsid w:val="00DE749A"/>
    <w:rsid w:val="00DF2BDC"/>
    <w:rsid w:val="00DF359A"/>
    <w:rsid w:val="00E14FCB"/>
    <w:rsid w:val="00E16CD1"/>
    <w:rsid w:val="00E23392"/>
    <w:rsid w:val="00E3484A"/>
    <w:rsid w:val="00E41024"/>
    <w:rsid w:val="00E505FF"/>
    <w:rsid w:val="00E57BE2"/>
    <w:rsid w:val="00E75EF8"/>
    <w:rsid w:val="00E858E7"/>
    <w:rsid w:val="00E96D98"/>
    <w:rsid w:val="00E978F8"/>
    <w:rsid w:val="00EA038C"/>
    <w:rsid w:val="00EA2F28"/>
    <w:rsid w:val="00EB339B"/>
    <w:rsid w:val="00EB765D"/>
    <w:rsid w:val="00EC0AB0"/>
    <w:rsid w:val="00EC5194"/>
    <w:rsid w:val="00ED13E2"/>
    <w:rsid w:val="00EE444D"/>
    <w:rsid w:val="00EF6EE7"/>
    <w:rsid w:val="00F0611A"/>
    <w:rsid w:val="00F107E4"/>
    <w:rsid w:val="00F167F9"/>
    <w:rsid w:val="00F316EF"/>
    <w:rsid w:val="00F31F63"/>
    <w:rsid w:val="00F51613"/>
    <w:rsid w:val="00F5208F"/>
    <w:rsid w:val="00F5481B"/>
    <w:rsid w:val="00F552B2"/>
    <w:rsid w:val="00F65490"/>
    <w:rsid w:val="00F75866"/>
    <w:rsid w:val="00F77791"/>
    <w:rsid w:val="00FA1F41"/>
    <w:rsid w:val="00FA51C5"/>
    <w:rsid w:val="00FA59C3"/>
    <w:rsid w:val="00FC08EF"/>
    <w:rsid w:val="00FC2869"/>
    <w:rsid w:val="00FC4F7A"/>
    <w:rsid w:val="00FD007B"/>
    <w:rsid w:val="00FD3375"/>
    <w:rsid w:val="00FE7BB8"/>
    <w:rsid w:val="00FF1C3E"/>
    <w:rsid w:val="00FF315B"/>
  </w:rsids>
  <m:mathPr>
    <m:mathFont m:val="Cambria Math"/>
    <m:brkBin m:val="before"/>
    <m:brkBinSub m:val="--"/>
    <m:smallFrac m:val="0"/>
    <m:dispDef/>
    <m:lMargin m:val="0"/>
    <m:rMargin m:val="0"/>
    <m:defJc m:val="centerGroup"/>
    <m:wrapIndent m:val="1440"/>
    <m:intLim m:val="subSup"/>
    <m:naryLim m:val="undOvr"/>
  </m:mathPr>
  <w:attachedSchema w:val="http://www.w3.org/1999/02/22-rdf-syntax-ns#"/>
  <w:attachedSchema w:val="http://purl.org/dc/elements/1.1/"/>
  <w:attachedSchema w:val="http://madskills.com/public/xml/rss/module/trackback/"/>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2"/>
    </w:rPr>
  </w:style>
  <w:style w:type="paragraph" w:styleId="Heading1">
    <w:name w:val="heading 1"/>
    <w:basedOn w:val="Normal"/>
    <w:next w:val="Normal"/>
    <w:link w:val="Heading1Char"/>
    <w:uiPriority w:val="1"/>
    <w:qFormat/>
    <w:rsid w:val="008342B9"/>
    <w:pPr>
      <w:autoSpaceDE w:val="0"/>
      <w:autoSpaceDN w:val="0"/>
      <w:adjustRightInd w:val="0"/>
      <w:ind w:left="40"/>
      <w:outlineLvl w:val="0"/>
    </w:pPr>
    <w:rPr>
      <w:rFonts w:cs="Arial"/>
      <w:b/>
      <w:bCs/>
      <w:sz w:val="20"/>
    </w:rPr>
  </w:style>
  <w:style w:type="paragraph" w:styleId="Heading2">
    <w:name w:val="heading 2"/>
    <w:basedOn w:val="Normal"/>
    <w:link w:val="Heading2Char"/>
    <w:uiPriority w:val="1"/>
    <w:qFormat/>
    <w:rsid w:val="008342B9"/>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8342B9"/>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8342B9"/>
    <w:pPr>
      <w:widowControl w:val="0"/>
      <w:autoSpaceDE w:val="0"/>
      <w:autoSpaceDN w:val="0"/>
      <w:spacing w:line="179" w:lineRule="exact"/>
      <w:outlineLvl w:val="3"/>
    </w:pPr>
    <w:rPr>
      <w:rFonts w:eastAsia="Arial" w:cs="Arial"/>
      <w:b/>
      <w:bCs/>
      <w:sz w:val="16"/>
      <w:szCs w:val="16"/>
    </w:rPr>
  </w:style>
  <w:style w:type="paragraph" w:styleId="Heading8">
    <w:name w:val="heading 8"/>
    <w:basedOn w:val="Normal"/>
    <w:next w:val="Normal"/>
    <w:link w:val="Heading8Char"/>
    <w:uiPriority w:val="9"/>
    <w:semiHidden/>
    <w:unhideWhenUsed/>
    <w:qFormat/>
    <w:rsid w:val="005D2F03"/>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E28A3"/>
    <w:pPr>
      <w:autoSpaceDE w:val="0"/>
      <w:autoSpaceDN w:val="0"/>
      <w:adjustRightInd w:val="0"/>
      <w:ind w:left="40"/>
    </w:pPr>
    <w:rPr>
      <w:rFonts w:cs="Arial"/>
      <w:sz w:val="20"/>
    </w:rPr>
  </w:style>
  <w:style w:type="character" w:customStyle="1" w:styleId="BodyTextChar">
    <w:name w:val="Body Text Char"/>
    <w:link w:val="BodyText"/>
    <w:uiPriority w:val="99"/>
    <w:locked/>
    <w:rsid w:val="00AE28A3"/>
    <w:rPr>
      <w:rFonts w:cs="Arial"/>
    </w:rPr>
  </w:style>
  <w:style w:type="paragraph" w:styleId="ListParagraph">
    <w:name w:val="List Paragraph"/>
    <w:basedOn w:val="Normal"/>
    <w:uiPriority w:val="34"/>
    <w:qFormat/>
    <w:rsid w:val="00443516"/>
    <w:pPr>
      <w:autoSpaceDE w:val="0"/>
      <w:autoSpaceDN w:val="0"/>
      <w:adjustRightInd w:val="0"/>
    </w:pPr>
    <w:rPr>
      <w:rFonts w:ascii="Times New Roman" w:hAnsi="Times New Roman"/>
      <w:sz w:val="24"/>
      <w:szCs w:val="24"/>
    </w:rPr>
  </w:style>
  <w:style w:type="character" w:customStyle="1" w:styleId="Heading1Char">
    <w:name w:val="Heading 1 Char"/>
    <w:link w:val="Heading1"/>
    <w:uiPriority w:val="1"/>
    <w:rsid w:val="008342B9"/>
    <w:rPr>
      <w:b/>
      <w:bCs/>
    </w:rPr>
  </w:style>
  <w:style w:type="character" w:customStyle="1" w:styleId="Heading2Char">
    <w:name w:val="Heading 2 Char"/>
    <w:link w:val="Heading2"/>
    <w:uiPriority w:val="1"/>
    <w:rsid w:val="008342B9"/>
    <w:rPr>
      <w:rFonts w:eastAsia="Arial"/>
      <w:b/>
      <w:bCs/>
    </w:rPr>
  </w:style>
  <w:style w:type="character" w:customStyle="1" w:styleId="Heading3Char">
    <w:name w:val="Heading 3 Char"/>
    <w:link w:val="Heading3"/>
    <w:uiPriority w:val="1"/>
    <w:rsid w:val="008342B9"/>
    <w:rPr>
      <w:rFonts w:eastAsia="Arial"/>
    </w:rPr>
  </w:style>
  <w:style w:type="character" w:customStyle="1" w:styleId="Heading4Char">
    <w:name w:val="Heading 4 Char"/>
    <w:link w:val="Heading4"/>
    <w:uiPriority w:val="1"/>
    <w:rsid w:val="008342B9"/>
    <w:rPr>
      <w:rFonts w:eastAsia="Arial"/>
      <w:b/>
      <w:bCs/>
      <w:sz w:val="16"/>
      <w:szCs w:val="16"/>
    </w:rPr>
  </w:style>
  <w:style w:type="paragraph" w:customStyle="1" w:styleId="TableParagraph">
    <w:name w:val="Table Paragraph"/>
    <w:basedOn w:val="Normal"/>
    <w:uiPriority w:val="1"/>
    <w:qFormat/>
    <w:rsid w:val="008342B9"/>
    <w:pPr>
      <w:autoSpaceDE w:val="0"/>
      <w:autoSpaceDN w:val="0"/>
      <w:adjustRightInd w:val="0"/>
      <w:spacing w:before="86"/>
    </w:pPr>
    <w:rPr>
      <w:rFonts w:cs="Arial"/>
      <w:sz w:val="24"/>
      <w:szCs w:val="24"/>
    </w:rPr>
  </w:style>
  <w:style w:type="paragraph" w:styleId="Header">
    <w:name w:val="header"/>
    <w:basedOn w:val="Normal"/>
    <w:link w:val="HeaderChar"/>
    <w:uiPriority w:val="99"/>
    <w:unhideWhenUsed/>
    <w:rsid w:val="008342B9"/>
    <w:pPr>
      <w:tabs>
        <w:tab w:val="center" w:pos="4680"/>
        <w:tab w:val="right" w:pos="9360"/>
      </w:tabs>
    </w:pPr>
  </w:style>
  <w:style w:type="character" w:customStyle="1" w:styleId="HeaderChar">
    <w:name w:val="Header Char"/>
    <w:link w:val="Header"/>
    <w:uiPriority w:val="99"/>
    <w:rsid w:val="008342B9"/>
    <w:rPr>
      <w:rFonts w:cs="Times New Roman"/>
      <w:sz w:val="22"/>
    </w:rPr>
  </w:style>
  <w:style w:type="paragraph" w:styleId="Footer">
    <w:name w:val="footer"/>
    <w:basedOn w:val="Normal"/>
    <w:link w:val="FooterChar"/>
    <w:uiPriority w:val="99"/>
    <w:unhideWhenUsed/>
    <w:rsid w:val="008342B9"/>
    <w:pPr>
      <w:tabs>
        <w:tab w:val="center" w:pos="4680"/>
        <w:tab w:val="right" w:pos="9360"/>
      </w:tabs>
    </w:pPr>
  </w:style>
  <w:style w:type="character" w:customStyle="1" w:styleId="FooterChar">
    <w:name w:val="Footer Char"/>
    <w:link w:val="Footer"/>
    <w:uiPriority w:val="99"/>
    <w:rsid w:val="008342B9"/>
    <w:rPr>
      <w:rFonts w:cs="Times New Roman"/>
      <w:sz w:val="22"/>
    </w:rPr>
  </w:style>
  <w:style w:type="numbering" w:customStyle="1" w:styleId="NoList1">
    <w:name w:val="No List1"/>
    <w:next w:val="NoList"/>
    <w:uiPriority w:val="99"/>
    <w:semiHidden/>
    <w:unhideWhenUsed/>
    <w:rsid w:val="008342B9"/>
  </w:style>
  <w:style w:type="paragraph" w:styleId="NoSpacing">
    <w:name w:val="No Spacing"/>
    <w:uiPriority w:val="1"/>
    <w:qFormat/>
    <w:rsid w:val="000D596B"/>
    <w:rPr>
      <w:rFonts w:cs="Times New Roman"/>
      <w:sz w:val="22"/>
    </w:rPr>
  </w:style>
  <w:style w:type="paragraph" w:styleId="NormalWeb">
    <w:name w:val="Normal (Web)"/>
    <w:basedOn w:val="Normal"/>
    <w:uiPriority w:val="99"/>
    <w:unhideWhenUsed/>
    <w:rsid w:val="008061BC"/>
    <w:pPr>
      <w:spacing w:before="100" w:beforeAutospacing="1" w:after="100" w:afterAutospacing="1"/>
    </w:pPr>
    <w:rPr>
      <w:rFonts w:ascii="Times New Roman" w:hAnsi="Times New Roman"/>
      <w:color w:val="000000"/>
      <w:sz w:val="24"/>
      <w:szCs w:val="24"/>
    </w:rPr>
  </w:style>
  <w:style w:type="character" w:customStyle="1" w:styleId="Heading8Char">
    <w:name w:val="Heading 8 Char"/>
    <w:link w:val="Heading8"/>
    <w:uiPriority w:val="9"/>
    <w:semiHidden/>
    <w:rsid w:val="005D2F03"/>
    <w:rPr>
      <w:rFonts w:ascii="Calibri" w:eastAsia="Times New Roman" w:hAnsi="Calibri" w:cs="Times New Roman"/>
      <w:i/>
      <w:iCs/>
      <w:sz w:val="24"/>
      <w:szCs w:val="24"/>
    </w:rPr>
  </w:style>
  <w:style w:type="character" w:customStyle="1" w:styleId="label">
    <w:name w:val="label"/>
    <w:rsid w:val="00477541"/>
  </w:style>
  <w:style w:type="character" w:customStyle="1" w:styleId="sectionnumber">
    <w:name w:val="section_number"/>
    <w:rsid w:val="00477541"/>
  </w:style>
  <w:style w:type="character" w:customStyle="1" w:styleId="level2title">
    <w:name w:val="level2_title"/>
    <w:rsid w:val="00477541"/>
  </w:style>
  <w:style w:type="character" w:customStyle="1" w:styleId="formalusage">
    <w:name w:val="formal_usage"/>
    <w:rsid w:val="00477541"/>
  </w:style>
  <w:style w:type="character" w:customStyle="1" w:styleId="changednoniccfl">
    <w:name w:val="changed_nonicc_fl"/>
    <w:rsid w:val="00477541"/>
  </w:style>
  <w:style w:type="character" w:customStyle="1" w:styleId="noniccpub">
    <w:name w:val="non_iccpub"/>
    <w:rsid w:val="00477541"/>
  </w:style>
  <w:style w:type="character" w:customStyle="1" w:styleId="bold">
    <w:name w:val="bold"/>
    <w:rsid w:val="00477541"/>
  </w:style>
  <w:style w:type="character" w:customStyle="1" w:styleId="level3title">
    <w:name w:val="level3_title"/>
    <w:rsid w:val="000A4612"/>
  </w:style>
  <w:style w:type="character" w:customStyle="1" w:styleId="changedicc">
    <w:name w:val="changed_icc"/>
    <w:rsid w:val="000A4612"/>
  </w:style>
  <w:style w:type="character" w:styleId="Strong">
    <w:name w:val="Strong"/>
    <w:uiPriority w:val="22"/>
    <w:qFormat/>
    <w:rsid w:val="00BE225A"/>
    <w:rPr>
      <w:b/>
      <w:bCs/>
    </w:rPr>
  </w:style>
  <w:style w:type="character" w:customStyle="1" w:styleId="textmediumnormal">
    <w:name w:val="textmediumnormal"/>
    <w:rsid w:val="00FE7BB8"/>
  </w:style>
  <w:style w:type="character" w:customStyle="1" w:styleId="italic">
    <w:name w:val="italic"/>
    <w:rsid w:val="00FE7BB8"/>
  </w:style>
  <w:style w:type="paragraph" w:customStyle="1" w:styleId="changednoniccfl1">
    <w:name w:val="changed_nonicc_fl1"/>
    <w:basedOn w:val="Normal"/>
    <w:rsid w:val="00FE7BB8"/>
    <w:pPr>
      <w:spacing w:before="100" w:beforeAutospacing="1" w:after="100" w:afterAutospacing="1"/>
    </w:pPr>
    <w:rPr>
      <w:rFonts w:ascii="Times New Roman" w:hAnsi="Times New Roman"/>
      <w:color w:val="000000"/>
      <w:sz w:val="24"/>
      <w:szCs w:val="24"/>
    </w:rPr>
  </w:style>
  <w:style w:type="character" w:customStyle="1" w:styleId="sectionnumber0">
    <w:name w:val="sectionnumber"/>
    <w:rsid w:val="00EB339B"/>
  </w:style>
  <w:style w:type="character" w:customStyle="1" w:styleId="level4title">
    <w:name w:val="level4title"/>
    <w:rsid w:val="00EB339B"/>
  </w:style>
  <w:style w:type="character" w:customStyle="1" w:styleId="formalusage0">
    <w:name w:val="formalusage"/>
    <w:rsid w:val="00EB339B"/>
  </w:style>
  <w:style w:type="character" w:customStyle="1" w:styleId="noniccpub0">
    <w:name w:val="noniccpub"/>
    <w:rsid w:val="00EB339B"/>
  </w:style>
  <w:style w:type="character" w:customStyle="1" w:styleId="changedicc1">
    <w:name w:val="changedicc1"/>
    <w:rsid w:val="00CB17CA"/>
  </w:style>
  <w:style w:type="paragraph" w:customStyle="1" w:styleId="tableparagraph0">
    <w:name w:val="tableparagraph"/>
    <w:basedOn w:val="Normal"/>
    <w:rsid w:val="00883855"/>
    <w:pPr>
      <w:spacing w:before="100" w:beforeAutospacing="1" w:after="100" w:afterAutospacing="1"/>
    </w:pPr>
    <w:rPr>
      <w:rFonts w:ascii="Times New Roman" w:hAnsi="Times New Roman"/>
      <w:color w:val="000000"/>
      <w:sz w:val="24"/>
      <w:szCs w:val="24"/>
    </w:rPr>
  </w:style>
  <w:style w:type="paragraph" w:customStyle="1" w:styleId="tablenumber">
    <w:name w:val="table_number"/>
    <w:basedOn w:val="Normal"/>
    <w:rsid w:val="006567C7"/>
    <w:pPr>
      <w:spacing w:before="100" w:beforeAutospacing="1" w:after="100" w:afterAutospacing="1"/>
    </w:pPr>
    <w:rPr>
      <w:rFonts w:ascii="Times New Roman" w:hAnsi="Times New Roman"/>
      <w:color w:val="000000"/>
      <w:sz w:val="24"/>
      <w:szCs w:val="24"/>
    </w:rPr>
  </w:style>
  <w:style w:type="paragraph" w:customStyle="1" w:styleId="tabletitle">
    <w:name w:val="table_title"/>
    <w:basedOn w:val="Normal"/>
    <w:rsid w:val="006567C7"/>
    <w:pPr>
      <w:spacing w:before="100" w:beforeAutospacing="1" w:after="100" w:afterAutospacing="1"/>
    </w:pPr>
    <w:rPr>
      <w:rFonts w:ascii="Times New Roman" w:hAnsi="Times New Roman"/>
      <w:color w:val="000000"/>
      <w:sz w:val="24"/>
      <w:szCs w:val="24"/>
    </w:rPr>
  </w:style>
  <w:style w:type="character" w:customStyle="1" w:styleId="level4title0">
    <w:name w:val="level4_title"/>
    <w:rsid w:val="003F2D39"/>
  </w:style>
  <w:style w:type="character" w:customStyle="1" w:styleId="column1">
    <w:name w:val="column1"/>
    <w:rsid w:val="003F2D39"/>
  </w:style>
  <w:style w:type="character" w:customStyle="1" w:styleId="column2">
    <w:name w:val="column2"/>
    <w:rsid w:val="003F2D39"/>
  </w:style>
  <w:style w:type="character" w:customStyle="1" w:styleId="level3title0">
    <w:name w:val="level3title"/>
    <w:rsid w:val="00D14918"/>
  </w:style>
  <w:style w:type="paragraph" w:styleId="BalloonText">
    <w:name w:val="Balloon Text"/>
    <w:basedOn w:val="Normal"/>
    <w:link w:val="BalloonTextChar"/>
    <w:uiPriority w:val="99"/>
    <w:semiHidden/>
    <w:unhideWhenUsed/>
    <w:rsid w:val="00A40FDE"/>
    <w:rPr>
      <w:rFonts w:ascii="Tahoma" w:hAnsi="Tahoma" w:cs="Tahoma"/>
      <w:sz w:val="16"/>
      <w:szCs w:val="16"/>
    </w:rPr>
  </w:style>
  <w:style w:type="character" w:customStyle="1" w:styleId="BalloonTextChar">
    <w:name w:val="Balloon Text Char"/>
    <w:basedOn w:val="DefaultParagraphFont"/>
    <w:link w:val="BalloonText"/>
    <w:uiPriority w:val="99"/>
    <w:semiHidden/>
    <w:rsid w:val="00A40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17">
      <w:bodyDiv w:val="1"/>
      <w:marLeft w:val="0"/>
      <w:marRight w:val="0"/>
      <w:marTop w:val="0"/>
      <w:marBottom w:val="0"/>
      <w:divBdr>
        <w:top w:val="none" w:sz="0" w:space="0" w:color="auto"/>
        <w:left w:val="none" w:sz="0" w:space="0" w:color="auto"/>
        <w:bottom w:val="none" w:sz="0" w:space="0" w:color="auto"/>
        <w:right w:val="none" w:sz="0" w:space="0" w:color="auto"/>
      </w:divBdr>
      <w:divsChild>
        <w:div w:id="304434901">
          <w:marLeft w:val="0"/>
          <w:marRight w:val="0"/>
          <w:marTop w:val="150"/>
          <w:marBottom w:val="75"/>
          <w:divBdr>
            <w:top w:val="none" w:sz="0" w:space="0" w:color="auto"/>
            <w:left w:val="none" w:sz="0" w:space="0" w:color="auto"/>
            <w:bottom w:val="none" w:sz="0" w:space="0" w:color="auto"/>
            <w:right w:val="none" w:sz="0" w:space="0" w:color="auto"/>
          </w:divBdr>
        </w:div>
        <w:div w:id="1336034600">
          <w:marLeft w:val="0"/>
          <w:marRight w:val="0"/>
          <w:marTop w:val="150"/>
          <w:marBottom w:val="75"/>
          <w:divBdr>
            <w:top w:val="none" w:sz="0" w:space="0" w:color="auto"/>
            <w:left w:val="none" w:sz="0" w:space="0" w:color="auto"/>
            <w:bottom w:val="none" w:sz="0" w:space="0" w:color="auto"/>
            <w:right w:val="none" w:sz="0" w:space="0" w:color="auto"/>
          </w:divBdr>
        </w:div>
        <w:div w:id="587345032">
          <w:marLeft w:val="0"/>
          <w:marRight w:val="0"/>
          <w:marTop w:val="150"/>
          <w:marBottom w:val="75"/>
          <w:divBdr>
            <w:top w:val="none" w:sz="0" w:space="0" w:color="auto"/>
            <w:left w:val="none" w:sz="0" w:space="0" w:color="auto"/>
            <w:bottom w:val="none" w:sz="0" w:space="0" w:color="auto"/>
            <w:right w:val="none" w:sz="0" w:space="0" w:color="auto"/>
          </w:divBdr>
        </w:div>
        <w:div w:id="539246596">
          <w:marLeft w:val="240"/>
          <w:marRight w:val="0"/>
          <w:marTop w:val="0"/>
          <w:marBottom w:val="0"/>
          <w:divBdr>
            <w:top w:val="none" w:sz="0" w:space="0" w:color="auto"/>
            <w:left w:val="none" w:sz="0" w:space="0" w:color="auto"/>
            <w:bottom w:val="none" w:sz="0" w:space="0" w:color="auto"/>
            <w:right w:val="none" w:sz="0" w:space="0" w:color="auto"/>
          </w:divBdr>
          <w:divsChild>
            <w:div w:id="1054936322">
              <w:marLeft w:val="240"/>
              <w:marRight w:val="0"/>
              <w:marTop w:val="0"/>
              <w:marBottom w:val="0"/>
              <w:divBdr>
                <w:top w:val="none" w:sz="0" w:space="0" w:color="auto"/>
                <w:left w:val="none" w:sz="0" w:space="0" w:color="auto"/>
                <w:bottom w:val="none" w:sz="0" w:space="0" w:color="auto"/>
                <w:right w:val="none" w:sz="0" w:space="0" w:color="auto"/>
              </w:divBdr>
            </w:div>
            <w:div w:id="237372235">
              <w:marLeft w:val="0"/>
              <w:marRight w:val="0"/>
              <w:marTop w:val="0"/>
              <w:marBottom w:val="0"/>
              <w:divBdr>
                <w:top w:val="none" w:sz="0" w:space="0" w:color="auto"/>
                <w:left w:val="none" w:sz="0" w:space="0" w:color="auto"/>
                <w:bottom w:val="none" w:sz="0" w:space="0" w:color="auto"/>
                <w:right w:val="none" w:sz="0" w:space="0" w:color="auto"/>
              </w:divBdr>
            </w:div>
            <w:div w:id="1932931574">
              <w:marLeft w:val="1909"/>
              <w:marRight w:val="2626"/>
              <w:marTop w:val="94"/>
              <w:marBottom w:val="0"/>
              <w:divBdr>
                <w:top w:val="none" w:sz="0" w:space="0" w:color="auto"/>
                <w:left w:val="none" w:sz="0" w:space="0" w:color="auto"/>
                <w:bottom w:val="none" w:sz="0" w:space="0" w:color="auto"/>
                <w:right w:val="none" w:sz="0" w:space="0" w:color="auto"/>
              </w:divBdr>
            </w:div>
            <w:div w:id="1535459461">
              <w:marLeft w:val="0"/>
              <w:marRight w:val="2626"/>
              <w:marTop w:val="0"/>
              <w:marBottom w:val="0"/>
              <w:divBdr>
                <w:top w:val="none" w:sz="0" w:space="0" w:color="auto"/>
                <w:left w:val="none" w:sz="0" w:space="0" w:color="auto"/>
                <w:bottom w:val="none" w:sz="0" w:space="0" w:color="auto"/>
                <w:right w:val="none" w:sz="0" w:space="0" w:color="auto"/>
              </w:divBdr>
            </w:div>
          </w:divsChild>
        </w:div>
      </w:divsChild>
    </w:div>
    <w:div w:id="19863245">
      <w:bodyDiv w:val="1"/>
      <w:marLeft w:val="0"/>
      <w:marRight w:val="0"/>
      <w:marTop w:val="0"/>
      <w:marBottom w:val="0"/>
      <w:divBdr>
        <w:top w:val="none" w:sz="0" w:space="0" w:color="auto"/>
        <w:left w:val="none" w:sz="0" w:space="0" w:color="auto"/>
        <w:bottom w:val="none" w:sz="0" w:space="0" w:color="auto"/>
        <w:right w:val="none" w:sz="0" w:space="0" w:color="auto"/>
      </w:divBdr>
    </w:div>
    <w:div w:id="56443596">
      <w:bodyDiv w:val="1"/>
      <w:marLeft w:val="0"/>
      <w:marRight w:val="0"/>
      <w:marTop w:val="0"/>
      <w:marBottom w:val="0"/>
      <w:divBdr>
        <w:top w:val="none" w:sz="0" w:space="0" w:color="auto"/>
        <w:left w:val="none" w:sz="0" w:space="0" w:color="auto"/>
        <w:bottom w:val="none" w:sz="0" w:space="0" w:color="auto"/>
        <w:right w:val="none" w:sz="0" w:space="0" w:color="auto"/>
      </w:divBdr>
    </w:div>
    <w:div w:id="61610655">
      <w:bodyDiv w:val="1"/>
      <w:marLeft w:val="0"/>
      <w:marRight w:val="0"/>
      <w:marTop w:val="0"/>
      <w:marBottom w:val="0"/>
      <w:divBdr>
        <w:top w:val="none" w:sz="0" w:space="0" w:color="auto"/>
        <w:left w:val="none" w:sz="0" w:space="0" w:color="auto"/>
        <w:bottom w:val="none" w:sz="0" w:space="0" w:color="auto"/>
        <w:right w:val="none" w:sz="0" w:space="0" w:color="auto"/>
      </w:divBdr>
      <w:divsChild>
        <w:div w:id="93290326">
          <w:marLeft w:val="1614"/>
          <w:marRight w:val="1420"/>
          <w:marTop w:val="93"/>
          <w:marBottom w:val="0"/>
          <w:divBdr>
            <w:top w:val="none" w:sz="0" w:space="0" w:color="auto"/>
            <w:left w:val="none" w:sz="0" w:space="0" w:color="auto"/>
            <w:bottom w:val="none" w:sz="0" w:space="0" w:color="auto"/>
            <w:right w:val="none" w:sz="0" w:space="0" w:color="auto"/>
          </w:divBdr>
        </w:div>
        <w:div w:id="1006051325">
          <w:marLeft w:val="1614"/>
          <w:marRight w:val="1420"/>
          <w:marTop w:val="93"/>
          <w:marBottom w:val="0"/>
          <w:divBdr>
            <w:top w:val="none" w:sz="0" w:space="0" w:color="auto"/>
            <w:left w:val="none" w:sz="0" w:space="0" w:color="auto"/>
            <w:bottom w:val="none" w:sz="0" w:space="0" w:color="auto"/>
            <w:right w:val="none" w:sz="0" w:space="0" w:color="auto"/>
          </w:divBdr>
        </w:div>
        <w:div w:id="1173833307">
          <w:marLeft w:val="1238"/>
          <w:marRight w:val="1510"/>
          <w:marTop w:val="93"/>
          <w:marBottom w:val="0"/>
          <w:divBdr>
            <w:top w:val="none" w:sz="0" w:space="0" w:color="auto"/>
            <w:left w:val="none" w:sz="0" w:space="0" w:color="auto"/>
            <w:bottom w:val="none" w:sz="0" w:space="0" w:color="auto"/>
            <w:right w:val="none" w:sz="0" w:space="0" w:color="auto"/>
          </w:divBdr>
        </w:div>
      </w:divsChild>
    </w:div>
    <w:div w:id="63528521">
      <w:bodyDiv w:val="1"/>
      <w:marLeft w:val="0"/>
      <w:marRight w:val="0"/>
      <w:marTop w:val="0"/>
      <w:marBottom w:val="0"/>
      <w:divBdr>
        <w:top w:val="none" w:sz="0" w:space="0" w:color="auto"/>
        <w:left w:val="none" w:sz="0" w:space="0" w:color="auto"/>
        <w:bottom w:val="none" w:sz="0" w:space="0" w:color="auto"/>
        <w:right w:val="none" w:sz="0" w:space="0" w:color="auto"/>
      </w:divBdr>
    </w:div>
    <w:div w:id="104005869">
      <w:bodyDiv w:val="1"/>
      <w:marLeft w:val="0"/>
      <w:marRight w:val="0"/>
      <w:marTop w:val="0"/>
      <w:marBottom w:val="0"/>
      <w:divBdr>
        <w:top w:val="none" w:sz="0" w:space="0" w:color="auto"/>
        <w:left w:val="none" w:sz="0" w:space="0" w:color="auto"/>
        <w:bottom w:val="none" w:sz="0" w:space="0" w:color="auto"/>
        <w:right w:val="none" w:sz="0" w:space="0" w:color="auto"/>
      </w:divBdr>
      <w:divsChild>
        <w:div w:id="128744981">
          <w:marLeft w:val="140"/>
          <w:marRight w:val="913"/>
          <w:marTop w:val="0"/>
          <w:marBottom w:val="0"/>
          <w:divBdr>
            <w:top w:val="none" w:sz="0" w:space="0" w:color="auto"/>
            <w:left w:val="none" w:sz="0" w:space="0" w:color="auto"/>
            <w:bottom w:val="none" w:sz="0" w:space="0" w:color="auto"/>
            <w:right w:val="none" w:sz="0" w:space="0" w:color="auto"/>
          </w:divBdr>
        </w:div>
      </w:divsChild>
    </w:div>
    <w:div w:id="142432908">
      <w:bodyDiv w:val="1"/>
      <w:marLeft w:val="0"/>
      <w:marRight w:val="0"/>
      <w:marTop w:val="0"/>
      <w:marBottom w:val="0"/>
      <w:divBdr>
        <w:top w:val="none" w:sz="0" w:space="0" w:color="auto"/>
        <w:left w:val="none" w:sz="0" w:space="0" w:color="auto"/>
        <w:bottom w:val="none" w:sz="0" w:space="0" w:color="auto"/>
        <w:right w:val="none" w:sz="0" w:space="0" w:color="auto"/>
      </w:divBdr>
    </w:div>
    <w:div w:id="166868821">
      <w:bodyDiv w:val="1"/>
      <w:marLeft w:val="0"/>
      <w:marRight w:val="0"/>
      <w:marTop w:val="0"/>
      <w:marBottom w:val="0"/>
      <w:divBdr>
        <w:top w:val="none" w:sz="0" w:space="0" w:color="auto"/>
        <w:left w:val="none" w:sz="0" w:space="0" w:color="auto"/>
        <w:bottom w:val="none" w:sz="0" w:space="0" w:color="auto"/>
        <w:right w:val="none" w:sz="0" w:space="0" w:color="auto"/>
      </w:divBdr>
      <w:divsChild>
        <w:div w:id="2108890386">
          <w:marLeft w:val="0"/>
          <w:marRight w:val="2626"/>
          <w:marTop w:val="0"/>
          <w:marBottom w:val="0"/>
          <w:divBdr>
            <w:top w:val="none" w:sz="0" w:space="0" w:color="auto"/>
            <w:left w:val="none" w:sz="0" w:space="0" w:color="auto"/>
            <w:bottom w:val="none" w:sz="0" w:space="0" w:color="auto"/>
            <w:right w:val="none" w:sz="0" w:space="0" w:color="auto"/>
          </w:divBdr>
        </w:div>
      </w:divsChild>
    </w:div>
    <w:div w:id="208804750">
      <w:bodyDiv w:val="1"/>
      <w:marLeft w:val="0"/>
      <w:marRight w:val="0"/>
      <w:marTop w:val="0"/>
      <w:marBottom w:val="0"/>
      <w:divBdr>
        <w:top w:val="none" w:sz="0" w:space="0" w:color="auto"/>
        <w:left w:val="none" w:sz="0" w:space="0" w:color="auto"/>
        <w:bottom w:val="none" w:sz="0" w:space="0" w:color="auto"/>
        <w:right w:val="none" w:sz="0" w:space="0" w:color="auto"/>
      </w:divBdr>
      <w:divsChild>
        <w:div w:id="159001684">
          <w:marLeft w:val="0"/>
          <w:marRight w:val="0"/>
          <w:marTop w:val="0"/>
          <w:marBottom w:val="0"/>
          <w:divBdr>
            <w:top w:val="none" w:sz="0" w:space="0" w:color="auto"/>
            <w:left w:val="none" w:sz="0" w:space="0" w:color="auto"/>
            <w:bottom w:val="none" w:sz="0" w:space="0" w:color="auto"/>
            <w:right w:val="none" w:sz="0" w:space="0" w:color="auto"/>
          </w:divBdr>
          <w:divsChild>
            <w:div w:id="2010324817">
              <w:marLeft w:val="0"/>
              <w:marRight w:val="0"/>
              <w:marTop w:val="0"/>
              <w:marBottom w:val="0"/>
              <w:divBdr>
                <w:top w:val="none" w:sz="0" w:space="0" w:color="auto"/>
                <w:left w:val="none" w:sz="0" w:space="0" w:color="auto"/>
                <w:bottom w:val="none" w:sz="0" w:space="0" w:color="auto"/>
                <w:right w:val="none" w:sz="0" w:space="0" w:color="auto"/>
              </w:divBdr>
            </w:div>
            <w:div w:id="1916819295">
              <w:marLeft w:val="0"/>
              <w:marRight w:val="0"/>
              <w:marTop w:val="0"/>
              <w:marBottom w:val="0"/>
              <w:divBdr>
                <w:top w:val="none" w:sz="0" w:space="0" w:color="auto"/>
                <w:left w:val="none" w:sz="0" w:space="0" w:color="auto"/>
                <w:bottom w:val="none" w:sz="0" w:space="0" w:color="auto"/>
                <w:right w:val="none" w:sz="0" w:space="0" w:color="auto"/>
              </w:divBdr>
            </w:div>
            <w:div w:id="2008827296">
              <w:marLeft w:val="0"/>
              <w:marRight w:val="0"/>
              <w:marTop w:val="0"/>
              <w:marBottom w:val="0"/>
              <w:divBdr>
                <w:top w:val="none" w:sz="0" w:space="0" w:color="auto"/>
                <w:left w:val="none" w:sz="0" w:space="0" w:color="auto"/>
                <w:bottom w:val="none" w:sz="0" w:space="0" w:color="auto"/>
                <w:right w:val="none" w:sz="0" w:space="0" w:color="auto"/>
              </w:divBdr>
            </w:div>
            <w:div w:id="877396168">
              <w:marLeft w:val="0"/>
              <w:marRight w:val="0"/>
              <w:marTop w:val="0"/>
              <w:marBottom w:val="0"/>
              <w:divBdr>
                <w:top w:val="none" w:sz="0" w:space="0" w:color="auto"/>
                <w:left w:val="none" w:sz="0" w:space="0" w:color="auto"/>
                <w:bottom w:val="none" w:sz="0" w:space="0" w:color="auto"/>
                <w:right w:val="none" w:sz="0" w:space="0" w:color="auto"/>
              </w:divBdr>
            </w:div>
            <w:div w:id="31154740">
              <w:marLeft w:val="0"/>
              <w:marRight w:val="0"/>
              <w:marTop w:val="0"/>
              <w:marBottom w:val="0"/>
              <w:divBdr>
                <w:top w:val="none" w:sz="0" w:space="0" w:color="auto"/>
                <w:left w:val="none" w:sz="0" w:space="0" w:color="auto"/>
                <w:bottom w:val="none" w:sz="0" w:space="0" w:color="auto"/>
                <w:right w:val="none" w:sz="0" w:space="0" w:color="auto"/>
              </w:divBdr>
            </w:div>
            <w:div w:id="2020961182">
              <w:marLeft w:val="0"/>
              <w:marRight w:val="0"/>
              <w:marTop w:val="0"/>
              <w:marBottom w:val="0"/>
              <w:divBdr>
                <w:top w:val="none" w:sz="0" w:space="0" w:color="auto"/>
                <w:left w:val="none" w:sz="0" w:space="0" w:color="auto"/>
                <w:bottom w:val="none" w:sz="0" w:space="0" w:color="auto"/>
                <w:right w:val="none" w:sz="0" w:space="0" w:color="auto"/>
              </w:divBdr>
            </w:div>
            <w:div w:id="616987415">
              <w:marLeft w:val="0"/>
              <w:marRight w:val="0"/>
              <w:marTop w:val="0"/>
              <w:marBottom w:val="0"/>
              <w:divBdr>
                <w:top w:val="none" w:sz="0" w:space="0" w:color="auto"/>
                <w:left w:val="none" w:sz="0" w:space="0" w:color="auto"/>
                <w:bottom w:val="none" w:sz="0" w:space="0" w:color="auto"/>
                <w:right w:val="none" w:sz="0" w:space="0" w:color="auto"/>
              </w:divBdr>
            </w:div>
            <w:div w:id="1480152219">
              <w:marLeft w:val="0"/>
              <w:marRight w:val="0"/>
              <w:marTop w:val="0"/>
              <w:marBottom w:val="0"/>
              <w:divBdr>
                <w:top w:val="none" w:sz="0" w:space="0" w:color="auto"/>
                <w:left w:val="none" w:sz="0" w:space="0" w:color="auto"/>
                <w:bottom w:val="none" w:sz="0" w:space="0" w:color="auto"/>
                <w:right w:val="none" w:sz="0" w:space="0" w:color="auto"/>
              </w:divBdr>
            </w:div>
            <w:div w:id="1311013201">
              <w:marLeft w:val="0"/>
              <w:marRight w:val="0"/>
              <w:marTop w:val="0"/>
              <w:marBottom w:val="0"/>
              <w:divBdr>
                <w:top w:val="none" w:sz="0" w:space="0" w:color="auto"/>
                <w:left w:val="none" w:sz="0" w:space="0" w:color="auto"/>
                <w:bottom w:val="none" w:sz="0" w:space="0" w:color="auto"/>
                <w:right w:val="none" w:sz="0" w:space="0" w:color="auto"/>
              </w:divBdr>
            </w:div>
            <w:div w:id="1000887052">
              <w:marLeft w:val="0"/>
              <w:marRight w:val="0"/>
              <w:marTop w:val="0"/>
              <w:marBottom w:val="0"/>
              <w:divBdr>
                <w:top w:val="none" w:sz="0" w:space="0" w:color="auto"/>
                <w:left w:val="none" w:sz="0" w:space="0" w:color="auto"/>
                <w:bottom w:val="none" w:sz="0" w:space="0" w:color="auto"/>
                <w:right w:val="none" w:sz="0" w:space="0" w:color="auto"/>
              </w:divBdr>
            </w:div>
            <w:div w:id="238902696">
              <w:marLeft w:val="0"/>
              <w:marRight w:val="0"/>
              <w:marTop w:val="0"/>
              <w:marBottom w:val="0"/>
              <w:divBdr>
                <w:top w:val="none" w:sz="0" w:space="0" w:color="auto"/>
                <w:left w:val="none" w:sz="0" w:space="0" w:color="auto"/>
                <w:bottom w:val="none" w:sz="0" w:space="0" w:color="auto"/>
                <w:right w:val="none" w:sz="0" w:space="0" w:color="auto"/>
              </w:divBdr>
            </w:div>
          </w:divsChild>
        </w:div>
        <w:div w:id="972101804">
          <w:marLeft w:val="0"/>
          <w:marRight w:val="0"/>
          <w:marTop w:val="0"/>
          <w:marBottom w:val="0"/>
          <w:divBdr>
            <w:top w:val="none" w:sz="0" w:space="0" w:color="auto"/>
            <w:left w:val="none" w:sz="0" w:space="0" w:color="auto"/>
            <w:bottom w:val="none" w:sz="0" w:space="0" w:color="auto"/>
            <w:right w:val="none" w:sz="0" w:space="0" w:color="auto"/>
          </w:divBdr>
        </w:div>
        <w:div w:id="329910124">
          <w:marLeft w:val="0"/>
          <w:marRight w:val="0"/>
          <w:marTop w:val="0"/>
          <w:marBottom w:val="0"/>
          <w:divBdr>
            <w:top w:val="none" w:sz="0" w:space="0" w:color="auto"/>
            <w:left w:val="none" w:sz="0" w:space="0" w:color="auto"/>
            <w:bottom w:val="none" w:sz="0" w:space="0" w:color="auto"/>
            <w:right w:val="none" w:sz="0" w:space="0" w:color="auto"/>
          </w:divBdr>
        </w:div>
        <w:div w:id="875043116">
          <w:marLeft w:val="0"/>
          <w:marRight w:val="0"/>
          <w:marTop w:val="0"/>
          <w:marBottom w:val="0"/>
          <w:divBdr>
            <w:top w:val="none" w:sz="0" w:space="0" w:color="auto"/>
            <w:left w:val="none" w:sz="0" w:space="0" w:color="auto"/>
            <w:bottom w:val="none" w:sz="0" w:space="0" w:color="auto"/>
            <w:right w:val="none" w:sz="0" w:space="0" w:color="auto"/>
          </w:divBdr>
        </w:div>
        <w:div w:id="1313294762">
          <w:marLeft w:val="0"/>
          <w:marRight w:val="0"/>
          <w:marTop w:val="0"/>
          <w:marBottom w:val="0"/>
          <w:divBdr>
            <w:top w:val="none" w:sz="0" w:space="0" w:color="auto"/>
            <w:left w:val="none" w:sz="0" w:space="0" w:color="auto"/>
            <w:bottom w:val="none" w:sz="0" w:space="0" w:color="auto"/>
            <w:right w:val="none" w:sz="0" w:space="0" w:color="auto"/>
          </w:divBdr>
        </w:div>
        <w:div w:id="736048149">
          <w:marLeft w:val="0"/>
          <w:marRight w:val="0"/>
          <w:marTop w:val="0"/>
          <w:marBottom w:val="0"/>
          <w:divBdr>
            <w:top w:val="none" w:sz="0" w:space="0" w:color="auto"/>
            <w:left w:val="none" w:sz="0" w:space="0" w:color="auto"/>
            <w:bottom w:val="none" w:sz="0" w:space="0" w:color="auto"/>
            <w:right w:val="none" w:sz="0" w:space="0" w:color="auto"/>
          </w:divBdr>
        </w:div>
        <w:div w:id="653870416">
          <w:marLeft w:val="0"/>
          <w:marRight w:val="0"/>
          <w:marTop w:val="0"/>
          <w:marBottom w:val="0"/>
          <w:divBdr>
            <w:top w:val="none" w:sz="0" w:space="0" w:color="auto"/>
            <w:left w:val="none" w:sz="0" w:space="0" w:color="auto"/>
            <w:bottom w:val="none" w:sz="0" w:space="0" w:color="auto"/>
            <w:right w:val="none" w:sz="0" w:space="0" w:color="auto"/>
          </w:divBdr>
        </w:div>
        <w:div w:id="559443597">
          <w:marLeft w:val="0"/>
          <w:marRight w:val="0"/>
          <w:marTop w:val="0"/>
          <w:marBottom w:val="0"/>
          <w:divBdr>
            <w:top w:val="none" w:sz="0" w:space="0" w:color="auto"/>
            <w:left w:val="none" w:sz="0" w:space="0" w:color="auto"/>
            <w:bottom w:val="none" w:sz="0" w:space="0" w:color="auto"/>
            <w:right w:val="none" w:sz="0" w:space="0" w:color="auto"/>
          </w:divBdr>
        </w:div>
        <w:div w:id="1170950244">
          <w:marLeft w:val="0"/>
          <w:marRight w:val="0"/>
          <w:marTop w:val="0"/>
          <w:marBottom w:val="0"/>
          <w:divBdr>
            <w:top w:val="none" w:sz="0" w:space="0" w:color="auto"/>
            <w:left w:val="none" w:sz="0" w:space="0" w:color="auto"/>
            <w:bottom w:val="none" w:sz="0" w:space="0" w:color="auto"/>
            <w:right w:val="none" w:sz="0" w:space="0" w:color="auto"/>
          </w:divBdr>
        </w:div>
        <w:div w:id="1065253804">
          <w:marLeft w:val="0"/>
          <w:marRight w:val="0"/>
          <w:marTop w:val="0"/>
          <w:marBottom w:val="0"/>
          <w:divBdr>
            <w:top w:val="none" w:sz="0" w:space="0" w:color="auto"/>
            <w:left w:val="none" w:sz="0" w:space="0" w:color="auto"/>
            <w:bottom w:val="none" w:sz="0" w:space="0" w:color="auto"/>
            <w:right w:val="none" w:sz="0" w:space="0" w:color="auto"/>
          </w:divBdr>
        </w:div>
        <w:div w:id="554851764">
          <w:marLeft w:val="0"/>
          <w:marRight w:val="0"/>
          <w:marTop w:val="0"/>
          <w:marBottom w:val="0"/>
          <w:divBdr>
            <w:top w:val="none" w:sz="0" w:space="0" w:color="auto"/>
            <w:left w:val="none" w:sz="0" w:space="0" w:color="auto"/>
            <w:bottom w:val="none" w:sz="0" w:space="0" w:color="auto"/>
            <w:right w:val="none" w:sz="0" w:space="0" w:color="auto"/>
          </w:divBdr>
        </w:div>
      </w:divsChild>
    </w:div>
    <w:div w:id="247734756">
      <w:bodyDiv w:val="1"/>
      <w:marLeft w:val="0"/>
      <w:marRight w:val="0"/>
      <w:marTop w:val="0"/>
      <w:marBottom w:val="0"/>
      <w:divBdr>
        <w:top w:val="none" w:sz="0" w:space="0" w:color="auto"/>
        <w:left w:val="none" w:sz="0" w:space="0" w:color="auto"/>
        <w:bottom w:val="none" w:sz="0" w:space="0" w:color="auto"/>
        <w:right w:val="none" w:sz="0" w:space="0" w:color="auto"/>
      </w:divBdr>
      <w:divsChild>
        <w:div w:id="358431479">
          <w:marLeft w:val="0"/>
          <w:marRight w:val="0"/>
          <w:marTop w:val="0"/>
          <w:marBottom w:val="0"/>
          <w:divBdr>
            <w:top w:val="none" w:sz="0" w:space="0" w:color="auto"/>
            <w:left w:val="none" w:sz="0" w:space="0" w:color="auto"/>
            <w:bottom w:val="none" w:sz="0" w:space="0" w:color="auto"/>
            <w:right w:val="none" w:sz="0" w:space="0" w:color="auto"/>
          </w:divBdr>
        </w:div>
      </w:divsChild>
    </w:div>
    <w:div w:id="252981583">
      <w:bodyDiv w:val="1"/>
      <w:marLeft w:val="0"/>
      <w:marRight w:val="0"/>
      <w:marTop w:val="0"/>
      <w:marBottom w:val="0"/>
      <w:divBdr>
        <w:top w:val="none" w:sz="0" w:space="0" w:color="auto"/>
        <w:left w:val="none" w:sz="0" w:space="0" w:color="auto"/>
        <w:bottom w:val="none" w:sz="0" w:space="0" w:color="auto"/>
        <w:right w:val="none" w:sz="0" w:space="0" w:color="auto"/>
      </w:divBdr>
    </w:div>
    <w:div w:id="269091392">
      <w:bodyDiv w:val="1"/>
      <w:marLeft w:val="0"/>
      <w:marRight w:val="0"/>
      <w:marTop w:val="0"/>
      <w:marBottom w:val="0"/>
      <w:divBdr>
        <w:top w:val="none" w:sz="0" w:space="0" w:color="auto"/>
        <w:left w:val="none" w:sz="0" w:space="0" w:color="auto"/>
        <w:bottom w:val="none" w:sz="0" w:space="0" w:color="auto"/>
        <w:right w:val="none" w:sz="0" w:space="0" w:color="auto"/>
      </w:divBdr>
      <w:divsChild>
        <w:div w:id="712079987">
          <w:marLeft w:val="1794"/>
          <w:marRight w:val="0"/>
          <w:marTop w:val="93"/>
          <w:marBottom w:val="0"/>
          <w:divBdr>
            <w:top w:val="none" w:sz="0" w:space="0" w:color="auto"/>
            <w:left w:val="none" w:sz="0" w:space="0" w:color="auto"/>
            <w:bottom w:val="none" w:sz="0" w:space="0" w:color="auto"/>
            <w:right w:val="none" w:sz="0" w:space="0" w:color="auto"/>
          </w:divBdr>
        </w:div>
        <w:div w:id="944842996">
          <w:marLeft w:val="1614"/>
          <w:marRight w:val="1487"/>
          <w:marTop w:val="0"/>
          <w:marBottom w:val="0"/>
          <w:divBdr>
            <w:top w:val="none" w:sz="0" w:space="0" w:color="auto"/>
            <w:left w:val="none" w:sz="0" w:space="0" w:color="auto"/>
            <w:bottom w:val="none" w:sz="0" w:space="0" w:color="auto"/>
            <w:right w:val="none" w:sz="0" w:space="0" w:color="auto"/>
          </w:divBdr>
        </w:div>
        <w:div w:id="356858016">
          <w:marLeft w:val="1614"/>
          <w:marRight w:val="1487"/>
          <w:marTop w:val="0"/>
          <w:marBottom w:val="0"/>
          <w:divBdr>
            <w:top w:val="none" w:sz="0" w:space="0" w:color="auto"/>
            <w:left w:val="none" w:sz="0" w:space="0" w:color="auto"/>
            <w:bottom w:val="none" w:sz="0" w:space="0" w:color="auto"/>
            <w:right w:val="none" w:sz="0" w:space="0" w:color="auto"/>
          </w:divBdr>
          <w:divsChild>
            <w:div w:id="439379675">
              <w:marLeft w:val="1600"/>
              <w:marRight w:val="1487"/>
              <w:marTop w:val="93"/>
              <w:marBottom w:val="0"/>
              <w:divBdr>
                <w:top w:val="none" w:sz="0" w:space="0" w:color="auto"/>
                <w:left w:val="none" w:sz="0" w:space="0" w:color="auto"/>
                <w:bottom w:val="none" w:sz="0" w:space="0" w:color="auto"/>
                <w:right w:val="none" w:sz="0" w:space="0" w:color="auto"/>
              </w:divBdr>
            </w:div>
          </w:divsChild>
        </w:div>
      </w:divsChild>
    </w:div>
    <w:div w:id="295139599">
      <w:bodyDiv w:val="1"/>
      <w:marLeft w:val="0"/>
      <w:marRight w:val="0"/>
      <w:marTop w:val="0"/>
      <w:marBottom w:val="0"/>
      <w:divBdr>
        <w:top w:val="none" w:sz="0" w:space="0" w:color="auto"/>
        <w:left w:val="none" w:sz="0" w:space="0" w:color="auto"/>
        <w:bottom w:val="none" w:sz="0" w:space="0" w:color="auto"/>
        <w:right w:val="none" w:sz="0" w:space="0" w:color="auto"/>
      </w:divBdr>
      <w:divsChild>
        <w:div w:id="444546536">
          <w:marLeft w:val="0"/>
          <w:marRight w:val="0"/>
          <w:marTop w:val="0"/>
          <w:marBottom w:val="0"/>
          <w:divBdr>
            <w:top w:val="none" w:sz="0" w:space="0" w:color="auto"/>
            <w:left w:val="none" w:sz="0" w:space="0" w:color="auto"/>
            <w:bottom w:val="none" w:sz="0" w:space="0" w:color="auto"/>
            <w:right w:val="none" w:sz="0" w:space="0" w:color="auto"/>
          </w:divBdr>
          <w:divsChild>
            <w:div w:id="810826537">
              <w:marLeft w:val="0"/>
              <w:marRight w:val="1487"/>
              <w:marTop w:val="0"/>
              <w:marBottom w:val="0"/>
              <w:divBdr>
                <w:top w:val="none" w:sz="0" w:space="0" w:color="auto"/>
                <w:left w:val="none" w:sz="0" w:space="0" w:color="auto"/>
                <w:bottom w:val="none" w:sz="0" w:space="0" w:color="auto"/>
                <w:right w:val="none" w:sz="0" w:space="0" w:color="auto"/>
              </w:divBdr>
            </w:div>
          </w:divsChild>
        </w:div>
      </w:divsChild>
    </w:div>
    <w:div w:id="295647678">
      <w:bodyDiv w:val="1"/>
      <w:marLeft w:val="0"/>
      <w:marRight w:val="0"/>
      <w:marTop w:val="0"/>
      <w:marBottom w:val="0"/>
      <w:divBdr>
        <w:top w:val="none" w:sz="0" w:space="0" w:color="auto"/>
        <w:left w:val="none" w:sz="0" w:space="0" w:color="auto"/>
        <w:bottom w:val="none" w:sz="0" w:space="0" w:color="auto"/>
        <w:right w:val="none" w:sz="0" w:space="0" w:color="auto"/>
      </w:divBdr>
    </w:div>
    <w:div w:id="332224816">
      <w:bodyDiv w:val="1"/>
      <w:marLeft w:val="0"/>
      <w:marRight w:val="0"/>
      <w:marTop w:val="0"/>
      <w:marBottom w:val="0"/>
      <w:divBdr>
        <w:top w:val="none" w:sz="0" w:space="0" w:color="auto"/>
        <w:left w:val="none" w:sz="0" w:space="0" w:color="auto"/>
        <w:bottom w:val="none" w:sz="0" w:space="0" w:color="auto"/>
        <w:right w:val="none" w:sz="0" w:space="0" w:color="auto"/>
      </w:divBdr>
      <w:divsChild>
        <w:div w:id="1987279335">
          <w:marLeft w:val="0"/>
          <w:marRight w:val="0"/>
          <w:marTop w:val="150"/>
          <w:marBottom w:val="75"/>
          <w:divBdr>
            <w:top w:val="none" w:sz="0" w:space="0" w:color="auto"/>
            <w:left w:val="none" w:sz="0" w:space="0" w:color="auto"/>
            <w:bottom w:val="none" w:sz="0" w:space="0" w:color="auto"/>
            <w:right w:val="none" w:sz="0" w:space="0" w:color="auto"/>
          </w:divBdr>
        </w:div>
      </w:divsChild>
    </w:div>
    <w:div w:id="342828540">
      <w:bodyDiv w:val="1"/>
      <w:marLeft w:val="0"/>
      <w:marRight w:val="0"/>
      <w:marTop w:val="0"/>
      <w:marBottom w:val="0"/>
      <w:divBdr>
        <w:top w:val="none" w:sz="0" w:space="0" w:color="auto"/>
        <w:left w:val="none" w:sz="0" w:space="0" w:color="auto"/>
        <w:bottom w:val="none" w:sz="0" w:space="0" w:color="auto"/>
        <w:right w:val="none" w:sz="0" w:space="0" w:color="auto"/>
      </w:divBdr>
    </w:div>
    <w:div w:id="346441999">
      <w:bodyDiv w:val="1"/>
      <w:marLeft w:val="0"/>
      <w:marRight w:val="0"/>
      <w:marTop w:val="0"/>
      <w:marBottom w:val="0"/>
      <w:divBdr>
        <w:top w:val="none" w:sz="0" w:space="0" w:color="auto"/>
        <w:left w:val="none" w:sz="0" w:space="0" w:color="auto"/>
        <w:bottom w:val="none" w:sz="0" w:space="0" w:color="auto"/>
        <w:right w:val="none" w:sz="0" w:space="0" w:color="auto"/>
      </w:divBdr>
    </w:div>
    <w:div w:id="356349214">
      <w:bodyDiv w:val="1"/>
      <w:marLeft w:val="0"/>
      <w:marRight w:val="0"/>
      <w:marTop w:val="0"/>
      <w:marBottom w:val="0"/>
      <w:divBdr>
        <w:top w:val="none" w:sz="0" w:space="0" w:color="auto"/>
        <w:left w:val="none" w:sz="0" w:space="0" w:color="auto"/>
        <w:bottom w:val="none" w:sz="0" w:space="0" w:color="auto"/>
        <w:right w:val="none" w:sz="0" w:space="0" w:color="auto"/>
      </w:divBdr>
      <w:divsChild>
        <w:div w:id="1890527847">
          <w:marLeft w:val="0"/>
          <w:marRight w:val="0"/>
          <w:marTop w:val="600"/>
          <w:marBottom w:val="600"/>
          <w:divBdr>
            <w:top w:val="none" w:sz="0" w:space="0" w:color="auto"/>
            <w:left w:val="none" w:sz="0" w:space="0" w:color="auto"/>
            <w:bottom w:val="none" w:sz="0" w:space="0" w:color="auto"/>
            <w:right w:val="none" w:sz="0" w:space="0" w:color="auto"/>
          </w:divBdr>
          <w:divsChild>
            <w:div w:id="589313095">
              <w:marLeft w:val="0"/>
              <w:marRight w:val="0"/>
              <w:marTop w:val="0"/>
              <w:marBottom w:val="0"/>
              <w:divBdr>
                <w:top w:val="none" w:sz="0" w:space="0" w:color="auto"/>
                <w:left w:val="none" w:sz="0" w:space="0" w:color="auto"/>
                <w:bottom w:val="none" w:sz="0" w:space="0" w:color="auto"/>
                <w:right w:val="none" w:sz="0" w:space="0" w:color="auto"/>
              </w:divBdr>
              <w:divsChild>
                <w:div w:id="1995645652">
                  <w:marLeft w:val="0"/>
                  <w:marRight w:val="0"/>
                  <w:marTop w:val="0"/>
                  <w:marBottom w:val="0"/>
                  <w:divBdr>
                    <w:top w:val="none" w:sz="0" w:space="0" w:color="auto"/>
                    <w:left w:val="none" w:sz="0" w:space="0" w:color="auto"/>
                    <w:bottom w:val="none" w:sz="0" w:space="0" w:color="auto"/>
                    <w:right w:val="none" w:sz="0" w:space="0" w:color="auto"/>
                  </w:divBdr>
                  <w:divsChild>
                    <w:div w:id="216359072">
                      <w:marLeft w:val="0"/>
                      <w:marRight w:val="0"/>
                      <w:marTop w:val="0"/>
                      <w:marBottom w:val="225"/>
                      <w:divBdr>
                        <w:top w:val="none" w:sz="0" w:space="0" w:color="auto"/>
                        <w:left w:val="none" w:sz="0" w:space="0" w:color="auto"/>
                        <w:bottom w:val="none" w:sz="0" w:space="0" w:color="auto"/>
                        <w:right w:val="none" w:sz="0" w:space="0" w:color="auto"/>
                      </w:divBdr>
                    </w:div>
                    <w:div w:id="1214273708">
                      <w:marLeft w:val="0"/>
                      <w:marRight w:val="0"/>
                      <w:marTop w:val="0"/>
                      <w:marBottom w:val="0"/>
                      <w:divBdr>
                        <w:top w:val="none" w:sz="0" w:space="0" w:color="auto"/>
                        <w:left w:val="none" w:sz="0" w:space="0" w:color="auto"/>
                        <w:bottom w:val="none" w:sz="0" w:space="0" w:color="auto"/>
                        <w:right w:val="none" w:sz="0" w:space="0" w:color="auto"/>
                      </w:divBdr>
                    </w:div>
                    <w:div w:id="139442974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384643468">
                      <w:marLeft w:val="0"/>
                      <w:marRight w:val="0"/>
                      <w:marTop w:val="0"/>
                      <w:marBottom w:val="0"/>
                      <w:divBdr>
                        <w:top w:val="none" w:sz="0" w:space="0" w:color="auto"/>
                        <w:left w:val="none" w:sz="0" w:space="0" w:color="auto"/>
                        <w:bottom w:val="none" w:sz="0" w:space="0" w:color="auto"/>
                        <w:right w:val="none" w:sz="0" w:space="0" w:color="auto"/>
                      </w:divBdr>
                      <w:divsChild>
                        <w:div w:id="2069180580">
                          <w:marLeft w:val="0"/>
                          <w:marRight w:val="0"/>
                          <w:marTop w:val="0"/>
                          <w:marBottom w:val="0"/>
                          <w:divBdr>
                            <w:top w:val="none" w:sz="0" w:space="0" w:color="auto"/>
                            <w:left w:val="none" w:sz="0" w:space="0" w:color="auto"/>
                            <w:bottom w:val="none" w:sz="0" w:space="0" w:color="auto"/>
                            <w:right w:val="none" w:sz="0" w:space="0" w:color="auto"/>
                          </w:divBdr>
                          <w:divsChild>
                            <w:div w:id="1527864130">
                              <w:marLeft w:val="0"/>
                              <w:marRight w:val="0"/>
                              <w:marTop w:val="0"/>
                              <w:marBottom w:val="0"/>
                              <w:divBdr>
                                <w:top w:val="single" w:sz="12" w:space="9" w:color="E5E3D7"/>
                                <w:left w:val="single" w:sz="12" w:space="9" w:color="E5E3D7"/>
                                <w:bottom w:val="single" w:sz="12" w:space="9" w:color="E5E3D7"/>
                                <w:right w:val="single" w:sz="12" w:space="9" w:color="E5E3D7"/>
                              </w:divBdr>
                              <w:divsChild>
                                <w:div w:id="946042514">
                                  <w:marLeft w:val="0"/>
                                  <w:marRight w:val="0"/>
                                  <w:marTop w:val="0"/>
                                  <w:marBottom w:val="0"/>
                                  <w:divBdr>
                                    <w:top w:val="none" w:sz="0" w:space="0" w:color="auto"/>
                                    <w:left w:val="none" w:sz="0" w:space="0" w:color="auto"/>
                                    <w:bottom w:val="none" w:sz="0" w:space="0" w:color="auto"/>
                                    <w:right w:val="none" w:sz="0" w:space="0" w:color="auto"/>
                                  </w:divBdr>
                                </w:div>
                                <w:div w:id="1084648598">
                                  <w:marLeft w:val="1140"/>
                                  <w:marRight w:val="0"/>
                                  <w:marTop w:val="0"/>
                                  <w:marBottom w:val="0"/>
                                  <w:divBdr>
                                    <w:top w:val="none" w:sz="0" w:space="0" w:color="auto"/>
                                    <w:left w:val="none" w:sz="0" w:space="0" w:color="auto"/>
                                    <w:bottom w:val="none" w:sz="0" w:space="0" w:color="auto"/>
                                    <w:right w:val="none" w:sz="0" w:space="0" w:color="auto"/>
                                  </w:divBdr>
                                  <w:divsChild>
                                    <w:div w:id="1566136875">
                                      <w:marLeft w:val="0"/>
                                      <w:marRight w:val="0"/>
                                      <w:marTop w:val="0"/>
                                      <w:marBottom w:val="150"/>
                                      <w:divBdr>
                                        <w:top w:val="none" w:sz="0" w:space="0" w:color="auto"/>
                                        <w:left w:val="none" w:sz="0" w:space="0" w:color="auto"/>
                                        <w:bottom w:val="none" w:sz="0" w:space="0" w:color="auto"/>
                                        <w:right w:val="none" w:sz="0" w:space="0" w:color="auto"/>
                                      </w:divBdr>
                                    </w:div>
                                    <w:div w:id="1423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29">
                              <w:marLeft w:val="0"/>
                              <w:marRight w:val="0"/>
                              <w:marTop w:val="0"/>
                              <w:marBottom w:val="0"/>
                              <w:divBdr>
                                <w:top w:val="none" w:sz="0" w:space="0" w:color="auto"/>
                                <w:left w:val="none" w:sz="0" w:space="0" w:color="auto"/>
                                <w:bottom w:val="none" w:sz="0" w:space="0" w:color="auto"/>
                                <w:right w:val="none" w:sz="0" w:space="0" w:color="auto"/>
                              </w:divBdr>
                              <w:divsChild>
                                <w:div w:id="296641881">
                                  <w:marLeft w:val="0"/>
                                  <w:marRight w:val="0"/>
                                  <w:marTop w:val="0"/>
                                  <w:marBottom w:val="0"/>
                                  <w:divBdr>
                                    <w:top w:val="none" w:sz="0" w:space="0" w:color="auto"/>
                                    <w:left w:val="none" w:sz="0" w:space="0" w:color="auto"/>
                                    <w:bottom w:val="none" w:sz="0" w:space="0" w:color="auto"/>
                                    <w:right w:val="none" w:sz="0" w:space="0" w:color="auto"/>
                                  </w:divBdr>
                                </w:div>
                                <w:div w:id="197015925">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51205">
                      <w:marLeft w:val="0"/>
                      <w:marRight w:val="0"/>
                      <w:marTop w:val="150"/>
                      <w:marBottom w:val="750"/>
                      <w:divBdr>
                        <w:top w:val="none" w:sz="0" w:space="0" w:color="auto"/>
                        <w:left w:val="none" w:sz="0" w:space="0" w:color="auto"/>
                        <w:bottom w:val="none" w:sz="0" w:space="0" w:color="auto"/>
                        <w:right w:val="none" w:sz="0" w:space="0" w:color="auto"/>
                      </w:divBdr>
                    </w:div>
                  </w:divsChild>
                </w:div>
                <w:div w:id="672420589">
                  <w:marLeft w:val="0"/>
                  <w:marRight w:val="0"/>
                  <w:marTop w:val="0"/>
                  <w:marBottom w:val="150"/>
                  <w:divBdr>
                    <w:top w:val="none" w:sz="0" w:space="0" w:color="auto"/>
                    <w:left w:val="none" w:sz="0" w:space="0" w:color="auto"/>
                    <w:bottom w:val="none" w:sz="0" w:space="0" w:color="auto"/>
                    <w:right w:val="none" w:sz="0" w:space="0" w:color="auto"/>
                  </w:divBdr>
                </w:div>
                <w:div w:id="1235362255">
                  <w:marLeft w:val="0"/>
                  <w:marRight w:val="0"/>
                  <w:marTop w:val="0"/>
                  <w:marBottom w:val="0"/>
                  <w:divBdr>
                    <w:top w:val="none" w:sz="0" w:space="0" w:color="auto"/>
                    <w:left w:val="none" w:sz="0" w:space="0" w:color="auto"/>
                    <w:bottom w:val="none" w:sz="0" w:space="0" w:color="auto"/>
                    <w:right w:val="none" w:sz="0" w:space="0" w:color="auto"/>
                  </w:divBdr>
                  <w:divsChild>
                    <w:div w:id="847793606">
                      <w:marLeft w:val="0"/>
                      <w:marRight w:val="0"/>
                      <w:marTop w:val="0"/>
                      <w:marBottom w:val="0"/>
                      <w:divBdr>
                        <w:top w:val="none" w:sz="0" w:space="0" w:color="auto"/>
                        <w:left w:val="none" w:sz="0" w:space="0" w:color="auto"/>
                        <w:bottom w:val="none" w:sz="0" w:space="0" w:color="auto"/>
                        <w:right w:val="none" w:sz="0" w:space="0" w:color="auto"/>
                      </w:divBdr>
                      <w:divsChild>
                        <w:div w:id="1020856584">
                          <w:marLeft w:val="0"/>
                          <w:marRight w:val="0"/>
                          <w:marTop w:val="0"/>
                          <w:marBottom w:val="150"/>
                          <w:divBdr>
                            <w:top w:val="none" w:sz="0" w:space="0" w:color="auto"/>
                            <w:left w:val="none" w:sz="0" w:space="0" w:color="auto"/>
                            <w:bottom w:val="none" w:sz="0" w:space="0" w:color="auto"/>
                            <w:right w:val="none" w:sz="0" w:space="0" w:color="auto"/>
                          </w:divBdr>
                        </w:div>
                        <w:div w:id="1798644707">
                          <w:marLeft w:val="0"/>
                          <w:marRight w:val="0"/>
                          <w:marTop w:val="0"/>
                          <w:marBottom w:val="0"/>
                          <w:divBdr>
                            <w:top w:val="none" w:sz="0" w:space="0" w:color="auto"/>
                            <w:left w:val="none" w:sz="0" w:space="0" w:color="auto"/>
                            <w:bottom w:val="none" w:sz="0" w:space="0" w:color="auto"/>
                            <w:right w:val="none" w:sz="0" w:space="0" w:color="auto"/>
                          </w:divBdr>
                          <w:divsChild>
                            <w:div w:id="2054958026">
                              <w:marLeft w:val="0"/>
                              <w:marRight w:val="0"/>
                              <w:marTop w:val="0"/>
                              <w:marBottom w:val="0"/>
                              <w:divBdr>
                                <w:top w:val="none" w:sz="0" w:space="0" w:color="auto"/>
                                <w:left w:val="none" w:sz="0" w:space="0" w:color="auto"/>
                                <w:bottom w:val="none" w:sz="0" w:space="0" w:color="auto"/>
                                <w:right w:val="none" w:sz="0" w:space="0" w:color="auto"/>
                              </w:divBdr>
                            </w:div>
                          </w:divsChild>
                        </w:div>
                        <w:div w:id="1625774916">
                          <w:marLeft w:val="0"/>
                          <w:marRight w:val="0"/>
                          <w:marTop w:val="0"/>
                          <w:marBottom w:val="150"/>
                          <w:divBdr>
                            <w:top w:val="none" w:sz="0" w:space="0" w:color="auto"/>
                            <w:left w:val="none" w:sz="0" w:space="0" w:color="auto"/>
                            <w:bottom w:val="none" w:sz="0" w:space="0" w:color="auto"/>
                            <w:right w:val="none" w:sz="0" w:space="0" w:color="auto"/>
                          </w:divBdr>
                        </w:div>
                        <w:div w:id="1882862200">
                          <w:marLeft w:val="0"/>
                          <w:marRight w:val="0"/>
                          <w:marTop w:val="0"/>
                          <w:marBottom w:val="0"/>
                          <w:divBdr>
                            <w:top w:val="none" w:sz="0" w:space="0" w:color="auto"/>
                            <w:left w:val="none" w:sz="0" w:space="0" w:color="auto"/>
                            <w:bottom w:val="none" w:sz="0" w:space="0" w:color="auto"/>
                            <w:right w:val="none" w:sz="0" w:space="0" w:color="auto"/>
                          </w:divBdr>
                          <w:divsChild>
                            <w:div w:id="1495878968">
                              <w:marLeft w:val="0"/>
                              <w:marRight w:val="0"/>
                              <w:marTop w:val="0"/>
                              <w:marBottom w:val="0"/>
                              <w:divBdr>
                                <w:top w:val="none" w:sz="0" w:space="0" w:color="auto"/>
                                <w:left w:val="none" w:sz="0" w:space="0" w:color="auto"/>
                                <w:bottom w:val="none" w:sz="0" w:space="0" w:color="auto"/>
                                <w:right w:val="none" w:sz="0" w:space="0" w:color="auto"/>
                              </w:divBdr>
                            </w:div>
                          </w:divsChild>
                        </w:div>
                        <w:div w:id="745997357">
                          <w:marLeft w:val="0"/>
                          <w:marRight w:val="0"/>
                          <w:marTop w:val="0"/>
                          <w:marBottom w:val="150"/>
                          <w:divBdr>
                            <w:top w:val="none" w:sz="0" w:space="0" w:color="auto"/>
                            <w:left w:val="none" w:sz="0" w:space="0" w:color="auto"/>
                            <w:bottom w:val="none" w:sz="0" w:space="0" w:color="auto"/>
                            <w:right w:val="none" w:sz="0" w:space="0" w:color="auto"/>
                          </w:divBdr>
                        </w:div>
                        <w:div w:id="2053767881">
                          <w:marLeft w:val="0"/>
                          <w:marRight w:val="0"/>
                          <w:marTop w:val="0"/>
                          <w:marBottom w:val="0"/>
                          <w:divBdr>
                            <w:top w:val="none" w:sz="0" w:space="0" w:color="auto"/>
                            <w:left w:val="none" w:sz="0" w:space="0" w:color="auto"/>
                            <w:bottom w:val="none" w:sz="0" w:space="0" w:color="auto"/>
                            <w:right w:val="none" w:sz="0" w:space="0" w:color="auto"/>
                          </w:divBdr>
                          <w:divsChild>
                            <w:div w:id="1317536591">
                              <w:marLeft w:val="0"/>
                              <w:marRight w:val="0"/>
                              <w:marTop w:val="0"/>
                              <w:marBottom w:val="0"/>
                              <w:divBdr>
                                <w:top w:val="none" w:sz="0" w:space="0" w:color="auto"/>
                                <w:left w:val="none" w:sz="0" w:space="0" w:color="auto"/>
                                <w:bottom w:val="none" w:sz="0" w:space="0" w:color="auto"/>
                                <w:right w:val="none" w:sz="0" w:space="0" w:color="auto"/>
                              </w:divBdr>
                            </w:div>
                          </w:divsChild>
                        </w:div>
                        <w:div w:id="1439526284">
                          <w:marLeft w:val="0"/>
                          <w:marRight w:val="0"/>
                          <w:marTop w:val="0"/>
                          <w:marBottom w:val="150"/>
                          <w:divBdr>
                            <w:top w:val="none" w:sz="0" w:space="0" w:color="auto"/>
                            <w:left w:val="none" w:sz="0" w:space="0" w:color="auto"/>
                            <w:bottom w:val="none" w:sz="0" w:space="0" w:color="auto"/>
                            <w:right w:val="none" w:sz="0" w:space="0" w:color="auto"/>
                          </w:divBdr>
                        </w:div>
                        <w:div w:id="1240675833">
                          <w:marLeft w:val="0"/>
                          <w:marRight w:val="0"/>
                          <w:marTop w:val="0"/>
                          <w:marBottom w:val="0"/>
                          <w:divBdr>
                            <w:top w:val="none" w:sz="0" w:space="0" w:color="auto"/>
                            <w:left w:val="none" w:sz="0" w:space="0" w:color="auto"/>
                            <w:bottom w:val="none" w:sz="0" w:space="0" w:color="auto"/>
                            <w:right w:val="none" w:sz="0" w:space="0" w:color="auto"/>
                          </w:divBdr>
                          <w:divsChild>
                            <w:div w:id="1292203555">
                              <w:marLeft w:val="0"/>
                              <w:marRight w:val="0"/>
                              <w:marTop w:val="0"/>
                              <w:marBottom w:val="0"/>
                              <w:divBdr>
                                <w:top w:val="none" w:sz="0" w:space="0" w:color="auto"/>
                                <w:left w:val="none" w:sz="0" w:space="0" w:color="auto"/>
                                <w:bottom w:val="none" w:sz="0" w:space="0" w:color="auto"/>
                                <w:right w:val="none" w:sz="0" w:space="0" w:color="auto"/>
                              </w:divBdr>
                            </w:div>
                          </w:divsChild>
                        </w:div>
                        <w:div w:id="917905430">
                          <w:marLeft w:val="0"/>
                          <w:marRight w:val="0"/>
                          <w:marTop w:val="0"/>
                          <w:marBottom w:val="150"/>
                          <w:divBdr>
                            <w:top w:val="none" w:sz="0" w:space="0" w:color="auto"/>
                            <w:left w:val="none" w:sz="0" w:space="0" w:color="auto"/>
                            <w:bottom w:val="none" w:sz="0" w:space="0" w:color="auto"/>
                            <w:right w:val="none" w:sz="0" w:space="0" w:color="auto"/>
                          </w:divBdr>
                        </w:div>
                        <w:div w:id="712923649">
                          <w:marLeft w:val="0"/>
                          <w:marRight w:val="0"/>
                          <w:marTop w:val="0"/>
                          <w:marBottom w:val="0"/>
                          <w:divBdr>
                            <w:top w:val="none" w:sz="0" w:space="0" w:color="auto"/>
                            <w:left w:val="none" w:sz="0" w:space="0" w:color="auto"/>
                            <w:bottom w:val="none" w:sz="0" w:space="0" w:color="auto"/>
                            <w:right w:val="none" w:sz="0" w:space="0" w:color="auto"/>
                          </w:divBdr>
                          <w:divsChild>
                            <w:div w:id="2077119802">
                              <w:marLeft w:val="0"/>
                              <w:marRight w:val="0"/>
                              <w:marTop w:val="0"/>
                              <w:marBottom w:val="0"/>
                              <w:divBdr>
                                <w:top w:val="none" w:sz="0" w:space="0" w:color="auto"/>
                                <w:left w:val="none" w:sz="0" w:space="0" w:color="auto"/>
                                <w:bottom w:val="none" w:sz="0" w:space="0" w:color="auto"/>
                                <w:right w:val="none" w:sz="0" w:space="0" w:color="auto"/>
                              </w:divBdr>
                            </w:div>
                          </w:divsChild>
                        </w:div>
                        <w:div w:id="2087415187">
                          <w:marLeft w:val="0"/>
                          <w:marRight w:val="0"/>
                          <w:marTop w:val="0"/>
                          <w:marBottom w:val="150"/>
                          <w:divBdr>
                            <w:top w:val="none" w:sz="0" w:space="0" w:color="auto"/>
                            <w:left w:val="none" w:sz="0" w:space="0" w:color="auto"/>
                            <w:bottom w:val="none" w:sz="0" w:space="0" w:color="auto"/>
                            <w:right w:val="none" w:sz="0" w:space="0" w:color="auto"/>
                          </w:divBdr>
                        </w:div>
                        <w:div w:id="1757172975">
                          <w:marLeft w:val="0"/>
                          <w:marRight w:val="0"/>
                          <w:marTop w:val="0"/>
                          <w:marBottom w:val="0"/>
                          <w:divBdr>
                            <w:top w:val="none" w:sz="0" w:space="0" w:color="auto"/>
                            <w:left w:val="none" w:sz="0" w:space="0" w:color="auto"/>
                            <w:bottom w:val="none" w:sz="0" w:space="0" w:color="auto"/>
                            <w:right w:val="none" w:sz="0" w:space="0" w:color="auto"/>
                          </w:divBdr>
                          <w:divsChild>
                            <w:div w:id="1267617013">
                              <w:marLeft w:val="0"/>
                              <w:marRight w:val="0"/>
                              <w:marTop w:val="0"/>
                              <w:marBottom w:val="0"/>
                              <w:divBdr>
                                <w:top w:val="none" w:sz="0" w:space="0" w:color="auto"/>
                                <w:left w:val="none" w:sz="0" w:space="0" w:color="auto"/>
                                <w:bottom w:val="none" w:sz="0" w:space="0" w:color="auto"/>
                                <w:right w:val="none" w:sz="0" w:space="0" w:color="auto"/>
                              </w:divBdr>
                            </w:div>
                          </w:divsChild>
                        </w:div>
                        <w:div w:id="1981614405">
                          <w:marLeft w:val="0"/>
                          <w:marRight w:val="0"/>
                          <w:marTop w:val="0"/>
                          <w:marBottom w:val="150"/>
                          <w:divBdr>
                            <w:top w:val="none" w:sz="0" w:space="0" w:color="auto"/>
                            <w:left w:val="none" w:sz="0" w:space="0" w:color="auto"/>
                            <w:bottom w:val="none" w:sz="0" w:space="0" w:color="auto"/>
                            <w:right w:val="none" w:sz="0" w:space="0" w:color="auto"/>
                          </w:divBdr>
                        </w:div>
                        <w:div w:id="1042435985">
                          <w:marLeft w:val="0"/>
                          <w:marRight w:val="0"/>
                          <w:marTop w:val="0"/>
                          <w:marBottom w:val="0"/>
                          <w:divBdr>
                            <w:top w:val="none" w:sz="0" w:space="0" w:color="auto"/>
                            <w:left w:val="none" w:sz="0" w:space="0" w:color="auto"/>
                            <w:bottom w:val="none" w:sz="0" w:space="0" w:color="auto"/>
                            <w:right w:val="none" w:sz="0" w:space="0" w:color="auto"/>
                          </w:divBdr>
                          <w:divsChild>
                            <w:div w:id="485897908">
                              <w:marLeft w:val="0"/>
                              <w:marRight w:val="0"/>
                              <w:marTop w:val="0"/>
                              <w:marBottom w:val="0"/>
                              <w:divBdr>
                                <w:top w:val="none" w:sz="0" w:space="0" w:color="auto"/>
                                <w:left w:val="none" w:sz="0" w:space="0" w:color="auto"/>
                                <w:bottom w:val="none" w:sz="0" w:space="0" w:color="auto"/>
                                <w:right w:val="none" w:sz="0" w:space="0" w:color="auto"/>
                              </w:divBdr>
                            </w:div>
                          </w:divsChild>
                        </w:div>
                        <w:div w:id="2108306681">
                          <w:marLeft w:val="0"/>
                          <w:marRight w:val="0"/>
                          <w:marTop w:val="0"/>
                          <w:marBottom w:val="150"/>
                          <w:divBdr>
                            <w:top w:val="none" w:sz="0" w:space="0" w:color="auto"/>
                            <w:left w:val="none" w:sz="0" w:space="0" w:color="auto"/>
                            <w:bottom w:val="none" w:sz="0" w:space="0" w:color="auto"/>
                            <w:right w:val="none" w:sz="0" w:space="0" w:color="auto"/>
                          </w:divBdr>
                        </w:div>
                        <w:div w:id="332488166">
                          <w:marLeft w:val="0"/>
                          <w:marRight w:val="0"/>
                          <w:marTop w:val="0"/>
                          <w:marBottom w:val="0"/>
                          <w:divBdr>
                            <w:top w:val="none" w:sz="0" w:space="0" w:color="auto"/>
                            <w:left w:val="none" w:sz="0" w:space="0" w:color="auto"/>
                            <w:bottom w:val="none" w:sz="0" w:space="0" w:color="auto"/>
                            <w:right w:val="none" w:sz="0" w:space="0" w:color="auto"/>
                          </w:divBdr>
                          <w:divsChild>
                            <w:div w:id="1269384851">
                              <w:marLeft w:val="0"/>
                              <w:marRight w:val="0"/>
                              <w:marTop w:val="0"/>
                              <w:marBottom w:val="0"/>
                              <w:divBdr>
                                <w:top w:val="none" w:sz="0" w:space="0" w:color="auto"/>
                                <w:left w:val="none" w:sz="0" w:space="0" w:color="auto"/>
                                <w:bottom w:val="none" w:sz="0" w:space="0" w:color="auto"/>
                                <w:right w:val="none" w:sz="0" w:space="0" w:color="auto"/>
                              </w:divBdr>
                            </w:div>
                          </w:divsChild>
                        </w:div>
                        <w:div w:id="1752115003">
                          <w:marLeft w:val="0"/>
                          <w:marRight w:val="0"/>
                          <w:marTop w:val="0"/>
                          <w:marBottom w:val="150"/>
                          <w:divBdr>
                            <w:top w:val="none" w:sz="0" w:space="0" w:color="auto"/>
                            <w:left w:val="none" w:sz="0" w:space="0" w:color="auto"/>
                            <w:bottom w:val="none" w:sz="0" w:space="0" w:color="auto"/>
                            <w:right w:val="none" w:sz="0" w:space="0" w:color="auto"/>
                          </w:divBdr>
                        </w:div>
                        <w:div w:id="548305978">
                          <w:marLeft w:val="0"/>
                          <w:marRight w:val="0"/>
                          <w:marTop w:val="0"/>
                          <w:marBottom w:val="0"/>
                          <w:divBdr>
                            <w:top w:val="none" w:sz="0" w:space="0" w:color="auto"/>
                            <w:left w:val="none" w:sz="0" w:space="0" w:color="auto"/>
                            <w:bottom w:val="none" w:sz="0" w:space="0" w:color="auto"/>
                            <w:right w:val="none" w:sz="0" w:space="0" w:color="auto"/>
                          </w:divBdr>
                          <w:divsChild>
                            <w:div w:id="443817006">
                              <w:marLeft w:val="0"/>
                              <w:marRight w:val="0"/>
                              <w:marTop w:val="0"/>
                              <w:marBottom w:val="0"/>
                              <w:divBdr>
                                <w:top w:val="none" w:sz="0" w:space="0" w:color="auto"/>
                                <w:left w:val="none" w:sz="0" w:space="0" w:color="auto"/>
                                <w:bottom w:val="none" w:sz="0" w:space="0" w:color="auto"/>
                                <w:right w:val="none" w:sz="0" w:space="0" w:color="auto"/>
                              </w:divBdr>
                            </w:div>
                          </w:divsChild>
                        </w:div>
                        <w:div w:id="1924684591">
                          <w:marLeft w:val="0"/>
                          <w:marRight w:val="0"/>
                          <w:marTop w:val="0"/>
                          <w:marBottom w:val="150"/>
                          <w:divBdr>
                            <w:top w:val="none" w:sz="0" w:space="0" w:color="auto"/>
                            <w:left w:val="none" w:sz="0" w:space="0" w:color="auto"/>
                            <w:bottom w:val="none" w:sz="0" w:space="0" w:color="auto"/>
                            <w:right w:val="none" w:sz="0" w:space="0" w:color="auto"/>
                          </w:divBdr>
                        </w:div>
                        <w:div w:id="281957814">
                          <w:marLeft w:val="0"/>
                          <w:marRight w:val="0"/>
                          <w:marTop w:val="0"/>
                          <w:marBottom w:val="0"/>
                          <w:divBdr>
                            <w:top w:val="none" w:sz="0" w:space="0" w:color="auto"/>
                            <w:left w:val="none" w:sz="0" w:space="0" w:color="auto"/>
                            <w:bottom w:val="none" w:sz="0" w:space="0" w:color="auto"/>
                            <w:right w:val="none" w:sz="0" w:space="0" w:color="auto"/>
                          </w:divBdr>
                          <w:divsChild>
                            <w:div w:id="1234663529">
                              <w:marLeft w:val="0"/>
                              <w:marRight w:val="0"/>
                              <w:marTop w:val="0"/>
                              <w:marBottom w:val="0"/>
                              <w:divBdr>
                                <w:top w:val="none" w:sz="0" w:space="0" w:color="auto"/>
                                <w:left w:val="none" w:sz="0" w:space="0" w:color="auto"/>
                                <w:bottom w:val="none" w:sz="0" w:space="0" w:color="auto"/>
                                <w:right w:val="none" w:sz="0" w:space="0" w:color="auto"/>
                              </w:divBdr>
                            </w:div>
                          </w:divsChild>
                        </w:div>
                        <w:div w:id="1507405023">
                          <w:marLeft w:val="0"/>
                          <w:marRight w:val="0"/>
                          <w:marTop w:val="0"/>
                          <w:marBottom w:val="150"/>
                          <w:divBdr>
                            <w:top w:val="none" w:sz="0" w:space="0" w:color="auto"/>
                            <w:left w:val="none" w:sz="0" w:space="0" w:color="auto"/>
                            <w:bottom w:val="none" w:sz="0" w:space="0" w:color="auto"/>
                            <w:right w:val="none" w:sz="0" w:space="0" w:color="auto"/>
                          </w:divBdr>
                        </w:div>
                        <w:div w:id="203445474">
                          <w:marLeft w:val="0"/>
                          <w:marRight w:val="0"/>
                          <w:marTop w:val="0"/>
                          <w:marBottom w:val="0"/>
                          <w:divBdr>
                            <w:top w:val="none" w:sz="0" w:space="0" w:color="auto"/>
                            <w:left w:val="none" w:sz="0" w:space="0" w:color="auto"/>
                            <w:bottom w:val="none" w:sz="0" w:space="0" w:color="auto"/>
                            <w:right w:val="none" w:sz="0" w:space="0" w:color="auto"/>
                          </w:divBdr>
                          <w:divsChild>
                            <w:div w:id="185992046">
                              <w:marLeft w:val="0"/>
                              <w:marRight w:val="0"/>
                              <w:marTop w:val="0"/>
                              <w:marBottom w:val="0"/>
                              <w:divBdr>
                                <w:top w:val="none" w:sz="0" w:space="0" w:color="auto"/>
                                <w:left w:val="none" w:sz="0" w:space="0" w:color="auto"/>
                                <w:bottom w:val="none" w:sz="0" w:space="0" w:color="auto"/>
                                <w:right w:val="none" w:sz="0" w:space="0" w:color="auto"/>
                              </w:divBdr>
                            </w:div>
                          </w:divsChild>
                        </w:div>
                        <w:div w:id="227693118">
                          <w:marLeft w:val="0"/>
                          <w:marRight w:val="0"/>
                          <w:marTop w:val="0"/>
                          <w:marBottom w:val="150"/>
                          <w:divBdr>
                            <w:top w:val="none" w:sz="0" w:space="0" w:color="auto"/>
                            <w:left w:val="none" w:sz="0" w:space="0" w:color="auto"/>
                            <w:bottom w:val="none" w:sz="0" w:space="0" w:color="auto"/>
                            <w:right w:val="none" w:sz="0" w:space="0" w:color="auto"/>
                          </w:divBdr>
                        </w:div>
                        <w:div w:id="1461992795">
                          <w:marLeft w:val="0"/>
                          <w:marRight w:val="0"/>
                          <w:marTop w:val="0"/>
                          <w:marBottom w:val="0"/>
                          <w:divBdr>
                            <w:top w:val="none" w:sz="0" w:space="0" w:color="auto"/>
                            <w:left w:val="none" w:sz="0" w:space="0" w:color="auto"/>
                            <w:bottom w:val="none" w:sz="0" w:space="0" w:color="auto"/>
                            <w:right w:val="none" w:sz="0" w:space="0" w:color="auto"/>
                          </w:divBdr>
                          <w:divsChild>
                            <w:div w:id="1002709327">
                              <w:marLeft w:val="0"/>
                              <w:marRight w:val="0"/>
                              <w:marTop w:val="0"/>
                              <w:marBottom w:val="0"/>
                              <w:divBdr>
                                <w:top w:val="none" w:sz="0" w:space="0" w:color="auto"/>
                                <w:left w:val="none" w:sz="0" w:space="0" w:color="auto"/>
                                <w:bottom w:val="none" w:sz="0" w:space="0" w:color="auto"/>
                                <w:right w:val="none" w:sz="0" w:space="0" w:color="auto"/>
                              </w:divBdr>
                            </w:div>
                          </w:divsChild>
                        </w:div>
                        <w:div w:id="1642080708">
                          <w:marLeft w:val="0"/>
                          <w:marRight w:val="0"/>
                          <w:marTop w:val="0"/>
                          <w:marBottom w:val="150"/>
                          <w:divBdr>
                            <w:top w:val="none" w:sz="0" w:space="0" w:color="auto"/>
                            <w:left w:val="none" w:sz="0" w:space="0" w:color="auto"/>
                            <w:bottom w:val="none" w:sz="0" w:space="0" w:color="auto"/>
                            <w:right w:val="none" w:sz="0" w:space="0" w:color="auto"/>
                          </w:divBdr>
                        </w:div>
                        <w:div w:id="589197158">
                          <w:marLeft w:val="0"/>
                          <w:marRight w:val="0"/>
                          <w:marTop w:val="0"/>
                          <w:marBottom w:val="0"/>
                          <w:divBdr>
                            <w:top w:val="none" w:sz="0" w:space="0" w:color="auto"/>
                            <w:left w:val="none" w:sz="0" w:space="0" w:color="auto"/>
                            <w:bottom w:val="none" w:sz="0" w:space="0" w:color="auto"/>
                            <w:right w:val="none" w:sz="0" w:space="0" w:color="auto"/>
                          </w:divBdr>
                          <w:divsChild>
                            <w:div w:id="1711878125">
                              <w:marLeft w:val="0"/>
                              <w:marRight w:val="0"/>
                              <w:marTop w:val="0"/>
                              <w:marBottom w:val="0"/>
                              <w:divBdr>
                                <w:top w:val="none" w:sz="0" w:space="0" w:color="auto"/>
                                <w:left w:val="none" w:sz="0" w:space="0" w:color="auto"/>
                                <w:bottom w:val="none" w:sz="0" w:space="0" w:color="auto"/>
                                <w:right w:val="none" w:sz="0" w:space="0" w:color="auto"/>
                              </w:divBdr>
                            </w:div>
                          </w:divsChild>
                        </w:div>
                        <w:div w:id="923146330">
                          <w:marLeft w:val="0"/>
                          <w:marRight w:val="0"/>
                          <w:marTop w:val="0"/>
                          <w:marBottom w:val="150"/>
                          <w:divBdr>
                            <w:top w:val="none" w:sz="0" w:space="0" w:color="auto"/>
                            <w:left w:val="none" w:sz="0" w:space="0" w:color="auto"/>
                            <w:bottom w:val="none" w:sz="0" w:space="0" w:color="auto"/>
                            <w:right w:val="none" w:sz="0" w:space="0" w:color="auto"/>
                          </w:divBdr>
                        </w:div>
                        <w:div w:id="235095949">
                          <w:marLeft w:val="0"/>
                          <w:marRight w:val="0"/>
                          <w:marTop w:val="0"/>
                          <w:marBottom w:val="0"/>
                          <w:divBdr>
                            <w:top w:val="none" w:sz="0" w:space="0" w:color="auto"/>
                            <w:left w:val="none" w:sz="0" w:space="0" w:color="auto"/>
                            <w:bottom w:val="none" w:sz="0" w:space="0" w:color="auto"/>
                            <w:right w:val="none" w:sz="0" w:space="0" w:color="auto"/>
                          </w:divBdr>
                          <w:divsChild>
                            <w:div w:id="995917126">
                              <w:marLeft w:val="0"/>
                              <w:marRight w:val="0"/>
                              <w:marTop w:val="0"/>
                              <w:marBottom w:val="0"/>
                              <w:divBdr>
                                <w:top w:val="none" w:sz="0" w:space="0" w:color="auto"/>
                                <w:left w:val="none" w:sz="0" w:space="0" w:color="auto"/>
                                <w:bottom w:val="none" w:sz="0" w:space="0" w:color="auto"/>
                                <w:right w:val="none" w:sz="0" w:space="0" w:color="auto"/>
                              </w:divBdr>
                            </w:div>
                          </w:divsChild>
                        </w:div>
                        <w:div w:id="380591375">
                          <w:marLeft w:val="0"/>
                          <w:marRight w:val="0"/>
                          <w:marTop w:val="0"/>
                          <w:marBottom w:val="150"/>
                          <w:divBdr>
                            <w:top w:val="none" w:sz="0" w:space="0" w:color="auto"/>
                            <w:left w:val="none" w:sz="0" w:space="0" w:color="auto"/>
                            <w:bottom w:val="none" w:sz="0" w:space="0" w:color="auto"/>
                            <w:right w:val="none" w:sz="0" w:space="0" w:color="auto"/>
                          </w:divBdr>
                        </w:div>
                        <w:div w:id="1215193691">
                          <w:marLeft w:val="0"/>
                          <w:marRight w:val="0"/>
                          <w:marTop w:val="0"/>
                          <w:marBottom w:val="0"/>
                          <w:divBdr>
                            <w:top w:val="none" w:sz="0" w:space="0" w:color="auto"/>
                            <w:left w:val="none" w:sz="0" w:space="0" w:color="auto"/>
                            <w:bottom w:val="none" w:sz="0" w:space="0" w:color="auto"/>
                            <w:right w:val="none" w:sz="0" w:space="0" w:color="auto"/>
                          </w:divBdr>
                          <w:divsChild>
                            <w:div w:id="735199222">
                              <w:marLeft w:val="0"/>
                              <w:marRight w:val="0"/>
                              <w:marTop w:val="0"/>
                              <w:marBottom w:val="0"/>
                              <w:divBdr>
                                <w:top w:val="none" w:sz="0" w:space="0" w:color="auto"/>
                                <w:left w:val="none" w:sz="0" w:space="0" w:color="auto"/>
                                <w:bottom w:val="none" w:sz="0" w:space="0" w:color="auto"/>
                                <w:right w:val="none" w:sz="0" w:space="0" w:color="auto"/>
                              </w:divBdr>
                            </w:div>
                          </w:divsChild>
                        </w:div>
                        <w:div w:id="1935702006">
                          <w:marLeft w:val="0"/>
                          <w:marRight w:val="0"/>
                          <w:marTop w:val="0"/>
                          <w:marBottom w:val="150"/>
                          <w:divBdr>
                            <w:top w:val="none" w:sz="0" w:space="0" w:color="auto"/>
                            <w:left w:val="none" w:sz="0" w:space="0" w:color="auto"/>
                            <w:bottom w:val="none" w:sz="0" w:space="0" w:color="auto"/>
                            <w:right w:val="none" w:sz="0" w:space="0" w:color="auto"/>
                          </w:divBdr>
                        </w:div>
                        <w:div w:id="1336303449">
                          <w:marLeft w:val="0"/>
                          <w:marRight w:val="0"/>
                          <w:marTop w:val="0"/>
                          <w:marBottom w:val="0"/>
                          <w:divBdr>
                            <w:top w:val="none" w:sz="0" w:space="0" w:color="auto"/>
                            <w:left w:val="none" w:sz="0" w:space="0" w:color="auto"/>
                            <w:bottom w:val="none" w:sz="0" w:space="0" w:color="auto"/>
                            <w:right w:val="none" w:sz="0" w:space="0" w:color="auto"/>
                          </w:divBdr>
                          <w:divsChild>
                            <w:div w:id="1019963488">
                              <w:marLeft w:val="0"/>
                              <w:marRight w:val="0"/>
                              <w:marTop w:val="0"/>
                              <w:marBottom w:val="0"/>
                              <w:divBdr>
                                <w:top w:val="none" w:sz="0" w:space="0" w:color="auto"/>
                                <w:left w:val="none" w:sz="0" w:space="0" w:color="auto"/>
                                <w:bottom w:val="none" w:sz="0" w:space="0" w:color="auto"/>
                                <w:right w:val="none" w:sz="0" w:space="0" w:color="auto"/>
                              </w:divBdr>
                            </w:div>
                          </w:divsChild>
                        </w:div>
                        <w:div w:id="147017615">
                          <w:marLeft w:val="0"/>
                          <w:marRight w:val="0"/>
                          <w:marTop w:val="0"/>
                          <w:marBottom w:val="150"/>
                          <w:divBdr>
                            <w:top w:val="none" w:sz="0" w:space="0" w:color="auto"/>
                            <w:left w:val="none" w:sz="0" w:space="0" w:color="auto"/>
                            <w:bottom w:val="none" w:sz="0" w:space="0" w:color="auto"/>
                            <w:right w:val="none" w:sz="0" w:space="0" w:color="auto"/>
                          </w:divBdr>
                        </w:div>
                        <w:div w:id="1075321430">
                          <w:marLeft w:val="0"/>
                          <w:marRight w:val="0"/>
                          <w:marTop w:val="0"/>
                          <w:marBottom w:val="0"/>
                          <w:divBdr>
                            <w:top w:val="none" w:sz="0" w:space="0" w:color="auto"/>
                            <w:left w:val="none" w:sz="0" w:space="0" w:color="auto"/>
                            <w:bottom w:val="none" w:sz="0" w:space="0" w:color="auto"/>
                            <w:right w:val="none" w:sz="0" w:space="0" w:color="auto"/>
                          </w:divBdr>
                          <w:divsChild>
                            <w:div w:id="1061561568">
                              <w:marLeft w:val="0"/>
                              <w:marRight w:val="0"/>
                              <w:marTop w:val="0"/>
                              <w:marBottom w:val="0"/>
                              <w:divBdr>
                                <w:top w:val="none" w:sz="0" w:space="0" w:color="auto"/>
                                <w:left w:val="none" w:sz="0" w:space="0" w:color="auto"/>
                                <w:bottom w:val="none" w:sz="0" w:space="0" w:color="auto"/>
                                <w:right w:val="none" w:sz="0" w:space="0" w:color="auto"/>
                              </w:divBdr>
                            </w:div>
                          </w:divsChild>
                        </w:div>
                        <w:div w:id="1859659323">
                          <w:marLeft w:val="0"/>
                          <w:marRight w:val="0"/>
                          <w:marTop w:val="0"/>
                          <w:marBottom w:val="150"/>
                          <w:divBdr>
                            <w:top w:val="none" w:sz="0" w:space="0" w:color="auto"/>
                            <w:left w:val="none" w:sz="0" w:space="0" w:color="auto"/>
                            <w:bottom w:val="none" w:sz="0" w:space="0" w:color="auto"/>
                            <w:right w:val="none" w:sz="0" w:space="0" w:color="auto"/>
                          </w:divBdr>
                        </w:div>
                        <w:div w:id="826290648">
                          <w:marLeft w:val="0"/>
                          <w:marRight w:val="0"/>
                          <w:marTop w:val="0"/>
                          <w:marBottom w:val="0"/>
                          <w:divBdr>
                            <w:top w:val="none" w:sz="0" w:space="0" w:color="auto"/>
                            <w:left w:val="none" w:sz="0" w:space="0" w:color="auto"/>
                            <w:bottom w:val="none" w:sz="0" w:space="0" w:color="auto"/>
                            <w:right w:val="none" w:sz="0" w:space="0" w:color="auto"/>
                          </w:divBdr>
                          <w:divsChild>
                            <w:div w:id="837697945">
                              <w:marLeft w:val="0"/>
                              <w:marRight w:val="0"/>
                              <w:marTop w:val="0"/>
                              <w:marBottom w:val="0"/>
                              <w:divBdr>
                                <w:top w:val="none" w:sz="0" w:space="0" w:color="auto"/>
                                <w:left w:val="none" w:sz="0" w:space="0" w:color="auto"/>
                                <w:bottom w:val="none" w:sz="0" w:space="0" w:color="auto"/>
                                <w:right w:val="none" w:sz="0" w:space="0" w:color="auto"/>
                              </w:divBdr>
                            </w:div>
                          </w:divsChild>
                        </w:div>
                        <w:div w:id="1008630564">
                          <w:marLeft w:val="0"/>
                          <w:marRight w:val="0"/>
                          <w:marTop w:val="0"/>
                          <w:marBottom w:val="150"/>
                          <w:divBdr>
                            <w:top w:val="none" w:sz="0" w:space="0" w:color="auto"/>
                            <w:left w:val="none" w:sz="0" w:space="0" w:color="auto"/>
                            <w:bottom w:val="none" w:sz="0" w:space="0" w:color="auto"/>
                            <w:right w:val="none" w:sz="0" w:space="0" w:color="auto"/>
                          </w:divBdr>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941911430">
                              <w:marLeft w:val="0"/>
                              <w:marRight w:val="0"/>
                              <w:marTop w:val="0"/>
                              <w:marBottom w:val="0"/>
                              <w:divBdr>
                                <w:top w:val="none" w:sz="0" w:space="0" w:color="auto"/>
                                <w:left w:val="none" w:sz="0" w:space="0" w:color="auto"/>
                                <w:bottom w:val="none" w:sz="0" w:space="0" w:color="auto"/>
                                <w:right w:val="none" w:sz="0" w:space="0" w:color="auto"/>
                              </w:divBdr>
                            </w:div>
                          </w:divsChild>
                        </w:div>
                        <w:div w:id="1712925478">
                          <w:marLeft w:val="0"/>
                          <w:marRight w:val="0"/>
                          <w:marTop w:val="0"/>
                          <w:marBottom w:val="150"/>
                          <w:divBdr>
                            <w:top w:val="none" w:sz="0" w:space="0" w:color="auto"/>
                            <w:left w:val="none" w:sz="0" w:space="0" w:color="auto"/>
                            <w:bottom w:val="none" w:sz="0" w:space="0" w:color="auto"/>
                            <w:right w:val="none" w:sz="0" w:space="0" w:color="auto"/>
                          </w:divBdr>
                        </w:div>
                        <w:div w:id="811211015">
                          <w:marLeft w:val="0"/>
                          <w:marRight w:val="0"/>
                          <w:marTop w:val="0"/>
                          <w:marBottom w:val="0"/>
                          <w:divBdr>
                            <w:top w:val="none" w:sz="0" w:space="0" w:color="auto"/>
                            <w:left w:val="none" w:sz="0" w:space="0" w:color="auto"/>
                            <w:bottom w:val="none" w:sz="0" w:space="0" w:color="auto"/>
                            <w:right w:val="none" w:sz="0" w:space="0" w:color="auto"/>
                          </w:divBdr>
                          <w:divsChild>
                            <w:div w:id="1465660317">
                              <w:marLeft w:val="0"/>
                              <w:marRight w:val="0"/>
                              <w:marTop w:val="0"/>
                              <w:marBottom w:val="0"/>
                              <w:divBdr>
                                <w:top w:val="none" w:sz="0" w:space="0" w:color="auto"/>
                                <w:left w:val="none" w:sz="0" w:space="0" w:color="auto"/>
                                <w:bottom w:val="none" w:sz="0" w:space="0" w:color="auto"/>
                                <w:right w:val="none" w:sz="0" w:space="0" w:color="auto"/>
                              </w:divBdr>
                            </w:div>
                          </w:divsChild>
                        </w:div>
                        <w:div w:id="925916337">
                          <w:marLeft w:val="0"/>
                          <w:marRight w:val="0"/>
                          <w:marTop w:val="0"/>
                          <w:marBottom w:val="150"/>
                          <w:divBdr>
                            <w:top w:val="none" w:sz="0" w:space="0" w:color="auto"/>
                            <w:left w:val="none" w:sz="0" w:space="0" w:color="auto"/>
                            <w:bottom w:val="none" w:sz="0" w:space="0" w:color="auto"/>
                            <w:right w:val="none" w:sz="0" w:space="0" w:color="auto"/>
                          </w:divBdr>
                        </w:div>
                        <w:div w:id="154415589">
                          <w:marLeft w:val="0"/>
                          <w:marRight w:val="0"/>
                          <w:marTop w:val="0"/>
                          <w:marBottom w:val="0"/>
                          <w:divBdr>
                            <w:top w:val="none" w:sz="0" w:space="0" w:color="auto"/>
                            <w:left w:val="none" w:sz="0" w:space="0" w:color="auto"/>
                            <w:bottom w:val="none" w:sz="0" w:space="0" w:color="auto"/>
                            <w:right w:val="none" w:sz="0" w:space="0" w:color="auto"/>
                          </w:divBdr>
                          <w:divsChild>
                            <w:div w:id="585236700">
                              <w:marLeft w:val="0"/>
                              <w:marRight w:val="0"/>
                              <w:marTop w:val="0"/>
                              <w:marBottom w:val="0"/>
                              <w:divBdr>
                                <w:top w:val="none" w:sz="0" w:space="0" w:color="auto"/>
                                <w:left w:val="none" w:sz="0" w:space="0" w:color="auto"/>
                                <w:bottom w:val="none" w:sz="0" w:space="0" w:color="auto"/>
                                <w:right w:val="none" w:sz="0" w:space="0" w:color="auto"/>
                              </w:divBdr>
                            </w:div>
                          </w:divsChild>
                        </w:div>
                        <w:div w:id="728263918">
                          <w:marLeft w:val="0"/>
                          <w:marRight w:val="0"/>
                          <w:marTop w:val="0"/>
                          <w:marBottom w:val="150"/>
                          <w:divBdr>
                            <w:top w:val="none" w:sz="0" w:space="0" w:color="auto"/>
                            <w:left w:val="none" w:sz="0" w:space="0" w:color="auto"/>
                            <w:bottom w:val="none" w:sz="0" w:space="0" w:color="auto"/>
                            <w:right w:val="none" w:sz="0" w:space="0" w:color="auto"/>
                          </w:divBdr>
                        </w:div>
                        <w:div w:id="1543203654">
                          <w:marLeft w:val="0"/>
                          <w:marRight w:val="0"/>
                          <w:marTop w:val="0"/>
                          <w:marBottom w:val="0"/>
                          <w:divBdr>
                            <w:top w:val="none" w:sz="0" w:space="0" w:color="auto"/>
                            <w:left w:val="none" w:sz="0" w:space="0" w:color="auto"/>
                            <w:bottom w:val="none" w:sz="0" w:space="0" w:color="auto"/>
                            <w:right w:val="none" w:sz="0" w:space="0" w:color="auto"/>
                          </w:divBdr>
                          <w:divsChild>
                            <w:div w:id="325668538">
                              <w:marLeft w:val="0"/>
                              <w:marRight w:val="0"/>
                              <w:marTop w:val="0"/>
                              <w:marBottom w:val="0"/>
                              <w:divBdr>
                                <w:top w:val="none" w:sz="0" w:space="0" w:color="auto"/>
                                <w:left w:val="none" w:sz="0" w:space="0" w:color="auto"/>
                                <w:bottom w:val="none" w:sz="0" w:space="0" w:color="auto"/>
                                <w:right w:val="none" w:sz="0" w:space="0" w:color="auto"/>
                              </w:divBdr>
                            </w:div>
                          </w:divsChild>
                        </w:div>
                        <w:div w:id="2895534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99103193">
              <w:marLeft w:val="676"/>
              <w:marRight w:val="0"/>
              <w:marTop w:val="0"/>
              <w:marBottom w:val="0"/>
              <w:divBdr>
                <w:top w:val="none" w:sz="0" w:space="0" w:color="auto"/>
                <w:left w:val="none" w:sz="0" w:space="0" w:color="auto"/>
                <w:bottom w:val="none" w:sz="0" w:space="0" w:color="auto"/>
                <w:right w:val="none" w:sz="0" w:space="0" w:color="auto"/>
              </w:divBdr>
              <w:divsChild>
                <w:div w:id="1396704019">
                  <w:marLeft w:val="0"/>
                  <w:marRight w:val="0"/>
                  <w:marTop w:val="0"/>
                  <w:marBottom w:val="600"/>
                  <w:divBdr>
                    <w:top w:val="none" w:sz="0" w:space="15" w:color="auto"/>
                    <w:left w:val="none" w:sz="0" w:space="0" w:color="auto"/>
                    <w:bottom w:val="single" w:sz="6" w:space="0" w:color="FDFCF8"/>
                    <w:right w:val="none" w:sz="0" w:space="0" w:color="auto"/>
                  </w:divBdr>
                  <w:divsChild>
                    <w:div w:id="1568490585">
                      <w:marLeft w:val="233"/>
                      <w:marRight w:val="233"/>
                      <w:marTop w:val="0"/>
                      <w:marBottom w:val="450"/>
                      <w:divBdr>
                        <w:top w:val="none" w:sz="0" w:space="0" w:color="auto"/>
                        <w:left w:val="none" w:sz="0" w:space="0" w:color="auto"/>
                        <w:bottom w:val="none" w:sz="0" w:space="0" w:color="auto"/>
                        <w:right w:val="none" w:sz="0" w:space="0" w:color="auto"/>
                      </w:divBdr>
                      <w:divsChild>
                        <w:div w:id="94135195">
                          <w:marLeft w:val="0"/>
                          <w:marRight w:val="0"/>
                          <w:marTop w:val="0"/>
                          <w:marBottom w:val="0"/>
                          <w:divBdr>
                            <w:top w:val="single" w:sz="6" w:space="15" w:color="33527A"/>
                            <w:left w:val="single" w:sz="6" w:space="11" w:color="33527A"/>
                            <w:bottom w:val="single" w:sz="6" w:space="15" w:color="33527A"/>
                            <w:right w:val="single" w:sz="6" w:space="11" w:color="33527A"/>
                          </w:divBdr>
                          <w:divsChild>
                            <w:div w:id="1532720350">
                              <w:marLeft w:val="0"/>
                              <w:marRight w:val="0"/>
                              <w:marTop w:val="0"/>
                              <w:marBottom w:val="0"/>
                              <w:divBdr>
                                <w:top w:val="none" w:sz="0" w:space="0" w:color="auto"/>
                                <w:left w:val="none" w:sz="0" w:space="0" w:color="auto"/>
                                <w:bottom w:val="none" w:sz="0" w:space="0" w:color="auto"/>
                                <w:right w:val="none" w:sz="0" w:space="0" w:color="auto"/>
                              </w:divBdr>
                              <w:divsChild>
                                <w:div w:id="1456749610">
                                  <w:marLeft w:val="0"/>
                                  <w:marRight w:val="0"/>
                                  <w:marTop w:val="0"/>
                                  <w:marBottom w:val="0"/>
                                  <w:divBdr>
                                    <w:top w:val="none" w:sz="0" w:space="0" w:color="auto"/>
                                    <w:left w:val="none" w:sz="0" w:space="0" w:color="auto"/>
                                    <w:bottom w:val="none" w:sz="0" w:space="0" w:color="auto"/>
                                    <w:right w:val="none" w:sz="0" w:space="0" w:color="auto"/>
                                  </w:divBdr>
                                  <w:divsChild>
                                    <w:div w:id="1429891800">
                                      <w:marLeft w:val="0"/>
                                      <w:marRight w:val="0"/>
                                      <w:marTop w:val="0"/>
                                      <w:marBottom w:val="0"/>
                                      <w:divBdr>
                                        <w:top w:val="none" w:sz="0" w:space="0" w:color="auto"/>
                                        <w:left w:val="none" w:sz="0" w:space="0" w:color="auto"/>
                                        <w:bottom w:val="none" w:sz="0" w:space="0" w:color="auto"/>
                                        <w:right w:val="none" w:sz="0" w:space="0" w:color="auto"/>
                                      </w:divBdr>
                                    </w:div>
                                    <w:div w:id="360857740">
                                      <w:marLeft w:val="0"/>
                                      <w:marRight w:val="0"/>
                                      <w:marTop w:val="0"/>
                                      <w:marBottom w:val="0"/>
                                      <w:divBdr>
                                        <w:top w:val="none" w:sz="0" w:space="0" w:color="auto"/>
                                        <w:left w:val="none" w:sz="0" w:space="0" w:color="auto"/>
                                        <w:bottom w:val="none" w:sz="0" w:space="0" w:color="auto"/>
                                        <w:right w:val="none" w:sz="0" w:space="0" w:color="auto"/>
                                      </w:divBdr>
                                    </w:div>
                                  </w:divsChild>
                                </w:div>
                                <w:div w:id="1020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047">
                      <w:marLeft w:val="0"/>
                      <w:marRight w:val="0"/>
                      <w:marTop w:val="0"/>
                      <w:marBottom w:val="375"/>
                      <w:divBdr>
                        <w:top w:val="none" w:sz="0" w:space="0" w:color="auto"/>
                        <w:left w:val="none" w:sz="0" w:space="0" w:color="auto"/>
                        <w:bottom w:val="none" w:sz="0" w:space="0" w:color="auto"/>
                        <w:right w:val="none" w:sz="0" w:space="0" w:color="auto"/>
                      </w:divBdr>
                      <w:divsChild>
                        <w:div w:id="684327123">
                          <w:marLeft w:val="0"/>
                          <w:marRight w:val="0"/>
                          <w:marTop w:val="0"/>
                          <w:marBottom w:val="0"/>
                          <w:divBdr>
                            <w:top w:val="none" w:sz="0" w:space="0" w:color="auto"/>
                            <w:left w:val="none" w:sz="0" w:space="0" w:color="auto"/>
                            <w:bottom w:val="none" w:sz="0" w:space="0" w:color="auto"/>
                            <w:right w:val="none" w:sz="0" w:space="0" w:color="auto"/>
                          </w:divBdr>
                        </w:div>
                      </w:divsChild>
                    </w:div>
                    <w:div w:id="1240748797">
                      <w:marLeft w:val="233"/>
                      <w:marRight w:val="233"/>
                      <w:marTop w:val="0"/>
                      <w:marBottom w:val="300"/>
                      <w:divBdr>
                        <w:top w:val="single" w:sz="6" w:space="15" w:color="F1F0E8"/>
                        <w:left w:val="none" w:sz="0" w:space="15" w:color="auto"/>
                        <w:bottom w:val="none" w:sz="0" w:space="15" w:color="auto"/>
                        <w:right w:val="none" w:sz="0" w:space="15" w:color="auto"/>
                      </w:divBdr>
                      <w:divsChild>
                        <w:div w:id="1598170100">
                          <w:marLeft w:val="0"/>
                          <w:marRight w:val="0"/>
                          <w:marTop w:val="0"/>
                          <w:marBottom w:val="0"/>
                          <w:divBdr>
                            <w:top w:val="none" w:sz="0" w:space="0" w:color="auto"/>
                            <w:left w:val="none" w:sz="0" w:space="0" w:color="auto"/>
                            <w:bottom w:val="none" w:sz="0" w:space="0" w:color="auto"/>
                            <w:right w:val="none" w:sz="0" w:space="0" w:color="auto"/>
                          </w:divBdr>
                          <w:divsChild>
                            <w:div w:id="730928155">
                              <w:marLeft w:val="0"/>
                              <w:marRight w:val="0"/>
                              <w:marTop w:val="0"/>
                              <w:marBottom w:val="0"/>
                              <w:divBdr>
                                <w:top w:val="none" w:sz="0" w:space="0" w:color="auto"/>
                                <w:left w:val="none" w:sz="0" w:space="0" w:color="auto"/>
                                <w:bottom w:val="none" w:sz="0" w:space="0" w:color="auto"/>
                                <w:right w:val="none" w:sz="0" w:space="0" w:color="auto"/>
                              </w:divBdr>
                              <w:divsChild>
                                <w:div w:id="1230766218">
                                  <w:marLeft w:val="0"/>
                                  <w:marRight w:val="0"/>
                                  <w:marTop w:val="0"/>
                                  <w:marBottom w:val="0"/>
                                  <w:divBdr>
                                    <w:top w:val="none" w:sz="0" w:space="0" w:color="auto"/>
                                    <w:left w:val="none" w:sz="0" w:space="0" w:color="auto"/>
                                    <w:bottom w:val="none" w:sz="0" w:space="0" w:color="auto"/>
                                    <w:right w:val="none" w:sz="0" w:space="0" w:color="auto"/>
                                  </w:divBdr>
                                  <w:divsChild>
                                    <w:div w:id="10568897">
                                      <w:marLeft w:val="0"/>
                                      <w:marRight w:val="0"/>
                                      <w:marTop w:val="0"/>
                                      <w:marBottom w:val="0"/>
                                      <w:divBdr>
                                        <w:top w:val="single" w:sz="6" w:space="9" w:color="CCCCCC"/>
                                        <w:left w:val="single" w:sz="6" w:space="9" w:color="CCCCCC"/>
                                        <w:bottom w:val="single" w:sz="6" w:space="9" w:color="CCCCCC"/>
                                        <w:right w:val="single" w:sz="6" w:space="9" w:color="CCCCCC"/>
                                      </w:divBdr>
                                      <w:divsChild>
                                        <w:div w:id="1036151225">
                                          <w:marLeft w:val="0"/>
                                          <w:marRight w:val="0"/>
                                          <w:marTop w:val="0"/>
                                          <w:marBottom w:val="0"/>
                                          <w:divBdr>
                                            <w:top w:val="none" w:sz="0" w:space="0" w:color="auto"/>
                                            <w:left w:val="none" w:sz="0" w:space="0" w:color="auto"/>
                                            <w:bottom w:val="none" w:sz="0" w:space="0" w:color="auto"/>
                                            <w:right w:val="none" w:sz="0" w:space="0" w:color="auto"/>
                                          </w:divBdr>
                                          <w:divsChild>
                                            <w:div w:id="549390418">
                                              <w:marLeft w:val="0"/>
                                              <w:marRight w:val="0"/>
                                              <w:marTop w:val="0"/>
                                              <w:marBottom w:val="0"/>
                                              <w:divBdr>
                                                <w:top w:val="none" w:sz="0" w:space="0" w:color="auto"/>
                                                <w:left w:val="none" w:sz="0" w:space="0" w:color="auto"/>
                                                <w:bottom w:val="none" w:sz="0" w:space="0" w:color="auto"/>
                                                <w:right w:val="none" w:sz="0" w:space="0" w:color="auto"/>
                                              </w:divBdr>
                                              <w:divsChild>
                                                <w:div w:id="487095375">
                                                  <w:marLeft w:val="0"/>
                                                  <w:marRight w:val="0"/>
                                                  <w:marTop w:val="0"/>
                                                  <w:marBottom w:val="0"/>
                                                  <w:divBdr>
                                                    <w:top w:val="none" w:sz="0" w:space="0" w:color="auto"/>
                                                    <w:left w:val="none" w:sz="0" w:space="0" w:color="auto"/>
                                                    <w:bottom w:val="none" w:sz="0" w:space="0" w:color="auto"/>
                                                    <w:right w:val="none" w:sz="0" w:space="0" w:color="auto"/>
                                                  </w:divBdr>
                                                  <w:divsChild>
                                                    <w:div w:id="1878395076">
                                                      <w:marLeft w:val="0"/>
                                                      <w:marRight w:val="0"/>
                                                      <w:marTop w:val="0"/>
                                                      <w:marBottom w:val="0"/>
                                                      <w:divBdr>
                                                        <w:top w:val="none" w:sz="0" w:space="0" w:color="auto"/>
                                                        <w:left w:val="none" w:sz="0" w:space="0" w:color="auto"/>
                                                        <w:bottom w:val="none" w:sz="0" w:space="0" w:color="auto"/>
                                                        <w:right w:val="none" w:sz="0" w:space="0" w:color="auto"/>
                                                      </w:divBdr>
                                                      <w:divsChild>
                                                        <w:div w:id="1762530108">
                                                          <w:marLeft w:val="0"/>
                                                          <w:marRight w:val="0"/>
                                                          <w:marTop w:val="0"/>
                                                          <w:marBottom w:val="0"/>
                                                          <w:divBdr>
                                                            <w:top w:val="none" w:sz="0" w:space="0" w:color="auto"/>
                                                            <w:left w:val="none" w:sz="0" w:space="0" w:color="auto"/>
                                                            <w:bottom w:val="none" w:sz="0" w:space="0" w:color="auto"/>
                                                            <w:right w:val="none" w:sz="0" w:space="0" w:color="auto"/>
                                                          </w:divBdr>
                                                          <w:divsChild>
                                                            <w:div w:id="1189830735">
                                                              <w:marLeft w:val="0"/>
                                                              <w:marRight w:val="0"/>
                                                              <w:marTop w:val="0"/>
                                                              <w:marBottom w:val="0"/>
                                                              <w:divBdr>
                                                                <w:top w:val="none" w:sz="0" w:space="0" w:color="auto"/>
                                                                <w:left w:val="none" w:sz="0" w:space="0" w:color="auto"/>
                                                                <w:bottom w:val="none" w:sz="0" w:space="0" w:color="auto"/>
                                                                <w:right w:val="none" w:sz="0" w:space="0" w:color="auto"/>
                                                              </w:divBdr>
                                                              <w:divsChild>
                                                                <w:div w:id="1658873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9694201">
                                                      <w:marLeft w:val="0"/>
                                                      <w:marRight w:val="0"/>
                                                      <w:marTop w:val="0"/>
                                                      <w:marBottom w:val="0"/>
                                                      <w:divBdr>
                                                        <w:top w:val="none" w:sz="0" w:space="0" w:color="auto"/>
                                                        <w:left w:val="none" w:sz="0" w:space="0" w:color="auto"/>
                                                        <w:bottom w:val="none" w:sz="0" w:space="0" w:color="auto"/>
                                                        <w:right w:val="none" w:sz="0" w:space="0" w:color="auto"/>
                                                      </w:divBdr>
                                                    </w:div>
                                                    <w:div w:id="1281644774">
                                                      <w:marLeft w:val="0"/>
                                                      <w:marRight w:val="0"/>
                                                      <w:marTop w:val="0"/>
                                                      <w:marBottom w:val="0"/>
                                                      <w:divBdr>
                                                        <w:top w:val="none" w:sz="0" w:space="0" w:color="auto"/>
                                                        <w:left w:val="none" w:sz="0" w:space="0" w:color="auto"/>
                                                        <w:bottom w:val="none" w:sz="0" w:space="0" w:color="auto"/>
                                                        <w:right w:val="none" w:sz="0" w:space="0" w:color="auto"/>
                                                      </w:divBdr>
                                                      <w:divsChild>
                                                        <w:div w:id="1013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872716">
                      <w:marLeft w:val="233"/>
                      <w:marRight w:val="233"/>
                      <w:marTop w:val="0"/>
                      <w:marBottom w:val="300"/>
                      <w:divBdr>
                        <w:top w:val="single" w:sz="6" w:space="15" w:color="F1F0E8"/>
                        <w:left w:val="none" w:sz="0" w:space="15" w:color="auto"/>
                        <w:bottom w:val="none" w:sz="0" w:space="15" w:color="auto"/>
                        <w:right w:val="none" w:sz="0" w:space="15" w:color="auto"/>
                      </w:divBdr>
                      <w:divsChild>
                        <w:div w:id="1345522079">
                          <w:marLeft w:val="0"/>
                          <w:marRight w:val="0"/>
                          <w:marTop w:val="0"/>
                          <w:marBottom w:val="0"/>
                          <w:divBdr>
                            <w:top w:val="none" w:sz="0" w:space="0" w:color="auto"/>
                            <w:left w:val="none" w:sz="0" w:space="0" w:color="auto"/>
                            <w:bottom w:val="none" w:sz="0" w:space="0" w:color="auto"/>
                            <w:right w:val="none" w:sz="0" w:space="0" w:color="auto"/>
                          </w:divBdr>
                          <w:divsChild>
                            <w:div w:id="4977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3979">
                      <w:marLeft w:val="233"/>
                      <w:marRight w:val="233"/>
                      <w:marTop w:val="0"/>
                      <w:marBottom w:val="300"/>
                      <w:divBdr>
                        <w:top w:val="none" w:sz="0" w:space="0" w:color="auto"/>
                        <w:left w:val="none" w:sz="0" w:space="0" w:color="auto"/>
                        <w:bottom w:val="none" w:sz="0" w:space="0" w:color="auto"/>
                        <w:right w:val="none" w:sz="0" w:space="0" w:color="auto"/>
                      </w:divBdr>
                      <w:divsChild>
                        <w:div w:id="17948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6812">
          <w:marLeft w:val="0"/>
          <w:marRight w:val="0"/>
          <w:marTop w:val="0"/>
          <w:marBottom w:val="0"/>
          <w:divBdr>
            <w:top w:val="none" w:sz="0" w:space="0" w:color="auto"/>
            <w:left w:val="none" w:sz="0" w:space="0" w:color="auto"/>
            <w:bottom w:val="none" w:sz="0" w:space="0" w:color="auto"/>
            <w:right w:val="none" w:sz="0" w:space="0" w:color="auto"/>
          </w:divBdr>
          <w:divsChild>
            <w:div w:id="565921998">
              <w:marLeft w:val="0"/>
              <w:marRight w:val="0"/>
              <w:marTop w:val="0"/>
              <w:marBottom w:val="0"/>
              <w:divBdr>
                <w:top w:val="none" w:sz="0" w:space="0" w:color="auto"/>
                <w:left w:val="none" w:sz="0" w:space="0" w:color="auto"/>
                <w:bottom w:val="none" w:sz="0" w:space="0" w:color="auto"/>
                <w:right w:val="none" w:sz="0" w:space="0" w:color="auto"/>
              </w:divBdr>
              <w:divsChild>
                <w:div w:id="1686440283">
                  <w:marLeft w:val="0"/>
                  <w:marRight w:val="0"/>
                  <w:marTop w:val="0"/>
                  <w:marBottom w:val="0"/>
                  <w:divBdr>
                    <w:top w:val="none" w:sz="0" w:space="0" w:color="auto"/>
                    <w:left w:val="none" w:sz="0" w:space="0" w:color="auto"/>
                    <w:bottom w:val="none" w:sz="0" w:space="0" w:color="auto"/>
                    <w:right w:val="none" w:sz="0" w:space="0" w:color="auto"/>
                  </w:divBdr>
                  <w:divsChild>
                    <w:div w:id="1039428006">
                      <w:marLeft w:val="0"/>
                      <w:marRight w:val="0"/>
                      <w:marTop w:val="0"/>
                      <w:marBottom w:val="0"/>
                      <w:divBdr>
                        <w:top w:val="none" w:sz="0" w:space="0" w:color="auto"/>
                        <w:left w:val="none" w:sz="0" w:space="0" w:color="auto"/>
                        <w:bottom w:val="none" w:sz="0" w:space="0" w:color="auto"/>
                        <w:right w:val="none" w:sz="0" w:space="0" w:color="auto"/>
                      </w:divBdr>
                      <w:divsChild>
                        <w:div w:id="1699160892">
                          <w:marLeft w:val="0"/>
                          <w:marRight w:val="0"/>
                          <w:marTop w:val="0"/>
                          <w:marBottom w:val="0"/>
                          <w:divBdr>
                            <w:top w:val="none" w:sz="0" w:space="0" w:color="auto"/>
                            <w:left w:val="none" w:sz="0" w:space="0" w:color="auto"/>
                            <w:bottom w:val="none" w:sz="0" w:space="0" w:color="auto"/>
                            <w:right w:val="none" w:sz="0" w:space="0" w:color="auto"/>
                          </w:divBdr>
                          <w:divsChild>
                            <w:div w:id="1241327151">
                              <w:marLeft w:val="0"/>
                              <w:marRight w:val="0"/>
                              <w:marTop w:val="0"/>
                              <w:marBottom w:val="0"/>
                              <w:divBdr>
                                <w:top w:val="none" w:sz="0" w:space="0" w:color="auto"/>
                                <w:left w:val="none" w:sz="0" w:space="0" w:color="auto"/>
                                <w:bottom w:val="none" w:sz="0" w:space="0" w:color="auto"/>
                                <w:right w:val="none" w:sz="0" w:space="0" w:color="auto"/>
                              </w:divBdr>
                            </w:div>
                          </w:divsChild>
                        </w:div>
                        <w:div w:id="1067454747">
                          <w:marLeft w:val="0"/>
                          <w:marRight w:val="0"/>
                          <w:marTop w:val="0"/>
                          <w:marBottom w:val="0"/>
                          <w:divBdr>
                            <w:top w:val="none" w:sz="0" w:space="0" w:color="auto"/>
                            <w:left w:val="none" w:sz="0" w:space="0" w:color="auto"/>
                            <w:bottom w:val="none" w:sz="0" w:space="0" w:color="auto"/>
                            <w:right w:val="none" w:sz="0" w:space="0" w:color="auto"/>
                          </w:divBdr>
                          <w:divsChild>
                            <w:div w:id="13042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569">
                      <w:marLeft w:val="441"/>
                      <w:marRight w:val="0"/>
                      <w:marTop w:val="0"/>
                      <w:marBottom w:val="0"/>
                      <w:divBdr>
                        <w:top w:val="none" w:sz="0" w:space="0" w:color="auto"/>
                        <w:left w:val="none" w:sz="0" w:space="0" w:color="auto"/>
                        <w:bottom w:val="none" w:sz="0" w:space="0" w:color="auto"/>
                        <w:right w:val="none" w:sz="0" w:space="0" w:color="auto"/>
                      </w:divBdr>
                      <w:divsChild>
                        <w:div w:id="16123384">
                          <w:marLeft w:val="0"/>
                          <w:marRight w:val="0"/>
                          <w:marTop w:val="0"/>
                          <w:marBottom w:val="0"/>
                          <w:divBdr>
                            <w:top w:val="none" w:sz="0" w:space="0" w:color="auto"/>
                            <w:left w:val="none" w:sz="0" w:space="0" w:color="auto"/>
                            <w:bottom w:val="none" w:sz="0" w:space="0" w:color="auto"/>
                            <w:right w:val="none" w:sz="0" w:space="0" w:color="auto"/>
                          </w:divBdr>
                          <w:divsChild>
                            <w:div w:id="615677020">
                              <w:marLeft w:val="0"/>
                              <w:marRight w:val="0"/>
                              <w:marTop w:val="0"/>
                              <w:marBottom w:val="0"/>
                              <w:divBdr>
                                <w:top w:val="none" w:sz="0" w:space="0" w:color="auto"/>
                                <w:left w:val="none" w:sz="0" w:space="0" w:color="auto"/>
                                <w:bottom w:val="none" w:sz="0" w:space="0" w:color="auto"/>
                                <w:right w:val="none" w:sz="0" w:space="0" w:color="auto"/>
                              </w:divBdr>
                            </w:div>
                          </w:divsChild>
                        </w:div>
                        <w:div w:id="974917628">
                          <w:marLeft w:val="0"/>
                          <w:marRight w:val="0"/>
                          <w:marTop w:val="0"/>
                          <w:marBottom w:val="0"/>
                          <w:divBdr>
                            <w:top w:val="none" w:sz="0" w:space="0" w:color="auto"/>
                            <w:left w:val="none" w:sz="0" w:space="0" w:color="auto"/>
                            <w:bottom w:val="none" w:sz="0" w:space="0" w:color="auto"/>
                            <w:right w:val="none" w:sz="0" w:space="0" w:color="auto"/>
                          </w:divBdr>
                          <w:divsChild>
                            <w:div w:id="397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389">
                      <w:marLeft w:val="441"/>
                      <w:marRight w:val="0"/>
                      <w:marTop w:val="0"/>
                      <w:marBottom w:val="0"/>
                      <w:divBdr>
                        <w:top w:val="none" w:sz="0" w:space="0" w:color="auto"/>
                        <w:left w:val="none" w:sz="0" w:space="0" w:color="auto"/>
                        <w:bottom w:val="none" w:sz="0" w:space="0" w:color="auto"/>
                        <w:right w:val="none" w:sz="0" w:space="0" w:color="auto"/>
                      </w:divBdr>
                      <w:divsChild>
                        <w:div w:id="1610744546">
                          <w:marLeft w:val="0"/>
                          <w:marRight w:val="0"/>
                          <w:marTop w:val="0"/>
                          <w:marBottom w:val="0"/>
                          <w:divBdr>
                            <w:top w:val="none" w:sz="0" w:space="0" w:color="auto"/>
                            <w:left w:val="none" w:sz="0" w:space="0" w:color="auto"/>
                            <w:bottom w:val="none" w:sz="0" w:space="0" w:color="auto"/>
                            <w:right w:val="none" w:sz="0" w:space="0" w:color="auto"/>
                          </w:divBdr>
                          <w:divsChild>
                            <w:div w:id="12356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574">
                  <w:marLeft w:val="676"/>
                  <w:marRight w:val="0"/>
                  <w:marTop w:val="0"/>
                  <w:marBottom w:val="0"/>
                  <w:divBdr>
                    <w:top w:val="none" w:sz="0" w:space="0" w:color="auto"/>
                    <w:left w:val="none" w:sz="0" w:space="0" w:color="auto"/>
                    <w:bottom w:val="none" w:sz="0" w:space="0" w:color="auto"/>
                    <w:right w:val="none" w:sz="0" w:space="0" w:color="auto"/>
                  </w:divBdr>
                  <w:divsChild>
                    <w:div w:id="1518034725">
                      <w:marLeft w:val="0"/>
                      <w:marRight w:val="0"/>
                      <w:marTop w:val="0"/>
                      <w:marBottom w:val="0"/>
                      <w:divBdr>
                        <w:top w:val="none" w:sz="0" w:space="0" w:color="auto"/>
                        <w:left w:val="none" w:sz="0" w:space="0" w:color="auto"/>
                        <w:bottom w:val="none" w:sz="0" w:space="0" w:color="auto"/>
                        <w:right w:val="none" w:sz="0" w:space="0" w:color="auto"/>
                      </w:divBdr>
                      <w:divsChild>
                        <w:div w:id="1865753935">
                          <w:marLeft w:val="0"/>
                          <w:marRight w:val="0"/>
                          <w:marTop w:val="0"/>
                          <w:marBottom w:val="0"/>
                          <w:divBdr>
                            <w:top w:val="none" w:sz="0" w:space="0" w:color="auto"/>
                            <w:left w:val="none" w:sz="0" w:space="0" w:color="auto"/>
                            <w:bottom w:val="none" w:sz="0" w:space="0" w:color="auto"/>
                            <w:right w:val="none" w:sz="0" w:space="0" w:color="auto"/>
                          </w:divBdr>
                        </w:div>
                      </w:divsChild>
                    </w:div>
                    <w:div w:id="345792352">
                      <w:marLeft w:val="0"/>
                      <w:marRight w:val="0"/>
                      <w:marTop w:val="0"/>
                      <w:marBottom w:val="0"/>
                      <w:divBdr>
                        <w:top w:val="single" w:sz="6" w:space="15" w:color="444647"/>
                        <w:left w:val="single" w:sz="6" w:space="30" w:color="444647"/>
                        <w:bottom w:val="single" w:sz="6" w:space="15" w:color="444647"/>
                        <w:right w:val="single" w:sz="6" w:space="30" w:color="444647"/>
                      </w:divBdr>
                      <w:divsChild>
                        <w:div w:id="665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8096">
          <w:marLeft w:val="0"/>
          <w:marRight w:val="0"/>
          <w:marTop w:val="0"/>
          <w:marBottom w:val="0"/>
          <w:divBdr>
            <w:top w:val="none" w:sz="0" w:space="0" w:color="auto"/>
            <w:left w:val="none" w:sz="0" w:space="0" w:color="auto"/>
            <w:bottom w:val="none" w:sz="0" w:space="0" w:color="auto"/>
            <w:right w:val="none" w:sz="0" w:space="0" w:color="auto"/>
          </w:divBdr>
          <w:divsChild>
            <w:div w:id="737745972">
              <w:marLeft w:val="0"/>
              <w:marRight w:val="0"/>
              <w:marTop w:val="0"/>
              <w:marBottom w:val="0"/>
              <w:divBdr>
                <w:top w:val="none" w:sz="0" w:space="0" w:color="auto"/>
                <w:left w:val="none" w:sz="0" w:space="0" w:color="auto"/>
                <w:bottom w:val="none" w:sz="0" w:space="0" w:color="auto"/>
                <w:right w:val="none" w:sz="0" w:space="0" w:color="auto"/>
              </w:divBdr>
              <w:divsChild>
                <w:div w:id="816844916">
                  <w:marLeft w:val="0"/>
                  <w:marRight w:val="0"/>
                  <w:marTop w:val="0"/>
                  <w:marBottom w:val="0"/>
                  <w:divBdr>
                    <w:top w:val="none" w:sz="0" w:space="0" w:color="auto"/>
                    <w:left w:val="none" w:sz="0" w:space="0" w:color="auto"/>
                    <w:bottom w:val="none" w:sz="0" w:space="0" w:color="auto"/>
                    <w:right w:val="none" w:sz="0" w:space="0" w:color="auto"/>
                  </w:divBdr>
                  <w:divsChild>
                    <w:div w:id="543104039">
                      <w:marLeft w:val="0"/>
                      <w:marRight w:val="0"/>
                      <w:marTop w:val="180"/>
                      <w:marBottom w:val="180"/>
                      <w:divBdr>
                        <w:top w:val="none" w:sz="0" w:space="0" w:color="auto"/>
                        <w:left w:val="none" w:sz="0" w:space="0" w:color="auto"/>
                        <w:bottom w:val="none" w:sz="0" w:space="0" w:color="auto"/>
                        <w:right w:val="none" w:sz="0" w:space="0" w:color="auto"/>
                      </w:divBdr>
                    </w:div>
                    <w:div w:id="1804427289">
                      <w:marLeft w:val="0"/>
                      <w:marRight w:val="0"/>
                      <w:marTop w:val="270"/>
                      <w:marBottom w:val="225"/>
                      <w:divBdr>
                        <w:top w:val="none" w:sz="0" w:space="0" w:color="auto"/>
                        <w:left w:val="none" w:sz="0" w:space="0" w:color="auto"/>
                        <w:bottom w:val="none" w:sz="0" w:space="0" w:color="auto"/>
                        <w:right w:val="none" w:sz="0" w:space="0" w:color="auto"/>
                      </w:divBdr>
                      <w:divsChild>
                        <w:div w:id="1480683160">
                          <w:marLeft w:val="0"/>
                          <w:marRight w:val="0"/>
                          <w:marTop w:val="0"/>
                          <w:marBottom w:val="0"/>
                          <w:divBdr>
                            <w:top w:val="none" w:sz="0" w:space="0" w:color="auto"/>
                            <w:left w:val="none" w:sz="0" w:space="0" w:color="auto"/>
                            <w:bottom w:val="none" w:sz="0" w:space="0" w:color="auto"/>
                            <w:right w:val="none" w:sz="0" w:space="0" w:color="auto"/>
                          </w:divBdr>
                          <w:divsChild>
                            <w:div w:id="182088209">
                              <w:marLeft w:val="0"/>
                              <w:marRight w:val="355"/>
                              <w:marTop w:val="0"/>
                              <w:marBottom w:val="0"/>
                              <w:divBdr>
                                <w:top w:val="none" w:sz="0" w:space="0" w:color="auto"/>
                                <w:left w:val="none" w:sz="0" w:space="0" w:color="auto"/>
                                <w:bottom w:val="none" w:sz="0" w:space="0" w:color="auto"/>
                                <w:right w:val="none" w:sz="0" w:space="0" w:color="auto"/>
                              </w:divBdr>
                            </w:div>
                            <w:div w:id="1502311048">
                              <w:marLeft w:val="0"/>
                              <w:marRight w:val="0"/>
                              <w:marTop w:val="0"/>
                              <w:marBottom w:val="0"/>
                              <w:divBdr>
                                <w:top w:val="none" w:sz="0" w:space="0" w:color="auto"/>
                                <w:left w:val="none" w:sz="0" w:space="0" w:color="auto"/>
                                <w:bottom w:val="none" w:sz="0" w:space="0" w:color="auto"/>
                                <w:right w:val="none" w:sz="0" w:space="0" w:color="auto"/>
                              </w:divBdr>
                              <w:divsChild>
                                <w:div w:id="1019769639">
                                  <w:marLeft w:val="0"/>
                                  <w:marRight w:val="0"/>
                                  <w:marTop w:val="0"/>
                                  <w:marBottom w:val="0"/>
                                  <w:divBdr>
                                    <w:top w:val="none" w:sz="0" w:space="0" w:color="auto"/>
                                    <w:left w:val="none" w:sz="0" w:space="0" w:color="auto"/>
                                    <w:bottom w:val="none" w:sz="0" w:space="0" w:color="auto"/>
                                    <w:right w:val="none" w:sz="0" w:space="0" w:color="auto"/>
                                  </w:divBdr>
                                </w:div>
                              </w:divsChild>
                            </w:div>
                            <w:div w:id="19843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5284">
          <w:marLeft w:val="0"/>
          <w:marRight w:val="0"/>
          <w:marTop w:val="0"/>
          <w:marBottom w:val="0"/>
          <w:divBdr>
            <w:top w:val="none" w:sz="0" w:space="0" w:color="auto"/>
            <w:left w:val="none" w:sz="0" w:space="0" w:color="auto"/>
            <w:bottom w:val="none" w:sz="0" w:space="0" w:color="auto"/>
            <w:right w:val="none" w:sz="0" w:space="0" w:color="auto"/>
          </w:divBdr>
          <w:divsChild>
            <w:div w:id="422145179">
              <w:marLeft w:val="0"/>
              <w:marRight w:val="0"/>
              <w:marTop w:val="0"/>
              <w:marBottom w:val="0"/>
              <w:divBdr>
                <w:top w:val="none" w:sz="0" w:space="0" w:color="auto"/>
                <w:left w:val="none" w:sz="0" w:space="0" w:color="auto"/>
                <w:bottom w:val="none" w:sz="0" w:space="0" w:color="auto"/>
                <w:right w:val="none" w:sz="0" w:space="0" w:color="auto"/>
              </w:divBdr>
              <w:divsChild>
                <w:div w:id="1594246620">
                  <w:marLeft w:val="0"/>
                  <w:marRight w:val="0"/>
                  <w:marTop w:val="0"/>
                  <w:marBottom w:val="0"/>
                  <w:divBdr>
                    <w:top w:val="single" w:sz="48" w:space="0" w:color="000000"/>
                    <w:left w:val="single" w:sz="48" w:space="0" w:color="000000"/>
                    <w:bottom w:val="single" w:sz="48" w:space="0" w:color="000000"/>
                    <w:right w:val="single" w:sz="48" w:space="0" w:color="000000"/>
                  </w:divBdr>
                  <w:divsChild>
                    <w:div w:id="2124030923">
                      <w:marLeft w:val="0"/>
                      <w:marRight w:val="0"/>
                      <w:marTop w:val="0"/>
                      <w:marBottom w:val="0"/>
                      <w:divBdr>
                        <w:top w:val="none" w:sz="0" w:space="0" w:color="auto"/>
                        <w:left w:val="none" w:sz="0" w:space="0" w:color="auto"/>
                        <w:bottom w:val="none" w:sz="0" w:space="0" w:color="auto"/>
                        <w:right w:val="none" w:sz="0" w:space="0" w:color="auto"/>
                      </w:divBdr>
                      <w:divsChild>
                        <w:div w:id="915866788">
                          <w:marLeft w:val="0"/>
                          <w:marRight w:val="0"/>
                          <w:marTop w:val="0"/>
                          <w:marBottom w:val="0"/>
                          <w:divBdr>
                            <w:top w:val="none" w:sz="0" w:space="0" w:color="auto"/>
                            <w:left w:val="none" w:sz="0" w:space="0" w:color="auto"/>
                            <w:bottom w:val="none" w:sz="0" w:space="0" w:color="auto"/>
                            <w:right w:val="none" w:sz="0" w:space="0" w:color="auto"/>
                          </w:divBdr>
                          <w:divsChild>
                            <w:div w:id="20260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992">
                      <w:marLeft w:val="0"/>
                      <w:marRight w:val="0"/>
                      <w:marTop w:val="0"/>
                      <w:marBottom w:val="0"/>
                      <w:divBdr>
                        <w:top w:val="single" w:sz="6" w:space="23" w:color="BBBBBB"/>
                        <w:left w:val="none" w:sz="0" w:space="15" w:color="auto"/>
                        <w:bottom w:val="none" w:sz="0" w:space="23" w:color="auto"/>
                        <w:right w:val="none" w:sz="0" w:space="15" w:color="auto"/>
                      </w:divBdr>
                      <w:divsChild>
                        <w:div w:id="689256979">
                          <w:marLeft w:val="0"/>
                          <w:marRight w:val="0"/>
                          <w:marTop w:val="0"/>
                          <w:marBottom w:val="0"/>
                          <w:divBdr>
                            <w:top w:val="none" w:sz="0" w:space="0" w:color="auto"/>
                            <w:left w:val="none" w:sz="0" w:space="0" w:color="auto"/>
                            <w:bottom w:val="none" w:sz="0" w:space="0" w:color="auto"/>
                            <w:right w:val="none" w:sz="0" w:space="0" w:color="auto"/>
                          </w:divBdr>
                          <w:divsChild>
                            <w:div w:id="1709187025">
                              <w:marLeft w:val="0"/>
                              <w:marRight w:val="0"/>
                              <w:marTop w:val="0"/>
                              <w:marBottom w:val="0"/>
                              <w:divBdr>
                                <w:top w:val="none" w:sz="0" w:space="0" w:color="auto"/>
                                <w:left w:val="none" w:sz="0" w:space="0" w:color="auto"/>
                                <w:bottom w:val="none" w:sz="0" w:space="0" w:color="auto"/>
                                <w:right w:val="none" w:sz="0" w:space="0" w:color="auto"/>
                              </w:divBdr>
                              <w:divsChild>
                                <w:div w:id="9481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0032">
      <w:bodyDiv w:val="1"/>
      <w:marLeft w:val="0"/>
      <w:marRight w:val="0"/>
      <w:marTop w:val="0"/>
      <w:marBottom w:val="0"/>
      <w:divBdr>
        <w:top w:val="none" w:sz="0" w:space="0" w:color="auto"/>
        <w:left w:val="none" w:sz="0" w:space="0" w:color="auto"/>
        <w:bottom w:val="none" w:sz="0" w:space="0" w:color="auto"/>
        <w:right w:val="none" w:sz="0" w:space="0" w:color="auto"/>
      </w:divBdr>
    </w:div>
    <w:div w:id="365255119">
      <w:bodyDiv w:val="1"/>
      <w:marLeft w:val="0"/>
      <w:marRight w:val="0"/>
      <w:marTop w:val="0"/>
      <w:marBottom w:val="0"/>
      <w:divBdr>
        <w:top w:val="none" w:sz="0" w:space="0" w:color="auto"/>
        <w:left w:val="none" w:sz="0" w:space="0" w:color="auto"/>
        <w:bottom w:val="none" w:sz="0" w:space="0" w:color="auto"/>
        <w:right w:val="none" w:sz="0" w:space="0" w:color="auto"/>
      </w:divBdr>
      <w:divsChild>
        <w:div w:id="1316448138">
          <w:marLeft w:val="0"/>
          <w:marRight w:val="0"/>
          <w:marTop w:val="0"/>
          <w:marBottom w:val="0"/>
          <w:divBdr>
            <w:top w:val="none" w:sz="0" w:space="0" w:color="auto"/>
            <w:left w:val="none" w:sz="0" w:space="0" w:color="auto"/>
            <w:bottom w:val="none" w:sz="0" w:space="0" w:color="auto"/>
            <w:right w:val="none" w:sz="0" w:space="0" w:color="auto"/>
          </w:divBdr>
          <w:divsChild>
            <w:div w:id="6066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0444">
      <w:bodyDiv w:val="1"/>
      <w:marLeft w:val="0"/>
      <w:marRight w:val="0"/>
      <w:marTop w:val="0"/>
      <w:marBottom w:val="0"/>
      <w:divBdr>
        <w:top w:val="none" w:sz="0" w:space="0" w:color="auto"/>
        <w:left w:val="none" w:sz="0" w:space="0" w:color="auto"/>
        <w:bottom w:val="none" w:sz="0" w:space="0" w:color="auto"/>
        <w:right w:val="none" w:sz="0" w:space="0" w:color="auto"/>
      </w:divBdr>
    </w:div>
    <w:div w:id="368535738">
      <w:bodyDiv w:val="1"/>
      <w:marLeft w:val="0"/>
      <w:marRight w:val="0"/>
      <w:marTop w:val="0"/>
      <w:marBottom w:val="0"/>
      <w:divBdr>
        <w:top w:val="none" w:sz="0" w:space="0" w:color="auto"/>
        <w:left w:val="none" w:sz="0" w:space="0" w:color="auto"/>
        <w:bottom w:val="none" w:sz="0" w:space="0" w:color="auto"/>
        <w:right w:val="none" w:sz="0" w:space="0" w:color="auto"/>
      </w:divBdr>
    </w:div>
    <w:div w:id="378212033">
      <w:bodyDiv w:val="1"/>
      <w:marLeft w:val="0"/>
      <w:marRight w:val="0"/>
      <w:marTop w:val="0"/>
      <w:marBottom w:val="0"/>
      <w:divBdr>
        <w:top w:val="none" w:sz="0" w:space="0" w:color="auto"/>
        <w:left w:val="none" w:sz="0" w:space="0" w:color="auto"/>
        <w:bottom w:val="none" w:sz="0" w:space="0" w:color="auto"/>
        <w:right w:val="none" w:sz="0" w:space="0" w:color="auto"/>
      </w:divBdr>
      <w:divsChild>
        <w:div w:id="125437551">
          <w:marLeft w:val="0"/>
          <w:marRight w:val="1487"/>
          <w:marTop w:val="0"/>
          <w:marBottom w:val="0"/>
          <w:divBdr>
            <w:top w:val="none" w:sz="0" w:space="0" w:color="auto"/>
            <w:left w:val="none" w:sz="0" w:space="0" w:color="auto"/>
            <w:bottom w:val="none" w:sz="0" w:space="0" w:color="auto"/>
            <w:right w:val="none" w:sz="0" w:space="0" w:color="auto"/>
          </w:divBdr>
        </w:div>
        <w:div w:id="1605764603">
          <w:marLeft w:val="0"/>
          <w:marRight w:val="1487"/>
          <w:marTop w:val="0"/>
          <w:marBottom w:val="0"/>
          <w:divBdr>
            <w:top w:val="none" w:sz="0" w:space="0" w:color="auto"/>
            <w:left w:val="none" w:sz="0" w:space="0" w:color="auto"/>
            <w:bottom w:val="none" w:sz="0" w:space="0" w:color="auto"/>
            <w:right w:val="none" w:sz="0" w:space="0" w:color="auto"/>
          </w:divBdr>
        </w:div>
        <w:div w:id="99373149">
          <w:marLeft w:val="1447"/>
          <w:marRight w:val="1647"/>
          <w:marTop w:val="1"/>
          <w:marBottom w:val="0"/>
          <w:divBdr>
            <w:top w:val="none" w:sz="0" w:space="0" w:color="auto"/>
            <w:left w:val="none" w:sz="0" w:space="0" w:color="auto"/>
            <w:bottom w:val="none" w:sz="0" w:space="0" w:color="auto"/>
            <w:right w:val="none" w:sz="0" w:space="0" w:color="auto"/>
          </w:divBdr>
        </w:div>
        <w:div w:id="264196191">
          <w:marLeft w:val="0"/>
          <w:marRight w:val="1487"/>
          <w:marTop w:val="0"/>
          <w:marBottom w:val="0"/>
          <w:divBdr>
            <w:top w:val="none" w:sz="0" w:space="0" w:color="auto"/>
            <w:left w:val="none" w:sz="0" w:space="0" w:color="auto"/>
            <w:bottom w:val="none" w:sz="0" w:space="0" w:color="auto"/>
            <w:right w:val="none" w:sz="0" w:space="0" w:color="auto"/>
          </w:divBdr>
        </w:div>
      </w:divsChild>
    </w:div>
    <w:div w:id="390227235">
      <w:bodyDiv w:val="1"/>
      <w:marLeft w:val="0"/>
      <w:marRight w:val="0"/>
      <w:marTop w:val="0"/>
      <w:marBottom w:val="0"/>
      <w:divBdr>
        <w:top w:val="none" w:sz="0" w:space="0" w:color="auto"/>
        <w:left w:val="none" w:sz="0" w:space="0" w:color="auto"/>
        <w:bottom w:val="none" w:sz="0" w:space="0" w:color="auto"/>
        <w:right w:val="none" w:sz="0" w:space="0" w:color="auto"/>
      </w:divBdr>
    </w:div>
    <w:div w:id="404840363">
      <w:bodyDiv w:val="1"/>
      <w:marLeft w:val="0"/>
      <w:marRight w:val="0"/>
      <w:marTop w:val="0"/>
      <w:marBottom w:val="0"/>
      <w:divBdr>
        <w:top w:val="none" w:sz="0" w:space="0" w:color="auto"/>
        <w:left w:val="none" w:sz="0" w:space="0" w:color="auto"/>
        <w:bottom w:val="none" w:sz="0" w:space="0" w:color="auto"/>
        <w:right w:val="none" w:sz="0" w:space="0" w:color="auto"/>
      </w:divBdr>
      <w:divsChild>
        <w:div w:id="261572886">
          <w:marLeft w:val="0"/>
          <w:marRight w:val="0"/>
          <w:marTop w:val="150"/>
          <w:marBottom w:val="75"/>
          <w:divBdr>
            <w:top w:val="none" w:sz="0" w:space="0" w:color="auto"/>
            <w:left w:val="none" w:sz="0" w:space="0" w:color="auto"/>
            <w:bottom w:val="none" w:sz="0" w:space="0" w:color="auto"/>
            <w:right w:val="none" w:sz="0" w:space="0" w:color="auto"/>
          </w:divBdr>
        </w:div>
        <w:div w:id="1585993279">
          <w:marLeft w:val="360"/>
          <w:marRight w:val="0"/>
          <w:marTop w:val="75"/>
          <w:marBottom w:val="75"/>
          <w:divBdr>
            <w:top w:val="none" w:sz="0" w:space="0" w:color="auto"/>
            <w:left w:val="none" w:sz="0" w:space="0" w:color="auto"/>
            <w:bottom w:val="none" w:sz="0" w:space="0" w:color="auto"/>
            <w:right w:val="none" w:sz="0" w:space="0" w:color="auto"/>
          </w:divBdr>
        </w:div>
        <w:div w:id="1160388813">
          <w:marLeft w:val="0"/>
          <w:marRight w:val="0"/>
          <w:marTop w:val="150"/>
          <w:marBottom w:val="75"/>
          <w:divBdr>
            <w:top w:val="none" w:sz="0" w:space="0" w:color="auto"/>
            <w:left w:val="none" w:sz="0" w:space="0" w:color="auto"/>
            <w:bottom w:val="none" w:sz="0" w:space="0" w:color="auto"/>
            <w:right w:val="none" w:sz="0" w:space="0" w:color="auto"/>
          </w:divBdr>
        </w:div>
        <w:div w:id="1962148006">
          <w:marLeft w:val="360"/>
          <w:marRight w:val="0"/>
          <w:marTop w:val="75"/>
          <w:marBottom w:val="75"/>
          <w:divBdr>
            <w:top w:val="none" w:sz="0" w:space="0" w:color="auto"/>
            <w:left w:val="none" w:sz="0" w:space="0" w:color="auto"/>
            <w:bottom w:val="none" w:sz="0" w:space="0" w:color="auto"/>
            <w:right w:val="none" w:sz="0" w:space="0" w:color="auto"/>
          </w:divBdr>
        </w:div>
      </w:divsChild>
    </w:div>
    <w:div w:id="406808621">
      <w:bodyDiv w:val="1"/>
      <w:marLeft w:val="0"/>
      <w:marRight w:val="0"/>
      <w:marTop w:val="0"/>
      <w:marBottom w:val="0"/>
      <w:divBdr>
        <w:top w:val="none" w:sz="0" w:space="0" w:color="auto"/>
        <w:left w:val="none" w:sz="0" w:space="0" w:color="auto"/>
        <w:bottom w:val="none" w:sz="0" w:space="0" w:color="auto"/>
        <w:right w:val="none" w:sz="0" w:space="0" w:color="auto"/>
      </w:divBdr>
      <w:divsChild>
        <w:div w:id="226380028">
          <w:marLeft w:val="0"/>
          <w:marRight w:val="0"/>
          <w:marTop w:val="0"/>
          <w:marBottom w:val="0"/>
          <w:divBdr>
            <w:top w:val="none" w:sz="0" w:space="0" w:color="auto"/>
            <w:left w:val="none" w:sz="0" w:space="0" w:color="auto"/>
            <w:bottom w:val="none" w:sz="0" w:space="0" w:color="auto"/>
            <w:right w:val="none" w:sz="0" w:space="0" w:color="auto"/>
          </w:divBdr>
        </w:div>
        <w:div w:id="401173820">
          <w:marLeft w:val="0"/>
          <w:marRight w:val="0"/>
          <w:marTop w:val="0"/>
          <w:marBottom w:val="0"/>
          <w:divBdr>
            <w:top w:val="none" w:sz="0" w:space="0" w:color="auto"/>
            <w:left w:val="none" w:sz="0" w:space="0" w:color="auto"/>
            <w:bottom w:val="none" w:sz="0" w:space="0" w:color="auto"/>
            <w:right w:val="none" w:sz="0" w:space="0" w:color="auto"/>
          </w:divBdr>
        </w:div>
        <w:div w:id="1198204529">
          <w:marLeft w:val="0"/>
          <w:marRight w:val="0"/>
          <w:marTop w:val="0"/>
          <w:marBottom w:val="0"/>
          <w:divBdr>
            <w:top w:val="none" w:sz="0" w:space="0" w:color="auto"/>
            <w:left w:val="none" w:sz="0" w:space="0" w:color="auto"/>
            <w:bottom w:val="none" w:sz="0" w:space="0" w:color="auto"/>
            <w:right w:val="none" w:sz="0" w:space="0" w:color="auto"/>
          </w:divBdr>
        </w:div>
        <w:div w:id="1506282946">
          <w:marLeft w:val="0"/>
          <w:marRight w:val="0"/>
          <w:marTop w:val="0"/>
          <w:marBottom w:val="0"/>
          <w:divBdr>
            <w:top w:val="none" w:sz="0" w:space="0" w:color="auto"/>
            <w:left w:val="none" w:sz="0" w:space="0" w:color="auto"/>
            <w:bottom w:val="none" w:sz="0" w:space="0" w:color="auto"/>
            <w:right w:val="none" w:sz="0" w:space="0" w:color="auto"/>
          </w:divBdr>
        </w:div>
        <w:div w:id="1329407438">
          <w:marLeft w:val="0"/>
          <w:marRight w:val="0"/>
          <w:marTop w:val="0"/>
          <w:marBottom w:val="0"/>
          <w:divBdr>
            <w:top w:val="none" w:sz="0" w:space="0" w:color="auto"/>
            <w:left w:val="none" w:sz="0" w:space="0" w:color="auto"/>
            <w:bottom w:val="none" w:sz="0" w:space="0" w:color="auto"/>
            <w:right w:val="none" w:sz="0" w:space="0" w:color="auto"/>
          </w:divBdr>
        </w:div>
        <w:div w:id="1825850744">
          <w:marLeft w:val="0"/>
          <w:marRight w:val="0"/>
          <w:marTop w:val="0"/>
          <w:marBottom w:val="0"/>
          <w:divBdr>
            <w:top w:val="none" w:sz="0" w:space="0" w:color="auto"/>
            <w:left w:val="none" w:sz="0" w:space="0" w:color="auto"/>
            <w:bottom w:val="none" w:sz="0" w:space="0" w:color="auto"/>
            <w:right w:val="none" w:sz="0" w:space="0" w:color="auto"/>
          </w:divBdr>
        </w:div>
      </w:divsChild>
    </w:div>
    <w:div w:id="410658125">
      <w:bodyDiv w:val="1"/>
      <w:marLeft w:val="0"/>
      <w:marRight w:val="0"/>
      <w:marTop w:val="0"/>
      <w:marBottom w:val="0"/>
      <w:divBdr>
        <w:top w:val="none" w:sz="0" w:space="0" w:color="auto"/>
        <w:left w:val="none" w:sz="0" w:space="0" w:color="auto"/>
        <w:bottom w:val="none" w:sz="0" w:space="0" w:color="auto"/>
        <w:right w:val="none" w:sz="0" w:space="0" w:color="auto"/>
      </w:divBdr>
    </w:div>
    <w:div w:id="414017109">
      <w:bodyDiv w:val="1"/>
      <w:marLeft w:val="0"/>
      <w:marRight w:val="0"/>
      <w:marTop w:val="0"/>
      <w:marBottom w:val="0"/>
      <w:divBdr>
        <w:top w:val="none" w:sz="0" w:space="0" w:color="auto"/>
        <w:left w:val="none" w:sz="0" w:space="0" w:color="auto"/>
        <w:bottom w:val="none" w:sz="0" w:space="0" w:color="auto"/>
        <w:right w:val="none" w:sz="0" w:space="0" w:color="auto"/>
      </w:divBdr>
      <w:divsChild>
        <w:div w:id="468204166">
          <w:marLeft w:val="0"/>
          <w:marRight w:val="0"/>
          <w:marTop w:val="0"/>
          <w:marBottom w:val="0"/>
          <w:divBdr>
            <w:top w:val="none" w:sz="0" w:space="0" w:color="auto"/>
            <w:left w:val="none" w:sz="0" w:space="0" w:color="auto"/>
            <w:bottom w:val="none" w:sz="0" w:space="0" w:color="auto"/>
            <w:right w:val="none" w:sz="0" w:space="0" w:color="auto"/>
          </w:divBdr>
        </w:div>
      </w:divsChild>
    </w:div>
    <w:div w:id="428090311">
      <w:bodyDiv w:val="1"/>
      <w:marLeft w:val="0"/>
      <w:marRight w:val="0"/>
      <w:marTop w:val="0"/>
      <w:marBottom w:val="0"/>
      <w:divBdr>
        <w:top w:val="none" w:sz="0" w:space="0" w:color="auto"/>
        <w:left w:val="none" w:sz="0" w:space="0" w:color="auto"/>
        <w:bottom w:val="none" w:sz="0" w:space="0" w:color="auto"/>
        <w:right w:val="none" w:sz="0" w:space="0" w:color="auto"/>
      </w:divBdr>
    </w:div>
    <w:div w:id="453014558">
      <w:bodyDiv w:val="1"/>
      <w:marLeft w:val="0"/>
      <w:marRight w:val="0"/>
      <w:marTop w:val="0"/>
      <w:marBottom w:val="0"/>
      <w:divBdr>
        <w:top w:val="none" w:sz="0" w:space="0" w:color="auto"/>
        <w:left w:val="none" w:sz="0" w:space="0" w:color="auto"/>
        <w:bottom w:val="none" w:sz="0" w:space="0" w:color="auto"/>
        <w:right w:val="none" w:sz="0" w:space="0" w:color="auto"/>
      </w:divBdr>
    </w:div>
    <w:div w:id="473790095">
      <w:bodyDiv w:val="1"/>
      <w:marLeft w:val="0"/>
      <w:marRight w:val="0"/>
      <w:marTop w:val="0"/>
      <w:marBottom w:val="0"/>
      <w:divBdr>
        <w:top w:val="none" w:sz="0" w:space="0" w:color="auto"/>
        <w:left w:val="none" w:sz="0" w:space="0" w:color="auto"/>
        <w:bottom w:val="none" w:sz="0" w:space="0" w:color="auto"/>
        <w:right w:val="none" w:sz="0" w:space="0" w:color="auto"/>
      </w:divBdr>
      <w:divsChild>
        <w:div w:id="328484295">
          <w:marLeft w:val="0"/>
          <w:marRight w:val="0"/>
          <w:marTop w:val="0"/>
          <w:marBottom w:val="0"/>
          <w:divBdr>
            <w:top w:val="none" w:sz="0" w:space="0" w:color="auto"/>
            <w:left w:val="none" w:sz="0" w:space="0" w:color="auto"/>
            <w:bottom w:val="none" w:sz="0" w:space="0" w:color="auto"/>
            <w:right w:val="none" w:sz="0" w:space="0" w:color="auto"/>
          </w:divBdr>
          <w:divsChild>
            <w:div w:id="455107426">
              <w:marLeft w:val="1240"/>
              <w:marRight w:val="1772"/>
              <w:marTop w:val="93"/>
              <w:marBottom w:val="0"/>
              <w:divBdr>
                <w:top w:val="none" w:sz="0" w:space="0" w:color="auto"/>
                <w:left w:val="none" w:sz="0" w:space="0" w:color="auto"/>
                <w:bottom w:val="none" w:sz="0" w:space="0" w:color="auto"/>
                <w:right w:val="none" w:sz="0" w:space="0" w:color="auto"/>
              </w:divBdr>
            </w:div>
            <w:div w:id="1110659836">
              <w:marLeft w:val="1600"/>
              <w:marRight w:val="0"/>
              <w:marTop w:val="0"/>
              <w:marBottom w:val="0"/>
              <w:divBdr>
                <w:top w:val="none" w:sz="0" w:space="0" w:color="auto"/>
                <w:left w:val="none" w:sz="0" w:space="0" w:color="auto"/>
                <w:bottom w:val="none" w:sz="0" w:space="0" w:color="auto"/>
                <w:right w:val="none" w:sz="0" w:space="0" w:color="auto"/>
              </w:divBdr>
            </w:div>
            <w:div w:id="572008184">
              <w:marLeft w:val="2320"/>
              <w:marRight w:val="1538"/>
              <w:marTop w:val="0"/>
              <w:marBottom w:val="0"/>
              <w:divBdr>
                <w:top w:val="none" w:sz="0" w:space="0" w:color="auto"/>
                <w:left w:val="none" w:sz="0" w:space="0" w:color="auto"/>
                <w:bottom w:val="none" w:sz="0" w:space="0" w:color="auto"/>
                <w:right w:val="none" w:sz="0" w:space="0" w:color="auto"/>
              </w:divBdr>
            </w:div>
          </w:divsChild>
        </w:div>
      </w:divsChild>
    </w:div>
    <w:div w:id="558057183">
      <w:bodyDiv w:val="1"/>
      <w:marLeft w:val="0"/>
      <w:marRight w:val="0"/>
      <w:marTop w:val="0"/>
      <w:marBottom w:val="0"/>
      <w:divBdr>
        <w:top w:val="none" w:sz="0" w:space="0" w:color="auto"/>
        <w:left w:val="none" w:sz="0" w:space="0" w:color="auto"/>
        <w:bottom w:val="none" w:sz="0" w:space="0" w:color="auto"/>
        <w:right w:val="none" w:sz="0" w:space="0" w:color="auto"/>
      </w:divBdr>
      <w:divsChild>
        <w:div w:id="925114007">
          <w:marLeft w:val="1614"/>
          <w:marRight w:val="0"/>
          <w:marTop w:val="92"/>
          <w:marBottom w:val="0"/>
          <w:divBdr>
            <w:top w:val="none" w:sz="0" w:space="0" w:color="auto"/>
            <w:left w:val="none" w:sz="0" w:space="0" w:color="auto"/>
            <w:bottom w:val="none" w:sz="0" w:space="0" w:color="auto"/>
            <w:right w:val="none" w:sz="0" w:space="0" w:color="auto"/>
          </w:divBdr>
        </w:div>
        <w:div w:id="603806459">
          <w:marLeft w:val="2312"/>
          <w:marRight w:val="2098"/>
          <w:marTop w:val="93"/>
          <w:marBottom w:val="0"/>
          <w:divBdr>
            <w:top w:val="none" w:sz="0" w:space="0" w:color="auto"/>
            <w:left w:val="none" w:sz="0" w:space="0" w:color="auto"/>
            <w:bottom w:val="none" w:sz="0" w:space="0" w:color="auto"/>
            <w:right w:val="none" w:sz="0" w:space="0" w:color="auto"/>
          </w:divBdr>
        </w:div>
        <w:div w:id="1950700978">
          <w:marLeft w:val="1240"/>
          <w:marRight w:val="1420"/>
          <w:marTop w:val="93"/>
          <w:marBottom w:val="0"/>
          <w:divBdr>
            <w:top w:val="none" w:sz="0" w:space="0" w:color="auto"/>
            <w:left w:val="none" w:sz="0" w:space="0" w:color="auto"/>
            <w:bottom w:val="none" w:sz="0" w:space="0" w:color="auto"/>
            <w:right w:val="none" w:sz="0" w:space="0" w:color="auto"/>
          </w:divBdr>
        </w:div>
      </w:divsChild>
    </w:div>
    <w:div w:id="580025621">
      <w:bodyDiv w:val="1"/>
      <w:marLeft w:val="0"/>
      <w:marRight w:val="0"/>
      <w:marTop w:val="0"/>
      <w:marBottom w:val="0"/>
      <w:divBdr>
        <w:top w:val="none" w:sz="0" w:space="0" w:color="auto"/>
        <w:left w:val="none" w:sz="0" w:space="0" w:color="auto"/>
        <w:bottom w:val="none" w:sz="0" w:space="0" w:color="auto"/>
        <w:right w:val="none" w:sz="0" w:space="0" w:color="auto"/>
      </w:divBdr>
    </w:div>
    <w:div w:id="619143209">
      <w:bodyDiv w:val="1"/>
      <w:marLeft w:val="0"/>
      <w:marRight w:val="0"/>
      <w:marTop w:val="0"/>
      <w:marBottom w:val="0"/>
      <w:divBdr>
        <w:top w:val="none" w:sz="0" w:space="0" w:color="auto"/>
        <w:left w:val="none" w:sz="0" w:space="0" w:color="auto"/>
        <w:bottom w:val="none" w:sz="0" w:space="0" w:color="auto"/>
        <w:right w:val="none" w:sz="0" w:space="0" w:color="auto"/>
      </w:divBdr>
      <w:divsChild>
        <w:div w:id="1920095017">
          <w:marLeft w:val="0"/>
          <w:marRight w:val="0"/>
          <w:marTop w:val="150"/>
          <w:marBottom w:val="75"/>
          <w:divBdr>
            <w:top w:val="none" w:sz="0" w:space="0" w:color="auto"/>
            <w:left w:val="none" w:sz="0" w:space="0" w:color="auto"/>
            <w:bottom w:val="none" w:sz="0" w:space="0" w:color="auto"/>
            <w:right w:val="none" w:sz="0" w:space="0" w:color="auto"/>
          </w:divBdr>
        </w:div>
      </w:divsChild>
    </w:div>
    <w:div w:id="657537067">
      <w:bodyDiv w:val="1"/>
      <w:marLeft w:val="0"/>
      <w:marRight w:val="0"/>
      <w:marTop w:val="0"/>
      <w:marBottom w:val="0"/>
      <w:divBdr>
        <w:top w:val="none" w:sz="0" w:space="0" w:color="auto"/>
        <w:left w:val="none" w:sz="0" w:space="0" w:color="auto"/>
        <w:bottom w:val="none" w:sz="0" w:space="0" w:color="auto"/>
        <w:right w:val="none" w:sz="0" w:space="0" w:color="auto"/>
      </w:divBdr>
      <w:divsChild>
        <w:div w:id="871844363">
          <w:marLeft w:val="1240"/>
          <w:marRight w:val="1686"/>
          <w:marTop w:val="5"/>
          <w:marBottom w:val="0"/>
          <w:divBdr>
            <w:top w:val="none" w:sz="0" w:space="0" w:color="auto"/>
            <w:left w:val="none" w:sz="0" w:space="0" w:color="auto"/>
            <w:bottom w:val="none" w:sz="0" w:space="0" w:color="auto"/>
            <w:right w:val="none" w:sz="0" w:space="0" w:color="auto"/>
          </w:divBdr>
        </w:div>
        <w:div w:id="804542050">
          <w:marLeft w:val="1239"/>
          <w:marRight w:val="1709"/>
          <w:marTop w:val="93"/>
          <w:marBottom w:val="0"/>
          <w:divBdr>
            <w:top w:val="none" w:sz="0" w:space="0" w:color="auto"/>
            <w:left w:val="none" w:sz="0" w:space="0" w:color="auto"/>
            <w:bottom w:val="none" w:sz="0" w:space="0" w:color="auto"/>
            <w:right w:val="none" w:sz="0" w:space="0" w:color="auto"/>
          </w:divBdr>
        </w:div>
      </w:divsChild>
    </w:div>
    <w:div w:id="659963395">
      <w:bodyDiv w:val="1"/>
      <w:marLeft w:val="0"/>
      <w:marRight w:val="0"/>
      <w:marTop w:val="0"/>
      <w:marBottom w:val="0"/>
      <w:divBdr>
        <w:top w:val="none" w:sz="0" w:space="0" w:color="auto"/>
        <w:left w:val="none" w:sz="0" w:space="0" w:color="auto"/>
        <w:bottom w:val="none" w:sz="0" w:space="0" w:color="auto"/>
        <w:right w:val="none" w:sz="0" w:space="0" w:color="auto"/>
      </w:divBdr>
    </w:div>
    <w:div w:id="670185370">
      <w:bodyDiv w:val="1"/>
      <w:marLeft w:val="0"/>
      <w:marRight w:val="0"/>
      <w:marTop w:val="0"/>
      <w:marBottom w:val="0"/>
      <w:divBdr>
        <w:top w:val="none" w:sz="0" w:space="0" w:color="auto"/>
        <w:left w:val="none" w:sz="0" w:space="0" w:color="auto"/>
        <w:bottom w:val="none" w:sz="0" w:space="0" w:color="auto"/>
        <w:right w:val="none" w:sz="0" w:space="0" w:color="auto"/>
      </w:divBdr>
    </w:div>
    <w:div w:id="798033808">
      <w:bodyDiv w:val="1"/>
      <w:marLeft w:val="0"/>
      <w:marRight w:val="0"/>
      <w:marTop w:val="0"/>
      <w:marBottom w:val="0"/>
      <w:divBdr>
        <w:top w:val="none" w:sz="0" w:space="0" w:color="auto"/>
        <w:left w:val="none" w:sz="0" w:space="0" w:color="auto"/>
        <w:bottom w:val="none" w:sz="0" w:space="0" w:color="auto"/>
        <w:right w:val="none" w:sz="0" w:space="0" w:color="auto"/>
      </w:divBdr>
    </w:div>
    <w:div w:id="824780161">
      <w:bodyDiv w:val="1"/>
      <w:marLeft w:val="0"/>
      <w:marRight w:val="0"/>
      <w:marTop w:val="0"/>
      <w:marBottom w:val="0"/>
      <w:divBdr>
        <w:top w:val="none" w:sz="0" w:space="0" w:color="auto"/>
        <w:left w:val="none" w:sz="0" w:space="0" w:color="auto"/>
        <w:bottom w:val="none" w:sz="0" w:space="0" w:color="auto"/>
        <w:right w:val="none" w:sz="0" w:space="0" w:color="auto"/>
      </w:divBdr>
    </w:div>
    <w:div w:id="838496670">
      <w:bodyDiv w:val="1"/>
      <w:marLeft w:val="0"/>
      <w:marRight w:val="0"/>
      <w:marTop w:val="0"/>
      <w:marBottom w:val="0"/>
      <w:divBdr>
        <w:top w:val="none" w:sz="0" w:space="0" w:color="auto"/>
        <w:left w:val="none" w:sz="0" w:space="0" w:color="auto"/>
        <w:bottom w:val="none" w:sz="0" w:space="0" w:color="auto"/>
        <w:right w:val="none" w:sz="0" w:space="0" w:color="auto"/>
      </w:divBdr>
    </w:div>
    <w:div w:id="845245053">
      <w:bodyDiv w:val="1"/>
      <w:marLeft w:val="0"/>
      <w:marRight w:val="0"/>
      <w:marTop w:val="0"/>
      <w:marBottom w:val="0"/>
      <w:divBdr>
        <w:top w:val="none" w:sz="0" w:space="0" w:color="auto"/>
        <w:left w:val="none" w:sz="0" w:space="0" w:color="auto"/>
        <w:bottom w:val="none" w:sz="0" w:space="0" w:color="auto"/>
        <w:right w:val="none" w:sz="0" w:space="0" w:color="auto"/>
      </w:divBdr>
    </w:div>
    <w:div w:id="847713406">
      <w:bodyDiv w:val="1"/>
      <w:marLeft w:val="0"/>
      <w:marRight w:val="0"/>
      <w:marTop w:val="0"/>
      <w:marBottom w:val="0"/>
      <w:divBdr>
        <w:top w:val="none" w:sz="0" w:space="0" w:color="auto"/>
        <w:left w:val="none" w:sz="0" w:space="0" w:color="auto"/>
        <w:bottom w:val="none" w:sz="0" w:space="0" w:color="auto"/>
        <w:right w:val="none" w:sz="0" w:space="0" w:color="auto"/>
      </w:divBdr>
      <w:divsChild>
        <w:div w:id="967588165">
          <w:marLeft w:val="1959"/>
          <w:marRight w:val="1495"/>
          <w:marTop w:val="96"/>
          <w:marBottom w:val="0"/>
          <w:divBdr>
            <w:top w:val="none" w:sz="0" w:space="0" w:color="auto"/>
            <w:left w:val="none" w:sz="0" w:space="0" w:color="auto"/>
            <w:bottom w:val="none" w:sz="0" w:space="0" w:color="auto"/>
            <w:right w:val="none" w:sz="0" w:space="0" w:color="auto"/>
          </w:divBdr>
        </w:div>
        <w:div w:id="341324241">
          <w:marLeft w:val="1959"/>
          <w:marRight w:val="2393"/>
          <w:marTop w:val="92"/>
          <w:marBottom w:val="0"/>
          <w:divBdr>
            <w:top w:val="none" w:sz="0" w:space="0" w:color="auto"/>
            <w:left w:val="none" w:sz="0" w:space="0" w:color="auto"/>
            <w:bottom w:val="none" w:sz="0" w:space="0" w:color="auto"/>
            <w:right w:val="none" w:sz="0" w:space="0" w:color="auto"/>
          </w:divBdr>
        </w:div>
      </w:divsChild>
    </w:div>
    <w:div w:id="877547340">
      <w:bodyDiv w:val="1"/>
      <w:marLeft w:val="0"/>
      <w:marRight w:val="0"/>
      <w:marTop w:val="0"/>
      <w:marBottom w:val="0"/>
      <w:divBdr>
        <w:top w:val="none" w:sz="0" w:space="0" w:color="auto"/>
        <w:left w:val="none" w:sz="0" w:space="0" w:color="auto"/>
        <w:bottom w:val="none" w:sz="0" w:space="0" w:color="auto"/>
        <w:right w:val="none" w:sz="0" w:space="0" w:color="auto"/>
      </w:divBdr>
    </w:div>
    <w:div w:id="884372364">
      <w:bodyDiv w:val="1"/>
      <w:marLeft w:val="0"/>
      <w:marRight w:val="0"/>
      <w:marTop w:val="0"/>
      <w:marBottom w:val="0"/>
      <w:divBdr>
        <w:top w:val="none" w:sz="0" w:space="0" w:color="auto"/>
        <w:left w:val="none" w:sz="0" w:space="0" w:color="auto"/>
        <w:bottom w:val="none" w:sz="0" w:space="0" w:color="auto"/>
        <w:right w:val="none" w:sz="0" w:space="0" w:color="auto"/>
      </w:divBdr>
      <w:divsChild>
        <w:div w:id="1546406201">
          <w:marLeft w:val="0"/>
          <w:marRight w:val="0"/>
          <w:marTop w:val="0"/>
          <w:marBottom w:val="0"/>
          <w:divBdr>
            <w:top w:val="none" w:sz="0" w:space="0" w:color="auto"/>
            <w:left w:val="none" w:sz="0" w:space="0" w:color="auto"/>
            <w:bottom w:val="none" w:sz="0" w:space="0" w:color="auto"/>
            <w:right w:val="none" w:sz="0" w:space="0" w:color="auto"/>
          </w:divBdr>
          <w:divsChild>
            <w:div w:id="641732148">
              <w:marLeft w:val="0"/>
              <w:marRight w:val="0"/>
              <w:marTop w:val="0"/>
              <w:marBottom w:val="0"/>
              <w:divBdr>
                <w:top w:val="none" w:sz="0" w:space="0" w:color="auto"/>
                <w:left w:val="none" w:sz="0" w:space="0" w:color="auto"/>
                <w:bottom w:val="none" w:sz="0" w:space="0" w:color="auto"/>
                <w:right w:val="none" w:sz="0" w:space="0" w:color="auto"/>
              </w:divBdr>
              <w:divsChild>
                <w:div w:id="671104229">
                  <w:marLeft w:val="0"/>
                  <w:marRight w:val="0"/>
                  <w:marTop w:val="0"/>
                  <w:marBottom w:val="0"/>
                  <w:divBdr>
                    <w:top w:val="none" w:sz="0" w:space="0" w:color="auto"/>
                    <w:left w:val="none" w:sz="0" w:space="0" w:color="auto"/>
                    <w:bottom w:val="none" w:sz="0" w:space="0" w:color="auto"/>
                    <w:right w:val="none" w:sz="0" w:space="0" w:color="auto"/>
                  </w:divBdr>
                  <w:divsChild>
                    <w:div w:id="20132213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991761861">
      <w:bodyDiv w:val="1"/>
      <w:marLeft w:val="0"/>
      <w:marRight w:val="0"/>
      <w:marTop w:val="0"/>
      <w:marBottom w:val="0"/>
      <w:divBdr>
        <w:top w:val="none" w:sz="0" w:space="0" w:color="auto"/>
        <w:left w:val="none" w:sz="0" w:space="0" w:color="auto"/>
        <w:bottom w:val="none" w:sz="0" w:space="0" w:color="auto"/>
        <w:right w:val="none" w:sz="0" w:space="0" w:color="auto"/>
      </w:divBdr>
      <w:divsChild>
        <w:div w:id="418603703">
          <w:marLeft w:val="0"/>
          <w:marRight w:val="0"/>
          <w:marTop w:val="150"/>
          <w:marBottom w:val="75"/>
          <w:divBdr>
            <w:top w:val="none" w:sz="0" w:space="0" w:color="auto"/>
            <w:left w:val="none" w:sz="0" w:space="0" w:color="auto"/>
            <w:bottom w:val="none" w:sz="0" w:space="0" w:color="auto"/>
            <w:right w:val="none" w:sz="0" w:space="0" w:color="auto"/>
          </w:divBdr>
        </w:div>
      </w:divsChild>
    </w:div>
    <w:div w:id="1045373351">
      <w:bodyDiv w:val="1"/>
      <w:marLeft w:val="0"/>
      <w:marRight w:val="0"/>
      <w:marTop w:val="0"/>
      <w:marBottom w:val="0"/>
      <w:divBdr>
        <w:top w:val="none" w:sz="0" w:space="0" w:color="auto"/>
        <w:left w:val="none" w:sz="0" w:space="0" w:color="auto"/>
        <w:bottom w:val="none" w:sz="0" w:space="0" w:color="auto"/>
        <w:right w:val="none" w:sz="0" w:space="0" w:color="auto"/>
      </w:divBdr>
    </w:div>
    <w:div w:id="1101267754">
      <w:bodyDiv w:val="1"/>
      <w:marLeft w:val="0"/>
      <w:marRight w:val="0"/>
      <w:marTop w:val="0"/>
      <w:marBottom w:val="0"/>
      <w:divBdr>
        <w:top w:val="none" w:sz="0" w:space="0" w:color="auto"/>
        <w:left w:val="none" w:sz="0" w:space="0" w:color="auto"/>
        <w:bottom w:val="none" w:sz="0" w:space="0" w:color="auto"/>
        <w:right w:val="none" w:sz="0" w:space="0" w:color="auto"/>
      </w:divBdr>
      <w:divsChild>
        <w:div w:id="185171856">
          <w:marLeft w:val="0"/>
          <w:marRight w:val="0"/>
          <w:marTop w:val="0"/>
          <w:marBottom w:val="0"/>
          <w:divBdr>
            <w:top w:val="none" w:sz="0" w:space="0" w:color="auto"/>
            <w:left w:val="none" w:sz="0" w:space="0" w:color="auto"/>
            <w:bottom w:val="none" w:sz="0" w:space="0" w:color="auto"/>
            <w:right w:val="none" w:sz="0" w:space="0" w:color="auto"/>
          </w:divBdr>
        </w:div>
      </w:divsChild>
    </w:div>
    <w:div w:id="1108743060">
      <w:bodyDiv w:val="1"/>
      <w:marLeft w:val="0"/>
      <w:marRight w:val="0"/>
      <w:marTop w:val="0"/>
      <w:marBottom w:val="0"/>
      <w:divBdr>
        <w:top w:val="none" w:sz="0" w:space="0" w:color="auto"/>
        <w:left w:val="none" w:sz="0" w:space="0" w:color="auto"/>
        <w:bottom w:val="none" w:sz="0" w:space="0" w:color="auto"/>
        <w:right w:val="none" w:sz="0" w:space="0" w:color="auto"/>
      </w:divBdr>
      <w:divsChild>
        <w:div w:id="321854836">
          <w:marLeft w:val="0"/>
          <w:marRight w:val="0"/>
          <w:marTop w:val="600"/>
          <w:marBottom w:val="600"/>
          <w:divBdr>
            <w:top w:val="none" w:sz="0" w:space="0" w:color="auto"/>
            <w:left w:val="none" w:sz="0" w:space="0" w:color="auto"/>
            <w:bottom w:val="none" w:sz="0" w:space="0" w:color="auto"/>
            <w:right w:val="none" w:sz="0" w:space="0" w:color="auto"/>
          </w:divBdr>
          <w:divsChild>
            <w:div w:id="1317148277">
              <w:marLeft w:val="0"/>
              <w:marRight w:val="0"/>
              <w:marTop w:val="0"/>
              <w:marBottom w:val="0"/>
              <w:divBdr>
                <w:top w:val="none" w:sz="0" w:space="0" w:color="auto"/>
                <w:left w:val="none" w:sz="0" w:space="0" w:color="auto"/>
                <w:bottom w:val="none" w:sz="0" w:space="0" w:color="auto"/>
                <w:right w:val="none" w:sz="0" w:space="0" w:color="auto"/>
              </w:divBdr>
              <w:divsChild>
                <w:div w:id="1506557313">
                  <w:marLeft w:val="0"/>
                  <w:marRight w:val="0"/>
                  <w:marTop w:val="0"/>
                  <w:marBottom w:val="0"/>
                  <w:divBdr>
                    <w:top w:val="none" w:sz="0" w:space="0" w:color="auto"/>
                    <w:left w:val="none" w:sz="0" w:space="0" w:color="auto"/>
                    <w:bottom w:val="none" w:sz="0" w:space="0" w:color="auto"/>
                    <w:right w:val="none" w:sz="0" w:space="0" w:color="auto"/>
                  </w:divBdr>
                  <w:divsChild>
                    <w:div w:id="967708787">
                      <w:marLeft w:val="0"/>
                      <w:marRight w:val="0"/>
                      <w:marTop w:val="0"/>
                      <w:marBottom w:val="225"/>
                      <w:divBdr>
                        <w:top w:val="none" w:sz="0" w:space="0" w:color="auto"/>
                        <w:left w:val="none" w:sz="0" w:space="0" w:color="auto"/>
                        <w:bottom w:val="none" w:sz="0" w:space="0" w:color="auto"/>
                        <w:right w:val="none" w:sz="0" w:space="0" w:color="auto"/>
                      </w:divBdr>
                    </w:div>
                    <w:div w:id="1088162270">
                      <w:marLeft w:val="0"/>
                      <w:marRight w:val="0"/>
                      <w:marTop w:val="0"/>
                      <w:marBottom w:val="0"/>
                      <w:divBdr>
                        <w:top w:val="none" w:sz="0" w:space="0" w:color="auto"/>
                        <w:left w:val="none" w:sz="0" w:space="0" w:color="auto"/>
                        <w:bottom w:val="none" w:sz="0" w:space="0" w:color="auto"/>
                        <w:right w:val="none" w:sz="0" w:space="0" w:color="auto"/>
                      </w:divBdr>
                    </w:div>
                    <w:div w:id="62319697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426923126">
                      <w:marLeft w:val="0"/>
                      <w:marRight w:val="0"/>
                      <w:marTop w:val="0"/>
                      <w:marBottom w:val="0"/>
                      <w:divBdr>
                        <w:top w:val="none" w:sz="0" w:space="0" w:color="auto"/>
                        <w:left w:val="none" w:sz="0" w:space="0" w:color="auto"/>
                        <w:bottom w:val="none" w:sz="0" w:space="0" w:color="auto"/>
                        <w:right w:val="none" w:sz="0" w:space="0" w:color="auto"/>
                      </w:divBdr>
                      <w:divsChild>
                        <w:div w:id="45642440">
                          <w:marLeft w:val="0"/>
                          <w:marRight w:val="0"/>
                          <w:marTop w:val="0"/>
                          <w:marBottom w:val="0"/>
                          <w:divBdr>
                            <w:top w:val="none" w:sz="0" w:space="0" w:color="auto"/>
                            <w:left w:val="none" w:sz="0" w:space="0" w:color="auto"/>
                            <w:bottom w:val="none" w:sz="0" w:space="0" w:color="auto"/>
                            <w:right w:val="none" w:sz="0" w:space="0" w:color="auto"/>
                          </w:divBdr>
                          <w:divsChild>
                            <w:div w:id="1201088824">
                              <w:marLeft w:val="0"/>
                              <w:marRight w:val="0"/>
                              <w:marTop w:val="0"/>
                              <w:marBottom w:val="0"/>
                              <w:divBdr>
                                <w:top w:val="single" w:sz="12" w:space="9" w:color="E5E3D7"/>
                                <w:left w:val="single" w:sz="12" w:space="9" w:color="E5E3D7"/>
                                <w:bottom w:val="single" w:sz="12" w:space="9" w:color="E5E3D7"/>
                                <w:right w:val="single" w:sz="12" w:space="9" w:color="E5E3D7"/>
                              </w:divBdr>
                              <w:divsChild>
                                <w:div w:id="1074934462">
                                  <w:marLeft w:val="0"/>
                                  <w:marRight w:val="0"/>
                                  <w:marTop w:val="0"/>
                                  <w:marBottom w:val="0"/>
                                  <w:divBdr>
                                    <w:top w:val="none" w:sz="0" w:space="0" w:color="auto"/>
                                    <w:left w:val="none" w:sz="0" w:space="0" w:color="auto"/>
                                    <w:bottom w:val="none" w:sz="0" w:space="0" w:color="auto"/>
                                    <w:right w:val="none" w:sz="0" w:space="0" w:color="auto"/>
                                  </w:divBdr>
                                </w:div>
                                <w:div w:id="650795496">
                                  <w:marLeft w:val="1140"/>
                                  <w:marRight w:val="0"/>
                                  <w:marTop w:val="0"/>
                                  <w:marBottom w:val="0"/>
                                  <w:divBdr>
                                    <w:top w:val="none" w:sz="0" w:space="0" w:color="auto"/>
                                    <w:left w:val="none" w:sz="0" w:space="0" w:color="auto"/>
                                    <w:bottom w:val="none" w:sz="0" w:space="0" w:color="auto"/>
                                    <w:right w:val="none" w:sz="0" w:space="0" w:color="auto"/>
                                  </w:divBdr>
                                  <w:divsChild>
                                    <w:div w:id="728649753">
                                      <w:marLeft w:val="0"/>
                                      <w:marRight w:val="0"/>
                                      <w:marTop w:val="0"/>
                                      <w:marBottom w:val="150"/>
                                      <w:divBdr>
                                        <w:top w:val="none" w:sz="0" w:space="0" w:color="auto"/>
                                        <w:left w:val="none" w:sz="0" w:space="0" w:color="auto"/>
                                        <w:bottom w:val="none" w:sz="0" w:space="0" w:color="auto"/>
                                        <w:right w:val="none" w:sz="0" w:space="0" w:color="auto"/>
                                      </w:divBdr>
                                    </w:div>
                                    <w:div w:id="16132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997">
                              <w:marLeft w:val="0"/>
                              <w:marRight w:val="0"/>
                              <w:marTop w:val="0"/>
                              <w:marBottom w:val="0"/>
                              <w:divBdr>
                                <w:top w:val="none" w:sz="0" w:space="0" w:color="auto"/>
                                <w:left w:val="none" w:sz="0" w:space="0" w:color="auto"/>
                                <w:bottom w:val="none" w:sz="0" w:space="0" w:color="auto"/>
                                <w:right w:val="none" w:sz="0" w:space="0" w:color="auto"/>
                              </w:divBdr>
                              <w:divsChild>
                                <w:div w:id="1869102181">
                                  <w:marLeft w:val="0"/>
                                  <w:marRight w:val="0"/>
                                  <w:marTop w:val="0"/>
                                  <w:marBottom w:val="0"/>
                                  <w:divBdr>
                                    <w:top w:val="none" w:sz="0" w:space="0" w:color="auto"/>
                                    <w:left w:val="none" w:sz="0" w:space="0" w:color="auto"/>
                                    <w:bottom w:val="none" w:sz="0" w:space="0" w:color="auto"/>
                                    <w:right w:val="none" w:sz="0" w:space="0" w:color="auto"/>
                                  </w:divBdr>
                                </w:div>
                                <w:div w:id="1025247738">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887">
                      <w:marLeft w:val="0"/>
                      <w:marRight w:val="0"/>
                      <w:marTop w:val="150"/>
                      <w:marBottom w:val="750"/>
                      <w:divBdr>
                        <w:top w:val="none" w:sz="0" w:space="0" w:color="auto"/>
                        <w:left w:val="none" w:sz="0" w:space="0" w:color="auto"/>
                        <w:bottom w:val="none" w:sz="0" w:space="0" w:color="auto"/>
                        <w:right w:val="none" w:sz="0" w:space="0" w:color="auto"/>
                      </w:divBdr>
                    </w:div>
                  </w:divsChild>
                </w:div>
                <w:div w:id="138042399">
                  <w:marLeft w:val="0"/>
                  <w:marRight w:val="0"/>
                  <w:marTop w:val="0"/>
                  <w:marBottom w:val="150"/>
                  <w:divBdr>
                    <w:top w:val="none" w:sz="0" w:space="0" w:color="auto"/>
                    <w:left w:val="none" w:sz="0" w:space="0" w:color="auto"/>
                    <w:bottom w:val="none" w:sz="0" w:space="0" w:color="auto"/>
                    <w:right w:val="none" w:sz="0" w:space="0" w:color="auto"/>
                  </w:divBdr>
                </w:div>
                <w:div w:id="1917397167">
                  <w:marLeft w:val="0"/>
                  <w:marRight w:val="0"/>
                  <w:marTop w:val="0"/>
                  <w:marBottom w:val="0"/>
                  <w:divBdr>
                    <w:top w:val="none" w:sz="0" w:space="0" w:color="auto"/>
                    <w:left w:val="none" w:sz="0" w:space="0" w:color="auto"/>
                    <w:bottom w:val="none" w:sz="0" w:space="0" w:color="auto"/>
                    <w:right w:val="none" w:sz="0" w:space="0" w:color="auto"/>
                  </w:divBdr>
                  <w:divsChild>
                    <w:div w:id="1950121332">
                      <w:marLeft w:val="0"/>
                      <w:marRight w:val="0"/>
                      <w:marTop w:val="0"/>
                      <w:marBottom w:val="0"/>
                      <w:divBdr>
                        <w:top w:val="none" w:sz="0" w:space="0" w:color="auto"/>
                        <w:left w:val="none" w:sz="0" w:space="0" w:color="auto"/>
                        <w:bottom w:val="none" w:sz="0" w:space="0" w:color="auto"/>
                        <w:right w:val="none" w:sz="0" w:space="0" w:color="auto"/>
                      </w:divBdr>
                      <w:divsChild>
                        <w:div w:id="163398188">
                          <w:marLeft w:val="0"/>
                          <w:marRight w:val="0"/>
                          <w:marTop w:val="0"/>
                          <w:marBottom w:val="150"/>
                          <w:divBdr>
                            <w:top w:val="none" w:sz="0" w:space="0" w:color="auto"/>
                            <w:left w:val="none" w:sz="0" w:space="0" w:color="auto"/>
                            <w:bottom w:val="none" w:sz="0" w:space="0" w:color="auto"/>
                            <w:right w:val="none" w:sz="0" w:space="0" w:color="auto"/>
                          </w:divBdr>
                        </w:div>
                        <w:div w:id="292180935">
                          <w:marLeft w:val="0"/>
                          <w:marRight w:val="0"/>
                          <w:marTop w:val="0"/>
                          <w:marBottom w:val="0"/>
                          <w:divBdr>
                            <w:top w:val="none" w:sz="0" w:space="0" w:color="auto"/>
                            <w:left w:val="none" w:sz="0" w:space="0" w:color="auto"/>
                            <w:bottom w:val="none" w:sz="0" w:space="0" w:color="auto"/>
                            <w:right w:val="none" w:sz="0" w:space="0" w:color="auto"/>
                          </w:divBdr>
                          <w:divsChild>
                            <w:div w:id="948926516">
                              <w:marLeft w:val="0"/>
                              <w:marRight w:val="0"/>
                              <w:marTop w:val="0"/>
                              <w:marBottom w:val="0"/>
                              <w:divBdr>
                                <w:top w:val="none" w:sz="0" w:space="0" w:color="auto"/>
                                <w:left w:val="none" w:sz="0" w:space="0" w:color="auto"/>
                                <w:bottom w:val="none" w:sz="0" w:space="0" w:color="auto"/>
                                <w:right w:val="none" w:sz="0" w:space="0" w:color="auto"/>
                              </w:divBdr>
                            </w:div>
                          </w:divsChild>
                        </w:div>
                        <w:div w:id="371418217">
                          <w:marLeft w:val="0"/>
                          <w:marRight w:val="0"/>
                          <w:marTop w:val="0"/>
                          <w:marBottom w:val="150"/>
                          <w:divBdr>
                            <w:top w:val="none" w:sz="0" w:space="0" w:color="auto"/>
                            <w:left w:val="none" w:sz="0" w:space="0" w:color="auto"/>
                            <w:bottom w:val="none" w:sz="0" w:space="0" w:color="auto"/>
                            <w:right w:val="none" w:sz="0" w:space="0" w:color="auto"/>
                          </w:divBdr>
                        </w:div>
                        <w:div w:id="728377749">
                          <w:marLeft w:val="0"/>
                          <w:marRight w:val="0"/>
                          <w:marTop w:val="0"/>
                          <w:marBottom w:val="0"/>
                          <w:divBdr>
                            <w:top w:val="none" w:sz="0" w:space="0" w:color="auto"/>
                            <w:left w:val="none" w:sz="0" w:space="0" w:color="auto"/>
                            <w:bottom w:val="none" w:sz="0" w:space="0" w:color="auto"/>
                            <w:right w:val="none" w:sz="0" w:space="0" w:color="auto"/>
                          </w:divBdr>
                          <w:divsChild>
                            <w:div w:id="684212013">
                              <w:marLeft w:val="0"/>
                              <w:marRight w:val="0"/>
                              <w:marTop w:val="0"/>
                              <w:marBottom w:val="0"/>
                              <w:divBdr>
                                <w:top w:val="none" w:sz="0" w:space="0" w:color="auto"/>
                                <w:left w:val="none" w:sz="0" w:space="0" w:color="auto"/>
                                <w:bottom w:val="none" w:sz="0" w:space="0" w:color="auto"/>
                                <w:right w:val="none" w:sz="0" w:space="0" w:color="auto"/>
                              </w:divBdr>
                            </w:div>
                          </w:divsChild>
                        </w:div>
                        <w:div w:id="1592159942">
                          <w:marLeft w:val="0"/>
                          <w:marRight w:val="0"/>
                          <w:marTop w:val="0"/>
                          <w:marBottom w:val="150"/>
                          <w:divBdr>
                            <w:top w:val="none" w:sz="0" w:space="0" w:color="auto"/>
                            <w:left w:val="none" w:sz="0" w:space="0" w:color="auto"/>
                            <w:bottom w:val="none" w:sz="0" w:space="0" w:color="auto"/>
                            <w:right w:val="none" w:sz="0" w:space="0" w:color="auto"/>
                          </w:divBdr>
                        </w:div>
                        <w:div w:id="917909645">
                          <w:marLeft w:val="0"/>
                          <w:marRight w:val="0"/>
                          <w:marTop w:val="0"/>
                          <w:marBottom w:val="0"/>
                          <w:divBdr>
                            <w:top w:val="none" w:sz="0" w:space="0" w:color="auto"/>
                            <w:left w:val="none" w:sz="0" w:space="0" w:color="auto"/>
                            <w:bottom w:val="none" w:sz="0" w:space="0" w:color="auto"/>
                            <w:right w:val="none" w:sz="0" w:space="0" w:color="auto"/>
                          </w:divBdr>
                          <w:divsChild>
                            <w:div w:id="1293095875">
                              <w:marLeft w:val="0"/>
                              <w:marRight w:val="0"/>
                              <w:marTop w:val="0"/>
                              <w:marBottom w:val="0"/>
                              <w:divBdr>
                                <w:top w:val="none" w:sz="0" w:space="0" w:color="auto"/>
                                <w:left w:val="none" w:sz="0" w:space="0" w:color="auto"/>
                                <w:bottom w:val="none" w:sz="0" w:space="0" w:color="auto"/>
                                <w:right w:val="none" w:sz="0" w:space="0" w:color="auto"/>
                              </w:divBdr>
                            </w:div>
                          </w:divsChild>
                        </w:div>
                        <w:div w:id="794979977">
                          <w:marLeft w:val="0"/>
                          <w:marRight w:val="0"/>
                          <w:marTop w:val="0"/>
                          <w:marBottom w:val="150"/>
                          <w:divBdr>
                            <w:top w:val="none" w:sz="0" w:space="0" w:color="auto"/>
                            <w:left w:val="none" w:sz="0" w:space="0" w:color="auto"/>
                            <w:bottom w:val="none" w:sz="0" w:space="0" w:color="auto"/>
                            <w:right w:val="none" w:sz="0" w:space="0" w:color="auto"/>
                          </w:divBdr>
                        </w:div>
                        <w:div w:id="1497378287">
                          <w:marLeft w:val="0"/>
                          <w:marRight w:val="0"/>
                          <w:marTop w:val="0"/>
                          <w:marBottom w:val="0"/>
                          <w:divBdr>
                            <w:top w:val="none" w:sz="0" w:space="0" w:color="auto"/>
                            <w:left w:val="none" w:sz="0" w:space="0" w:color="auto"/>
                            <w:bottom w:val="none" w:sz="0" w:space="0" w:color="auto"/>
                            <w:right w:val="none" w:sz="0" w:space="0" w:color="auto"/>
                          </w:divBdr>
                          <w:divsChild>
                            <w:div w:id="793520300">
                              <w:marLeft w:val="0"/>
                              <w:marRight w:val="0"/>
                              <w:marTop w:val="0"/>
                              <w:marBottom w:val="0"/>
                              <w:divBdr>
                                <w:top w:val="none" w:sz="0" w:space="0" w:color="auto"/>
                                <w:left w:val="none" w:sz="0" w:space="0" w:color="auto"/>
                                <w:bottom w:val="none" w:sz="0" w:space="0" w:color="auto"/>
                                <w:right w:val="none" w:sz="0" w:space="0" w:color="auto"/>
                              </w:divBdr>
                            </w:div>
                          </w:divsChild>
                        </w:div>
                        <w:div w:id="945817857">
                          <w:marLeft w:val="0"/>
                          <w:marRight w:val="0"/>
                          <w:marTop w:val="0"/>
                          <w:marBottom w:val="150"/>
                          <w:divBdr>
                            <w:top w:val="none" w:sz="0" w:space="0" w:color="auto"/>
                            <w:left w:val="none" w:sz="0" w:space="0" w:color="auto"/>
                            <w:bottom w:val="none" w:sz="0" w:space="0" w:color="auto"/>
                            <w:right w:val="none" w:sz="0" w:space="0" w:color="auto"/>
                          </w:divBdr>
                        </w:div>
                        <w:div w:id="539588872">
                          <w:marLeft w:val="0"/>
                          <w:marRight w:val="0"/>
                          <w:marTop w:val="0"/>
                          <w:marBottom w:val="0"/>
                          <w:divBdr>
                            <w:top w:val="none" w:sz="0" w:space="0" w:color="auto"/>
                            <w:left w:val="none" w:sz="0" w:space="0" w:color="auto"/>
                            <w:bottom w:val="none" w:sz="0" w:space="0" w:color="auto"/>
                            <w:right w:val="none" w:sz="0" w:space="0" w:color="auto"/>
                          </w:divBdr>
                          <w:divsChild>
                            <w:div w:id="1852721538">
                              <w:marLeft w:val="0"/>
                              <w:marRight w:val="0"/>
                              <w:marTop w:val="0"/>
                              <w:marBottom w:val="0"/>
                              <w:divBdr>
                                <w:top w:val="none" w:sz="0" w:space="0" w:color="auto"/>
                                <w:left w:val="none" w:sz="0" w:space="0" w:color="auto"/>
                                <w:bottom w:val="none" w:sz="0" w:space="0" w:color="auto"/>
                                <w:right w:val="none" w:sz="0" w:space="0" w:color="auto"/>
                              </w:divBdr>
                            </w:div>
                          </w:divsChild>
                        </w:div>
                        <w:div w:id="1277828704">
                          <w:marLeft w:val="0"/>
                          <w:marRight w:val="0"/>
                          <w:marTop w:val="0"/>
                          <w:marBottom w:val="150"/>
                          <w:divBdr>
                            <w:top w:val="none" w:sz="0" w:space="0" w:color="auto"/>
                            <w:left w:val="none" w:sz="0" w:space="0" w:color="auto"/>
                            <w:bottom w:val="none" w:sz="0" w:space="0" w:color="auto"/>
                            <w:right w:val="none" w:sz="0" w:space="0" w:color="auto"/>
                          </w:divBdr>
                        </w:div>
                        <w:div w:id="1501967151">
                          <w:marLeft w:val="0"/>
                          <w:marRight w:val="0"/>
                          <w:marTop w:val="0"/>
                          <w:marBottom w:val="0"/>
                          <w:divBdr>
                            <w:top w:val="none" w:sz="0" w:space="0" w:color="auto"/>
                            <w:left w:val="none" w:sz="0" w:space="0" w:color="auto"/>
                            <w:bottom w:val="none" w:sz="0" w:space="0" w:color="auto"/>
                            <w:right w:val="none" w:sz="0" w:space="0" w:color="auto"/>
                          </w:divBdr>
                          <w:divsChild>
                            <w:div w:id="1791899254">
                              <w:marLeft w:val="0"/>
                              <w:marRight w:val="0"/>
                              <w:marTop w:val="0"/>
                              <w:marBottom w:val="0"/>
                              <w:divBdr>
                                <w:top w:val="none" w:sz="0" w:space="0" w:color="auto"/>
                                <w:left w:val="none" w:sz="0" w:space="0" w:color="auto"/>
                                <w:bottom w:val="none" w:sz="0" w:space="0" w:color="auto"/>
                                <w:right w:val="none" w:sz="0" w:space="0" w:color="auto"/>
                              </w:divBdr>
                            </w:div>
                          </w:divsChild>
                        </w:div>
                        <w:div w:id="477504511">
                          <w:marLeft w:val="0"/>
                          <w:marRight w:val="0"/>
                          <w:marTop w:val="0"/>
                          <w:marBottom w:val="150"/>
                          <w:divBdr>
                            <w:top w:val="none" w:sz="0" w:space="0" w:color="auto"/>
                            <w:left w:val="none" w:sz="0" w:space="0" w:color="auto"/>
                            <w:bottom w:val="none" w:sz="0" w:space="0" w:color="auto"/>
                            <w:right w:val="none" w:sz="0" w:space="0" w:color="auto"/>
                          </w:divBdr>
                        </w:div>
                        <w:div w:id="1072238754">
                          <w:marLeft w:val="0"/>
                          <w:marRight w:val="0"/>
                          <w:marTop w:val="0"/>
                          <w:marBottom w:val="0"/>
                          <w:divBdr>
                            <w:top w:val="none" w:sz="0" w:space="0" w:color="auto"/>
                            <w:left w:val="none" w:sz="0" w:space="0" w:color="auto"/>
                            <w:bottom w:val="none" w:sz="0" w:space="0" w:color="auto"/>
                            <w:right w:val="none" w:sz="0" w:space="0" w:color="auto"/>
                          </w:divBdr>
                          <w:divsChild>
                            <w:div w:id="233127595">
                              <w:marLeft w:val="0"/>
                              <w:marRight w:val="0"/>
                              <w:marTop w:val="0"/>
                              <w:marBottom w:val="0"/>
                              <w:divBdr>
                                <w:top w:val="none" w:sz="0" w:space="0" w:color="auto"/>
                                <w:left w:val="none" w:sz="0" w:space="0" w:color="auto"/>
                                <w:bottom w:val="none" w:sz="0" w:space="0" w:color="auto"/>
                                <w:right w:val="none" w:sz="0" w:space="0" w:color="auto"/>
                              </w:divBdr>
                            </w:div>
                          </w:divsChild>
                        </w:div>
                        <w:div w:id="394819582">
                          <w:marLeft w:val="0"/>
                          <w:marRight w:val="0"/>
                          <w:marTop w:val="0"/>
                          <w:marBottom w:val="150"/>
                          <w:divBdr>
                            <w:top w:val="none" w:sz="0" w:space="0" w:color="auto"/>
                            <w:left w:val="none" w:sz="0" w:space="0" w:color="auto"/>
                            <w:bottom w:val="none" w:sz="0" w:space="0" w:color="auto"/>
                            <w:right w:val="none" w:sz="0" w:space="0" w:color="auto"/>
                          </w:divBdr>
                        </w:div>
                        <w:div w:id="283774673">
                          <w:marLeft w:val="0"/>
                          <w:marRight w:val="0"/>
                          <w:marTop w:val="0"/>
                          <w:marBottom w:val="0"/>
                          <w:divBdr>
                            <w:top w:val="none" w:sz="0" w:space="0" w:color="auto"/>
                            <w:left w:val="none" w:sz="0" w:space="0" w:color="auto"/>
                            <w:bottom w:val="none" w:sz="0" w:space="0" w:color="auto"/>
                            <w:right w:val="none" w:sz="0" w:space="0" w:color="auto"/>
                          </w:divBdr>
                          <w:divsChild>
                            <w:div w:id="1776823076">
                              <w:marLeft w:val="0"/>
                              <w:marRight w:val="0"/>
                              <w:marTop w:val="0"/>
                              <w:marBottom w:val="0"/>
                              <w:divBdr>
                                <w:top w:val="none" w:sz="0" w:space="0" w:color="auto"/>
                                <w:left w:val="none" w:sz="0" w:space="0" w:color="auto"/>
                                <w:bottom w:val="none" w:sz="0" w:space="0" w:color="auto"/>
                                <w:right w:val="none" w:sz="0" w:space="0" w:color="auto"/>
                              </w:divBdr>
                            </w:div>
                          </w:divsChild>
                        </w:div>
                        <w:div w:id="1741055498">
                          <w:marLeft w:val="0"/>
                          <w:marRight w:val="0"/>
                          <w:marTop w:val="0"/>
                          <w:marBottom w:val="150"/>
                          <w:divBdr>
                            <w:top w:val="none" w:sz="0" w:space="0" w:color="auto"/>
                            <w:left w:val="none" w:sz="0" w:space="0" w:color="auto"/>
                            <w:bottom w:val="none" w:sz="0" w:space="0" w:color="auto"/>
                            <w:right w:val="none" w:sz="0" w:space="0" w:color="auto"/>
                          </w:divBdr>
                        </w:div>
                        <w:div w:id="309798277">
                          <w:marLeft w:val="0"/>
                          <w:marRight w:val="0"/>
                          <w:marTop w:val="0"/>
                          <w:marBottom w:val="0"/>
                          <w:divBdr>
                            <w:top w:val="none" w:sz="0" w:space="0" w:color="auto"/>
                            <w:left w:val="none" w:sz="0" w:space="0" w:color="auto"/>
                            <w:bottom w:val="none" w:sz="0" w:space="0" w:color="auto"/>
                            <w:right w:val="none" w:sz="0" w:space="0" w:color="auto"/>
                          </w:divBdr>
                          <w:divsChild>
                            <w:div w:id="989556397">
                              <w:marLeft w:val="0"/>
                              <w:marRight w:val="0"/>
                              <w:marTop w:val="0"/>
                              <w:marBottom w:val="0"/>
                              <w:divBdr>
                                <w:top w:val="none" w:sz="0" w:space="0" w:color="auto"/>
                                <w:left w:val="none" w:sz="0" w:space="0" w:color="auto"/>
                                <w:bottom w:val="none" w:sz="0" w:space="0" w:color="auto"/>
                                <w:right w:val="none" w:sz="0" w:space="0" w:color="auto"/>
                              </w:divBdr>
                            </w:div>
                          </w:divsChild>
                        </w:div>
                        <w:div w:id="19549560">
                          <w:marLeft w:val="0"/>
                          <w:marRight w:val="0"/>
                          <w:marTop w:val="0"/>
                          <w:marBottom w:val="150"/>
                          <w:divBdr>
                            <w:top w:val="none" w:sz="0" w:space="0" w:color="auto"/>
                            <w:left w:val="none" w:sz="0" w:space="0" w:color="auto"/>
                            <w:bottom w:val="none" w:sz="0" w:space="0" w:color="auto"/>
                            <w:right w:val="none" w:sz="0" w:space="0" w:color="auto"/>
                          </w:divBdr>
                        </w:div>
                        <w:div w:id="632634519">
                          <w:marLeft w:val="0"/>
                          <w:marRight w:val="0"/>
                          <w:marTop w:val="0"/>
                          <w:marBottom w:val="0"/>
                          <w:divBdr>
                            <w:top w:val="none" w:sz="0" w:space="0" w:color="auto"/>
                            <w:left w:val="none" w:sz="0" w:space="0" w:color="auto"/>
                            <w:bottom w:val="none" w:sz="0" w:space="0" w:color="auto"/>
                            <w:right w:val="none" w:sz="0" w:space="0" w:color="auto"/>
                          </w:divBdr>
                          <w:divsChild>
                            <w:div w:id="615646716">
                              <w:marLeft w:val="0"/>
                              <w:marRight w:val="0"/>
                              <w:marTop w:val="0"/>
                              <w:marBottom w:val="0"/>
                              <w:divBdr>
                                <w:top w:val="none" w:sz="0" w:space="0" w:color="auto"/>
                                <w:left w:val="none" w:sz="0" w:space="0" w:color="auto"/>
                                <w:bottom w:val="none" w:sz="0" w:space="0" w:color="auto"/>
                                <w:right w:val="none" w:sz="0" w:space="0" w:color="auto"/>
                              </w:divBdr>
                            </w:div>
                          </w:divsChild>
                        </w:div>
                        <w:div w:id="2008366421">
                          <w:marLeft w:val="0"/>
                          <w:marRight w:val="0"/>
                          <w:marTop w:val="0"/>
                          <w:marBottom w:val="150"/>
                          <w:divBdr>
                            <w:top w:val="none" w:sz="0" w:space="0" w:color="auto"/>
                            <w:left w:val="none" w:sz="0" w:space="0" w:color="auto"/>
                            <w:bottom w:val="none" w:sz="0" w:space="0" w:color="auto"/>
                            <w:right w:val="none" w:sz="0" w:space="0" w:color="auto"/>
                          </w:divBdr>
                        </w:div>
                        <w:div w:id="1996570410">
                          <w:marLeft w:val="0"/>
                          <w:marRight w:val="0"/>
                          <w:marTop w:val="0"/>
                          <w:marBottom w:val="0"/>
                          <w:divBdr>
                            <w:top w:val="none" w:sz="0" w:space="0" w:color="auto"/>
                            <w:left w:val="none" w:sz="0" w:space="0" w:color="auto"/>
                            <w:bottom w:val="none" w:sz="0" w:space="0" w:color="auto"/>
                            <w:right w:val="none" w:sz="0" w:space="0" w:color="auto"/>
                          </w:divBdr>
                          <w:divsChild>
                            <w:div w:id="239171041">
                              <w:marLeft w:val="0"/>
                              <w:marRight w:val="0"/>
                              <w:marTop w:val="0"/>
                              <w:marBottom w:val="0"/>
                              <w:divBdr>
                                <w:top w:val="none" w:sz="0" w:space="0" w:color="auto"/>
                                <w:left w:val="none" w:sz="0" w:space="0" w:color="auto"/>
                                <w:bottom w:val="none" w:sz="0" w:space="0" w:color="auto"/>
                                <w:right w:val="none" w:sz="0" w:space="0" w:color="auto"/>
                              </w:divBdr>
                            </w:div>
                          </w:divsChild>
                        </w:div>
                        <w:div w:id="916015370">
                          <w:marLeft w:val="0"/>
                          <w:marRight w:val="0"/>
                          <w:marTop w:val="0"/>
                          <w:marBottom w:val="150"/>
                          <w:divBdr>
                            <w:top w:val="none" w:sz="0" w:space="0" w:color="auto"/>
                            <w:left w:val="none" w:sz="0" w:space="0" w:color="auto"/>
                            <w:bottom w:val="none" w:sz="0" w:space="0" w:color="auto"/>
                            <w:right w:val="none" w:sz="0" w:space="0" w:color="auto"/>
                          </w:divBdr>
                        </w:div>
                        <w:div w:id="1312173852">
                          <w:marLeft w:val="0"/>
                          <w:marRight w:val="0"/>
                          <w:marTop w:val="0"/>
                          <w:marBottom w:val="0"/>
                          <w:divBdr>
                            <w:top w:val="none" w:sz="0" w:space="0" w:color="auto"/>
                            <w:left w:val="none" w:sz="0" w:space="0" w:color="auto"/>
                            <w:bottom w:val="none" w:sz="0" w:space="0" w:color="auto"/>
                            <w:right w:val="none" w:sz="0" w:space="0" w:color="auto"/>
                          </w:divBdr>
                          <w:divsChild>
                            <w:div w:id="745495010">
                              <w:marLeft w:val="0"/>
                              <w:marRight w:val="0"/>
                              <w:marTop w:val="0"/>
                              <w:marBottom w:val="0"/>
                              <w:divBdr>
                                <w:top w:val="none" w:sz="0" w:space="0" w:color="auto"/>
                                <w:left w:val="none" w:sz="0" w:space="0" w:color="auto"/>
                                <w:bottom w:val="none" w:sz="0" w:space="0" w:color="auto"/>
                                <w:right w:val="none" w:sz="0" w:space="0" w:color="auto"/>
                              </w:divBdr>
                            </w:div>
                          </w:divsChild>
                        </w:div>
                        <w:div w:id="1770930949">
                          <w:marLeft w:val="0"/>
                          <w:marRight w:val="0"/>
                          <w:marTop w:val="0"/>
                          <w:marBottom w:val="150"/>
                          <w:divBdr>
                            <w:top w:val="none" w:sz="0" w:space="0" w:color="auto"/>
                            <w:left w:val="none" w:sz="0" w:space="0" w:color="auto"/>
                            <w:bottom w:val="none" w:sz="0" w:space="0" w:color="auto"/>
                            <w:right w:val="none" w:sz="0" w:space="0" w:color="auto"/>
                          </w:divBdr>
                        </w:div>
                        <w:div w:id="305358789">
                          <w:marLeft w:val="0"/>
                          <w:marRight w:val="0"/>
                          <w:marTop w:val="0"/>
                          <w:marBottom w:val="0"/>
                          <w:divBdr>
                            <w:top w:val="none" w:sz="0" w:space="0" w:color="auto"/>
                            <w:left w:val="none" w:sz="0" w:space="0" w:color="auto"/>
                            <w:bottom w:val="none" w:sz="0" w:space="0" w:color="auto"/>
                            <w:right w:val="none" w:sz="0" w:space="0" w:color="auto"/>
                          </w:divBdr>
                          <w:divsChild>
                            <w:div w:id="539586905">
                              <w:marLeft w:val="0"/>
                              <w:marRight w:val="0"/>
                              <w:marTop w:val="0"/>
                              <w:marBottom w:val="0"/>
                              <w:divBdr>
                                <w:top w:val="none" w:sz="0" w:space="0" w:color="auto"/>
                                <w:left w:val="none" w:sz="0" w:space="0" w:color="auto"/>
                                <w:bottom w:val="none" w:sz="0" w:space="0" w:color="auto"/>
                                <w:right w:val="none" w:sz="0" w:space="0" w:color="auto"/>
                              </w:divBdr>
                            </w:div>
                          </w:divsChild>
                        </w:div>
                        <w:div w:id="697200599">
                          <w:marLeft w:val="0"/>
                          <w:marRight w:val="0"/>
                          <w:marTop w:val="0"/>
                          <w:marBottom w:val="150"/>
                          <w:divBdr>
                            <w:top w:val="none" w:sz="0" w:space="0" w:color="auto"/>
                            <w:left w:val="none" w:sz="0" w:space="0" w:color="auto"/>
                            <w:bottom w:val="none" w:sz="0" w:space="0" w:color="auto"/>
                            <w:right w:val="none" w:sz="0" w:space="0" w:color="auto"/>
                          </w:divBdr>
                        </w:div>
                        <w:div w:id="384913403">
                          <w:marLeft w:val="0"/>
                          <w:marRight w:val="0"/>
                          <w:marTop w:val="0"/>
                          <w:marBottom w:val="0"/>
                          <w:divBdr>
                            <w:top w:val="none" w:sz="0" w:space="0" w:color="auto"/>
                            <w:left w:val="none" w:sz="0" w:space="0" w:color="auto"/>
                            <w:bottom w:val="none" w:sz="0" w:space="0" w:color="auto"/>
                            <w:right w:val="none" w:sz="0" w:space="0" w:color="auto"/>
                          </w:divBdr>
                          <w:divsChild>
                            <w:div w:id="898203574">
                              <w:marLeft w:val="0"/>
                              <w:marRight w:val="0"/>
                              <w:marTop w:val="0"/>
                              <w:marBottom w:val="0"/>
                              <w:divBdr>
                                <w:top w:val="none" w:sz="0" w:space="0" w:color="auto"/>
                                <w:left w:val="none" w:sz="0" w:space="0" w:color="auto"/>
                                <w:bottom w:val="none" w:sz="0" w:space="0" w:color="auto"/>
                                <w:right w:val="none" w:sz="0" w:space="0" w:color="auto"/>
                              </w:divBdr>
                            </w:div>
                          </w:divsChild>
                        </w:div>
                        <w:div w:id="2096703577">
                          <w:marLeft w:val="0"/>
                          <w:marRight w:val="0"/>
                          <w:marTop w:val="0"/>
                          <w:marBottom w:val="150"/>
                          <w:divBdr>
                            <w:top w:val="none" w:sz="0" w:space="0" w:color="auto"/>
                            <w:left w:val="none" w:sz="0" w:space="0" w:color="auto"/>
                            <w:bottom w:val="none" w:sz="0" w:space="0" w:color="auto"/>
                            <w:right w:val="none" w:sz="0" w:space="0" w:color="auto"/>
                          </w:divBdr>
                        </w:div>
                        <w:div w:id="215508304">
                          <w:marLeft w:val="0"/>
                          <w:marRight w:val="0"/>
                          <w:marTop w:val="0"/>
                          <w:marBottom w:val="0"/>
                          <w:divBdr>
                            <w:top w:val="none" w:sz="0" w:space="0" w:color="auto"/>
                            <w:left w:val="none" w:sz="0" w:space="0" w:color="auto"/>
                            <w:bottom w:val="none" w:sz="0" w:space="0" w:color="auto"/>
                            <w:right w:val="none" w:sz="0" w:space="0" w:color="auto"/>
                          </w:divBdr>
                          <w:divsChild>
                            <w:div w:id="1744137744">
                              <w:marLeft w:val="0"/>
                              <w:marRight w:val="0"/>
                              <w:marTop w:val="0"/>
                              <w:marBottom w:val="0"/>
                              <w:divBdr>
                                <w:top w:val="none" w:sz="0" w:space="0" w:color="auto"/>
                                <w:left w:val="none" w:sz="0" w:space="0" w:color="auto"/>
                                <w:bottom w:val="none" w:sz="0" w:space="0" w:color="auto"/>
                                <w:right w:val="none" w:sz="0" w:space="0" w:color="auto"/>
                              </w:divBdr>
                            </w:div>
                          </w:divsChild>
                        </w:div>
                        <w:div w:id="1211769419">
                          <w:marLeft w:val="0"/>
                          <w:marRight w:val="0"/>
                          <w:marTop w:val="0"/>
                          <w:marBottom w:val="150"/>
                          <w:divBdr>
                            <w:top w:val="none" w:sz="0" w:space="0" w:color="auto"/>
                            <w:left w:val="none" w:sz="0" w:space="0" w:color="auto"/>
                            <w:bottom w:val="none" w:sz="0" w:space="0" w:color="auto"/>
                            <w:right w:val="none" w:sz="0" w:space="0" w:color="auto"/>
                          </w:divBdr>
                        </w:div>
                        <w:div w:id="293409514">
                          <w:marLeft w:val="0"/>
                          <w:marRight w:val="0"/>
                          <w:marTop w:val="0"/>
                          <w:marBottom w:val="0"/>
                          <w:divBdr>
                            <w:top w:val="none" w:sz="0" w:space="0" w:color="auto"/>
                            <w:left w:val="none" w:sz="0" w:space="0" w:color="auto"/>
                            <w:bottom w:val="none" w:sz="0" w:space="0" w:color="auto"/>
                            <w:right w:val="none" w:sz="0" w:space="0" w:color="auto"/>
                          </w:divBdr>
                          <w:divsChild>
                            <w:div w:id="658188995">
                              <w:marLeft w:val="0"/>
                              <w:marRight w:val="0"/>
                              <w:marTop w:val="0"/>
                              <w:marBottom w:val="0"/>
                              <w:divBdr>
                                <w:top w:val="none" w:sz="0" w:space="0" w:color="auto"/>
                                <w:left w:val="none" w:sz="0" w:space="0" w:color="auto"/>
                                <w:bottom w:val="none" w:sz="0" w:space="0" w:color="auto"/>
                                <w:right w:val="none" w:sz="0" w:space="0" w:color="auto"/>
                              </w:divBdr>
                            </w:div>
                          </w:divsChild>
                        </w:div>
                        <w:div w:id="900092706">
                          <w:marLeft w:val="0"/>
                          <w:marRight w:val="0"/>
                          <w:marTop w:val="0"/>
                          <w:marBottom w:val="150"/>
                          <w:divBdr>
                            <w:top w:val="none" w:sz="0" w:space="0" w:color="auto"/>
                            <w:left w:val="none" w:sz="0" w:space="0" w:color="auto"/>
                            <w:bottom w:val="none" w:sz="0" w:space="0" w:color="auto"/>
                            <w:right w:val="none" w:sz="0" w:space="0" w:color="auto"/>
                          </w:divBdr>
                        </w:div>
                        <w:div w:id="1170439973">
                          <w:marLeft w:val="0"/>
                          <w:marRight w:val="0"/>
                          <w:marTop w:val="0"/>
                          <w:marBottom w:val="0"/>
                          <w:divBdr>
                            <w:top w:val="none" w:sz="0" w:space="0" w:color="auto"/>
                            <w:left w:val="none" w:sz="0" w:space="0" w:color="auto"/>
                            <w:bottom w:val="none" w:sz="0" w:space="0" w:color="auto"/>
                            <w:right w:val="none" w:sz="0" w:space="0" w:color="auto"/>
                          </w:divBdr>
                          <w:divsChild>
                            <w:div w:id="1801457557">
                              <w:marLeft w:val="0"/>
                              <w:marRight w:val="0"/>
                              <w:marTop w:val="0"/>
                              <w:marBottom w:val="0"/>
                              <w:divBdr>
                                <w:top w:val="none" w:sz="0" w:space="0" w:color="auto"/>
                                <w:left w:val="none" w:sz="0" w:space="0" w:color="auto"/>
                                <w:bottom w:val="none" w:sz="0" w:space="0" w:color="auto"/>
                                <w:right w:val="none" w:sz="0" w:space="0" w:color="auto"/>
                              </w:divBdr>
                            </w:div>
                          </w:divsChild>
                        </w:div>
                        <w:div w:id="1263606249">
                          <w:marLeft w:val="0"/>
                          <w:marRight w:val="0"/>
                          <w:marTop w:val="0"/>
                          <w:marBottom w:val="150"/>
                          <w:divBdr>
                            <w:top w:val="none" w:sz="0" w:space="0" w:color="auto"/>
                            <w:left w:val="none" w:sz="0" w:space="0" w:color="auto"/>
                            <w:bottom w:val="none" w:sz="0" w:space="0" w:color="auto"/>
                            <w:right w:val="none" w:sz="0" w:space="0" w:color="auto"/>
                          </w:divBdr>
                        </w:div>
                        <w:div w:id="1997372525">
                          <w:marLeft w:val="0"/>
                          <w:marRight w:val="0"/>
                          <w:marTop w:val="0"/>
                          <w:marBottom w:val="0"/>
                          <w:divBdr>
                            <w:top w:val="none" w:sz="0" w:space="0" w:color="auto"/>
                            <w:left w:val="none" w:sz="0" w:space="0" w:color="auto"/>
                            <w:bottom w:val="none" w:sz="0" w:space="0" w:color="auto"/>
                            <w:right w:val="none" w:sz="0" w:space="0" w:color="auto"/>
                          </w:divBdr>
                          <w:divsChild>
                            <w:div w:id="476260161">
                              <w:marLeft w:val="0"/>
                              <w:marRight w:val="0"/>
                              <w:marTop w:val="0"/>
                              <w:marBottom w:val="0"/>
                              <w:divBdr>
                                <w:top w:val="none" w:sz="0" w:space="0" w:color="auto"/>
                                <w:left w:val="none" w:sz="0" w:space="0" w:color="auto"/>
                                <w:bottom w:val="none" w:sz="0" w:space="0" w:color="auto"/>
                                <w:right w:val="none" w:sz="0" w:space="0" w:color="auto"/>
                              </w:divBdr>
                            </w:div>
                          </w:divsChild>
                        </w:div>
                        <w:div w:id="42139838">
                          <w:marLeft w:val="0"/>
                          <w:marRight w:val="0"/>
                          <w:marTop w:val="0"/>
                          <w:marBottom w:val="150"/>
                          <w:divBdr>
                            <w:top w:val="none" w:sz="0" w:space="0" w:color="auto"/>
                            <w:left w:val="none" w:sz="0" w:space="0" w:color="auto"/>
                            <w:bottom w:val="none" w:sz="0" w:space="0" w:color="auto"/>
                            <w:right w:val="none" w:sz="0" w:space="0" w:color="auto"/>
                          </w:divBdr>
                        </w:div>
                        <w:div w:id="2145925802">
                          <w:marLeft w:val="0"/>
                          <w:marRight w:val="0"/>
                          <w:marTop w:val="0"/>
                          <w:marBottom w:val="0"/>
                          <w:divBdr>
                            <w:top w:val="none" w:sz="0" w:space="0" w:color="auto"/>
                            <w:left w:val="none" w:sz="0" w:space="0" w:color="auto"/>
                            <w:bottom w:val="none" w:sz="0" w:space="0" w:color="auto"/>
                            <w:right w:val="none" w:sz="0" w:space="0" w:color="auto"/>
                          </w:divBdr>
                          <w:divsChild>
                            <w:div w:id="137112893">
                              <w:marLeft w:val="0"/>
                              <w:marRight w:val="0"/>
                              <w:marTop w:val="0"/>
                              <w:marBottom w:val="0"/>
                              <w:divBdr>
                                <w:top w:val="none" w:sz="0" w:space="0" w:color="auto"/>
                                <w:left w:val="none" w:sz="0" w:space="0" w:color="auto"/>
                                <w:bottom w:val="none" w:sz="0" w:space="0" w:color="auto"/>
                                <w:right w:val="none" w:sz="0" w:space="0" w:color="auto"/>
                              </w:divBdr>
                            </w:div>
                          </w:divsChild>
                        </w:div>
                        <w:div w:id="411436672">
                          <w:marLeft w:val="0"/>
                          <w:marRight w:val="0"/>
                          <w:marTop w:val="0"/>
                          <w:marBottom w:val="150"/>
                          <w:divBdr>
                            <w:top w:val="none" w:sz="0" w:space="0" w:color="auto"/>
                            <w:left w:val="none" w:sz="0" w:space="0" w:color="auto"/>
                            <w:bottom w:val="none" w:sz="0" w:space="0" w:color="auto"/>
                            <w:right w:val="none" w:sz="0" w:space="0" w:color="auto"/>
                          </w:divBdr>
                        </w:div>
                        <w:div w:id="1699962852">
                          <w:marLeft w:val="0"/>
                          <w:marRight w:val="0"/>
                          <w:marTop w:val="0"/>
                          <w:marBottom w:val="0"/>
                          <w:divBdr>
                            <w:top w:val="none" w:sz="0" w:space="0" w:color="auto"/>
                            <w:left w:val="none" w:sz="0" w:space="0" w:color="auto"/>
                            <w:bottom w:val="none" w:sz="0" w:space="0" w:color="auto"/>
                            <w:right w:val="none" w:sz="0" w:space="0" w:color="auto"/>
                          </w:divBdr>
                          <w:divsChild>
                            <w:div w:id="1647540128">
                              <w:marLeft w:val="0"/>
                              <w:marRight w:val="0"/>
                              <w:marTop w:val="0"/>
                              <w:marBottom w:val="0"/>
                              <w:divBdr>
                                <w:top w:val="none" w:sz="0" w:space="0" w:color="auto"/>
                                <w:left w:val="none" w:sz="0" w:space="0" w:color="auto"/>
                                <w:bottom w:val="none" w:sz="0" w:space="0" w:color="auto"/>
                                <w:right w:val="none" w:sz="0" w:space="0" w:color="auto"/>
                              </w:divBdr>
                            </w:div>
                          </w:divsChild>
                        </w:div>
                        <w:div w:id="1363551196">
                          <w:marLeft w:val="0"/>
                          <w:marRight w:val="0"/>
                          <w:marTop w:val="0"/>
                          <w:marBottom w:val="150"/>
                          <w:divBdr>
                            <w:top w:val="none" w:sz="0" w:space="0" w:color="auto"/>
                            <w:left w:val="none" w:sz="0" w:space="0" w:color="auto"/>
                            <w:bottom w:val="none" w:sz="0" w:space="0" w:color="auto"/>
                            <w:right w:val="none" w:sz="0" w:space="0" w:color="auto"/>
                          </w:divBdr>
                        </w:div>
                        <w:div w:id="1775054335">
                          <w:marLeft w:val="0"/>
                          <w:marRight w:val="0"/>
                          <w:marTop w:val="0"/>
                          <w:marBottom w:val="0"/>
                          <w:divBdr>
                            <w:top w:val="none" w:sz="0" w:space="0" w:color="auto"/>
                            <w:left w:val="none" w:sz="0" w:space="0" w:color="auto"/>
                            <w:bottom w:val="none" w:sz="0" w:space="0" w:color="auto"/>
                            <w:right w:val="none" w:sz="0" w:space="0" w:color="auto"/>
                          </w:divBdr>
                          <w:divsChild>
                            <w:div w:id="1213493605">
                              <w:marLeft w:val="0"/>
                              <w:marRight w:val="0"/>
                              <w:marTop w:val="0"/>
                              <w:marBottom w:val="0"/>
                              <w:divBdr>
                                <w:top w:val="none" w:sz="0" w:space="0" w:color="auto"/>
                                <w:left w:val="none" w:sz="0" w:space="0" w:color="auto"/>
                                <w:bottom w:val="none" w:sz="0" w:space="0" w:color="auto"/>
                                <w:right w:val="none" w:sz="0" w:space="0" w:color="auto"/>
                              </w:divBdr>
                            </w:div>
                          </w:divsChild>
                        </w:div>
                        <w:div w:id="840581796">
                          <w:marLeft w:val="0"/>
                          <w:marRight w:val="0"/>
                          <w:marTop w:val="0"/>
                          <w:marBottom w:val="150"/>
                          <w:divBdr>
                            <w:top w:val="none" w:sz="0" w:space="0" w:color="auto"/>
                            <w:left w:val="none" w:sz="0" w:space="0" w:color="auto"/>
                            <w:bottom w:val="none" w:sz="0" w:space="0" w:color="auto"/>
                            <w:right w:val="none" w:sz="0" w:space="0" w:color="auto"/>
                          </w:divBdr>
                        </w:div>
                        <w:div w:id="1183280789">
                          <w:marLeft w:val="0"/>
                          <w:marRight w:val="0"/>
                          <w:marTop w:val="0"/>
                          <w:marBottom w:val="0"/>
                          <w:divBdr>
                            <w:top w:val="none" w:sz="0" w:space="0" w:color="auto"/>
                            <w:left w:val="none" w:sz="0" w:space="0" w:color="auto"/>
                            <w:bottom w:val="none" w:sz="0" w:space="0" w:color="auto"/>
                            <w:right w:val="none" w:sz="0" w:space="0" w:color="auto"/>
                          </w:divBdr>
                          <w:divsChild>
                            <w:div w:id="496580430">
                              <w:marLeft w:val="0"/>
                              <w:marRight w:val="0"/>
                              <w:marTop w:val="0"/>
                              <w:marBottom w:val="0"/>
                              <w:divBdr>
                                <w:top w:val="none" w:sz="0" w:space="0" w:color="auto"/>
                                <w:left w:val="none" w:sz="0" w:space="0" w:color="auto"/>
                                <w:bottom w:val="none" w:sz="0" w:space="0" w:color="auto"/>
                                <w:right w:val="none" w:sz="0" w:space="0" w:color="auto"/>
                              </w:divBdr>
                            </w:div>
                          </w:divsChild>
                        </w:div>
                        <w:div w:id="18200316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58130647">
              <w:marLeft w:val="676"/>
              <w:marRight w:val="0"/>
              <w:marTop w:val="0"/>
              <w:marBottom w:val="0"/>
              <w:divBdr>
                <w:top w:val="none" w:sz="0" w:space="0" w:color="auto"/>
                <w:left w:val="none" w:sz="0" w:space="0" w:color="auto"/>
                <w:bottom w:val="none" w:sz="0" w:space="0" w:color="auto"/>
                <w:right w:val="none" w:sz="0" w:space="0" w:color="auto"/>
              </w:divBdr>
              <w:divsChild>
                <w:div w:id="175924172">
                  <w:marLeft w:val="0"/>
                  <w:marRight w:val="0"/>
                  <w:marTop w:val="0"/>
                  <w:marBottom w:val="600"/>
                  <w:divBdr>
                    <w:top w:val="none" w:sz="0" w:space="15" w:color="auto"/>
                    <w:left w:val="none" w:sz="0" w:space="0" w:color="auto"/>
                    <w:bottom w:val="single" w:sz="6" w:space="0" w:color="FDFCF8"/>
                    <w:right w:val="none" w:sz="0" w:space="0" w:color="auto"/>
                  </w:divBdr>
                  <w:divsChild>
                    <w:div w:id="617294094">
                      <w:marLeft w:val="233"/>
                      <w:marRight w:val="233"/>
                      <w:marTop w:val="0"/>
                      <w:marBottom w:val="450"/>
                      <w:divBdr>
                        <w:top w:val="none" w:sz="0" w:space="0" w:color="auto"/>
                        <w:left w:val="none" w:sz="0" w:space="0" w:color="auto"/>
                        <w:bottom w:val="none" w:sz="0" w:space="0" w:color="auto"/>
                        <w:right w:val="none" w:sz="0" w:space="0" w:color="auto"/>
                      </w:divBdr>
                      <w:divsChild>
                        <w:div w:id="563368069">
                          <w:marLeft w:val="0"/>
                          <w:marRight w:val="0"/>
                          <w:marTop w:val="0"/>
                          <w:marBottom w:val="0"/>
                          <w:divBdr>
                            <w:top w:val="single" w:sz="6" w:space="15" w:color="33527A"/>
                            <w:left w:val="single" w:sz="6" w:space="11" w:color="33527A"/>
                            <w:bottom w:val="single" w:sz="6" w:space="15" w:color="33527A"/>
                            <w:right w:val="single" w:sz="6" w:space="11" w:color="33527A"/>
                          </w:divBdr>
                          <w:divsChild>
                            <w:div w:id="1333096613">
                              <w:marLeft w:val="0"/>
                              <w:marRight w:val="0"/>
                              <w:marTop w:val="0"/>
                              <w:marBottom w:val="0"/>
                              <w:divBdr>
                                <w:top w:val="none" w:sz="0" w:space="0" w:color="auto"/>
                                <w:left w:val="none" w:sz="0" w:space="0" w:color="auto"/>
                                <w:bottom w:val="none" w:sz="0" w:space="0" w:color="auto"/>
                                <w:right w:val="none" w:sz="0" w:space="0" w:color="auto"/>
                              </w:divBdr>
                              <w:divsChild>
                                <w:div w:id="880240213">
                                  <w:marLeft w:val="0"/>
                                  <w:marRight w:val="0"/>
                                  <w:marTop w:val="0"/>
                                  <w:marBottom w:val="0"/>
                                  <w:divBdr>
                                    <w:top w:val="none" w:sz="0" w:space="0" w:color="auto"/>
                                    <w:left w:val="none" w:sz="0" w:space="0" w:color="auto"/>
                                    <w:bottom w:val="none" w:sz="0" w:space="0" w:color="auto"/>
                                    <w:right w:val="none" w:sz="0" w:space="0" w:color="auto"/>
                                  </w:divBdr>
                                  <w:divsChild>
                                    <w:div w:id="2003853012">
                                      <w:marLeft w:val="0"/>
                                      <w:marRight w:val="0"/>
                                      <w:marTop w:val="0"/>
                                      <w:marBottom w:val="0"/>
                                      <w:divBdr>
                                        <w:top w:val="none" w:sz="0" w:space="0" w:color="auto"/>
                                        <w:left w:val="none" w:sz="0" w:space="0" w:color="auto"/>
                                        <w:bottom w:val="none" w:sz="0" w:space="0" w:color="auto"/>
                                        <w:right w:val="none" w:sz="0" w:space="0" w:color="auto"/>
                                      </w:divBdr>
                                    </w:div>
                                    <w:div w:id="377895644">
                                      <w:marLeft w:val="0"/>
                                      <w:marRight w:val="0"/>
                                      <w:marTop w:val="0"/>
                                      <w:marBottom w:val="0"/>
                                      <w:divBdr>
                                        <w:top w:val="none" w:sz="0" w:space="0" w:color="auto"/>
                                        <w:left w:val="none" w:sz="0" w:space="0" w:color="auto"/>
                                        <w:bottom w:val="none" w:sz="0" w:space="0" w:color="auto"/>
                                        <w:right w:val="none" w:sz="0" w:space="0" w:color="auto"/>
                                      </w:divBdr>
                                    </w:div>
                                  </w:divsChild>
                                </w:div>
                                <w:div w:id="18730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9630">
                      <w:marLeft w:val="0"/>
                      <w:marRight w:val="0"/>
                      <w:marTop w:val="0"/>
                      <w:marBottom w:val="375"/>
                      <w:divBdr>
                        <w:top w:val="none" w:sz="0" w:space="0" w:color="auto"/>
                        <w:left w:val="none" w:sz="0" w:space="0" w:color="auto"/>
                        <w:bottom w:val="none" w:sz="0" w:space="0" w:color="auto"/>
                        <w:right w:val="none" w:sz="0" w:space="0" w:color="auto"/>
                      </w:divBdr>
                      <w:divsChild>
                        <w:div w:id="138619327">
                          <w:marLeft w:val="0"/>
                          <w:marRight w:val="0"/>
                          <w:marTop w:val="0"/>
                          <w:marBottom w:val="0"/>
                          <w:divBdr>
                            <w:top w:val="none" w:sz="0" w:space="0" w:color="auto"/>
                            <w:left w:val="none" w:sz="0" w:space="0" w:color="auto"/>
                            <w:bottom w:val="none" w:sz="0" w:space="0" w:color="auto"/>
                            <w:right w:val="none" w:sz="0" w:space="0" w:color="auto"/>
                          </w:divBdr>
                        </w:div>
                      </w:divsChild>
                    </w:div>
                    <w:div w:id="999580558">
                      <w:marLeft w:val="233"/>
                      <w:marRight w:val="233"/>
                      <w:marTop w:val="0"/>
                      <w:marBottom w:val="300"/>
                      <w:divBdr>
                        <w:top w:val="single" w:sz="6" w:space="15" w:color="F1F0E8"/>
                        <w:left w:val="none" w:sz="0" w:space="15" w:color="auto"/>
                        <w:bottom w:val="none" w:sz="0" w:space="15" w:color="auto"/>
                        <w:right w:val="none" w:sz="0" w:space="15" w:color="auto"/>
                      </w:divBdr>
                      <w:divsChild>
                        <w:div w:id="217009669">
                          <w:marLeft w:val="0"/>
                          <w:marRight w:val="0"/>
                          <w:marTop w:val="0"/>
                          <w:marBottom w:val="0"/>
                          <w:divBdr>
                            <w:top w:val="none" w:sz="0" w:space="0" w:color="auto"/>
                            <w:left w:val="none" w:sz="0" w:space="0" w:color="auto"/>
                            <w:bottom w:val="none" w:sz="0" w:space="0" w:color="auto"/>
                            <w:right w:val="none" w:sz="0" w:space="0" w:color="auto"/>
                          </w:divBdr>
                          <w:divsChild>
                            <w:div w:id="1482112421">
                              <w:marLeft w:val="0"/>
                              <w:marRight w:val="0"/>
                              <w:marTop w:val="0"/>
                              <w:marBottom w:val="0"/>
                              <w:divBdr>
                                <w:top w:val="none" w:sz="0" w:space="0" w:color="auto"/>
                                <w:left w:val="none" w:sz="0" w:space="0" w:color="auto"/>
                                <w:bottom w:val="none" w:sz="0" w:space="0" w:color="auto"/>
                                <w:right w:val="none" w:sz="0" w:space="0" w:color="auto"/>
                              </w:divBdr>
                              <w:divsChild>
                                <w:div w:id="555122045">
                                  <w:marLeft w:val="0"/>
                                  <w:marRight w:val="0"/>
                                  <w:marTop w:val="0"/>
                                  <w:marBottom w:val="0"/>
                                  <w:divBdr>
                                    <w:top w:val="none" w:sz="0" w:space="0" w:color="auto"/>
                                    <w:left w:val="none" w:sz="0" w:space="0" w:color="auto"/>
                                    <w:bottom w:val="none" w:sz="0" w:space="0" w:color="auto"/>
                                    <w:right w:val="none" w:sz="0" w:space="0" w:color="auto"/>
                                  </w:divBdr>
                                  <w:divsChild>
                                    <w:div w:id="522130444">
                                      <w:marLeft w:val="0"/>
                                      <w:marRight w:val="0"/>
                                      <w:marTop w:val="0"/>
                                      <w:marBottom w:val="0"/>
                                      <w:divBdr>
                                        <w:top w:val="single" w:sz="6" w:space="9" w:color="CCCCCC"/>
                                        <w:left w:val="single" w:sz="6" w:space="9" w:color="CCCCCC"/>
                                        <w:bottom w:val="single" w:sz="6" w:space="9" w:color="CCCCCC"/>
                                        <w:right w:val="single" w:sz="6" w:space="9" w:color="CCCCCC"/>
                                      </w:divBdr>
                                      <w:divsChild>
                                        <w:div w:id="449782867">
                                          <w:marLeft w:val="0"/>
                                          <w:marRight w:val="0"/>
                                          <w:marTop w:val="0"/>
                                          <w:marBottom w:val="0"/>
                                          <w:divBdr>
                                            <w:top w:val="none" w:sz="0" w:space="0" w:color="auto"/>
                                            <w:left w:val="none" w:sz="0" w:space="0" w:color="auto"/>
                                            <w:bottom w:val="none" w:sz="0" w:space="0" w:color="auto"/>
                                            <w:right w:val="none" w:sz="0" w:space="0" w:color="auto"/>
                                          </w:divBdr>
                                          <w:divsChild>
                                            <w:div w:id="1446539893">
                                              <w:marLeft w:val="0"/>
                                              <w:marRight w:val="0"/>
                                              <w:marTop w:val="0"/>
                                              <w:marBottom w:val="0"/>
                                              <w:divBdr>
                                                <w:top w:val="none" w:sz="0" w:space="0" w:color="auto"/>
                                                <w:left w:val="none" w:sz="0" w:space="0" w:color="auto"/>
                                                <w:bottom w:val="none" w:sz="0" w:space="0" w:color="auto"/>
                                                <w:right w:val="none" w:sz="0" w:space="0" w:color="auto"/>
                                              </w:divBdr>
                                              <w:divsChild>
                                                <w:div w:id="1995572530">
                                                  <w:marLeft w:val="0"/>
                                                  <w:marRight w:val="0"/>
                                                  <w:marTop w:val="0"/>
                                                  <w:marBottom w:val="0"/>
                                                  <w:divBdr>
                                                    <w:top w:val="none" w:sz="0" w:space="0" w:color="auto"/>
                                                    <w:left w:val="none" w:sz="0" w:space="0" w:color="auto"/>
                                                    <w:bottom w:val="none" w:sz="0" w:space="0" w:color="auto"/>
                                                    <w:right w:val="none" w:sz="0" w:space="0" w:color="auto"/>
                                                  </w:divBdr>
                                                  <w:divsChild>
                                                    <w:div w:id="2115009949">
                                                      <w:marLeft w:val="0"/>
                                                      <w:marRight w:val="0"/>
                                                      <w:marTop w:val="0"/>
                                                      <w:marBottom w:val="0"/>
                                                      <w:divBdr>
                                                        <w:top w:val="none" w:sz="0" w:space="0" w:color="auto"/>
                                                        <w:left w:val="none" w:sz="0" w:space="0" w:color="auto"/>
                                                        <w:bottom w:val="none" w:sz="0" w:space="0" w:color="auto"/>
                                                        <w:right w:val="none" w:sz="0" w:space="0" w:color="auto"/>
                                                      </w:divBdr>
                                                      <w:divsChild>
                                                        <w:div w:id="346172853">
                                                          <w:marLeft w:val="0"/>
                                                          <w:marRight w:val="0"/>
                                                          <w:marTop w:val="0"/>
                                                          <w:marBottom w:val="0"/>
                                                          <w:divBdr>
                                                            <w:top w:val="none" w:sz="0" w:space="0" w:color="auto"/>
                                                            <w:left w:val="none" w:sz="0" w:space="0" w:color="auto"/>
                                                            <w:bottom w:val="none" w:sz="0" w:space="0" w:color="auto"/>
                                                            <w:right w:val="none" w:sz="0" w:space="0" w:color="auto"/>
                                                          </w:divBdr>
                                                          <w:divsChild>
                                                            <w:div w:id="1881282158">
                                                              <w:marLeft w:val="0"/>
                                                              <w:marRight w:val="0"/>
                                                              <w:marTop w:val="0"/>
                                                              <w:marBottom w:val="0"/>
                                                              <w:divBdr>
                                                                <w:top w:val="none" w:sz="0" w:space="0" w:color="auto"/>
                                                                <w:left w:val="none" w:sz="0" w:space="0" w:color="auto"/>
                                                                <w:bottom w:val="none" w:sz="0" w:space="0" w:color="auto"/>
                                                                <w:right w:val="none" w:sz="0" w:space="0" w:color="auto"/>
                                                              </w:divBdr>
                                                              <w:divsChild>
                                                                <w:div w:id="1425953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33225611">
                                                      <w:marLeft w:val="0"/>
                                                      <w:marRight w:val="0"/>
                                                      <w:marTop w:val="0"/>
                                                      <w:marBottom w:val="0"/>
                                                      <w:divBdr>
                                                        <w:top w:val="none" w:sz="0" w:space="0" w:color="auto"/>
                                                        <w:left w:val="none" w:sz="0" w:space="0" w:color="auto"/>
                                                        <w:bottom w:val="none" w:sz="0" w:space="0" w:color="auto"/>
                                                        <w:right w:val="none" w:sz="0" w:space="0" w:color="auto"/>
                                                      </w:divBdr>
                                                    </w:div>
                                                    <w:div w:id="1930195916">
                                                      <w:marLeft w:val="0"/>
                                                      <w:marRight w:val="0"/>
                                                      <w:marTop w:val="0"/>
                                                      <w:marBottom w:val="0"/>
                                                      <w:divBdr>
                                                        <w:top w:val="none" w:sz="0" w:space="0" w:color="auto"/>
                                                        <w:left w:val="none" w:sz="0" w:space="0" w:color="auto"/>
                                                        <w:bottom w:val="none" w:sz="0" w:space="0" w:color="auto"/>
                                                        <w:right w:val="none" w:sz="0" w:space="0" w:color="auto"/>
                                                      </w:divBdr>
                                                      <w:divsChild>
                                                        <w:div w:id="13972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548154">
                      <w:marLeft w:val="233"/>
                      <w:marRight w:val="233"/>
                      <w:marTop w:val="0"/>
                      <w:marBottom w:val="300"/>
                      <w:divBdr>
                        <w:top w:val="single" w:sz="6" w:space="15" w:color="F1F0E8"/>
                        <w:left w:val="none" w:sz="0" w:space="15" w:color="auto"/>
                        <w:bottom w:val="none" w:sz="0" w:space="15" w:color="auto"/>
                        <w:right w:val="none" w:sz="0" w:space="15" w:color="auto"/>
                      </w:divBdr>
                      <w:divsChild>
                        <w:div w:id="1791167589">
                          <w:marLeft w:val="0"/>
                          <w:marRight w:val="0"/>
                          <w:marTop w:val="0"/>
                          <w:marBottom w:val="0"/>
                          <w:divBdr>
                            <w:top w:val="none" w:sz="0" w:space="0" w:color="auto"/>
                            <w:left w:val="none" w:sz="0" w:space="0" w:color="auto"/>
                            <w:bottom w:val="none" w:sz="0" w:space="0" w:color="auto"/>
                            <w:right w:val="none" w:sz="0" w:space="0" w:color="auto"/>
                          </w:divBdr>
                          <w:divsChild>
                            <w:div w:id="13368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21364">
                      <w:marLeft w:val="233"/>
                      <w:marRight w:val="233"/>
                      <w:marTop w:val="0"/>
                      <w:marBottom w:val="300"/>
                      <w:divBdr>
                        <w:top w:val="none" w:sz="0" w:space="0" w:color="auto"/>
                        <w:left w:val="none" w:sz="0" w:space="0" w:color="auto"/>
                        <w:bottom w:val="none" w:sz="0" w:space="0" w:color="auto"/>
                        <w:right w:val="none" w:sz="0" w:space="0" w:color="auto"/>
                      </w:divBdr>
                      <w:divsChild>
                        <w:div w:id="6356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49714">
          <w:marLeft w:val="0"/>
          <w:marRight w:val="0"/>
          <w:marTop w:val="0"/>
          <w:marBottom w:val="0"/>
          <w:divBdr>
            <w:top w:val="none" w:sz="0" w:space="0" w:color="auto"/>
            <w:left w:val="none" w:sz="0" w:space="0" w:color="auto"/>
            <w:bottom w:val="none" w:sz="0" w:space="0" w:color="auto"/>
            <w:right w:val="none" w:sz="0" w:space="0" w:color="auto"/>
          </w:divBdr>
          <w:divsChild>
            <w:div w:id="1436824130">
              <w:marLeft w:val="0"/>
              <w:marRight w:val="0"/>
              <w:marTop w:val="0"/>
              <w:marBottom w:val="0"/>
              <w:divBdr>
                <w:top w:val="none" w:sz="0" w:space="0" w:color="auto"/>
                <w:left w:val="none" w:sz="0" w:space="0" w:color="auto"/>
                <w:bottom w:val="none" w:sz="0" w:space="0" w:color="auto"/>
                <w:right w:val="none" w:sz="0" w:space="0" w:color="auto"/>
              </w:divBdr>
              <w:divsChild>
                <w:div w:id="908272638">
                  <w:marLeft w:val="0"/>
                  <w:marRight w:val="0"/>
                  <w:marTop w:val="0"/>
                  <w:marBottom w:val="0"/>
                  <w:divBdr>
                    <w:top w:val="none" w:sz="0" w:space="0" w:color="auto"/>
                    <w:left w:val="none" w:sz="0" w:space="0" w:color="auto"/>
                    <w:bottom w:val="none" w:sz="0" w:space="0" w:color="auto"/>
                    <w:right w:val="none" w:sz="0" w:space="0" w:color="auto"/>
                  </w:divBdr>
                  <w:divsChild>
                    <w:div w:id="1148088642">
                      <w:marLeft w:val="0"/>
                      <w:marRight w:val="0"/>
                      <w:marTop w:val="0"/>
                      <w:marBottom w:val="0"/>
                      <w:divBdr>
                        <w:top w:val="none" w:sz="0" w:space="0" w:color="auto"/>
                        <w:left w:val="none" w:sz="0" w:space="0" w:color="auto"/>
                        <w:bottom w:val="none" w:sz="0" w:space="0" w:color="auto"/>
                        <w:right w:val="none" w:sz="0" w:space="0" w:color="auto"/>
                      </w:divBdr>
                      <w:divsChild>
                        <w:div w:id="1105421690">
                          <w:marLeft w:val="0"/>
                          <w:marRight w:val="0"/>
                          <w:marTop w:val="0"/>
                          <w:marBottom w:val="0"/>
                          <w:divBdr>
                            <w:top w:val="none" w:sz="0" w:space="0" w:color="auto"/>
                            <w:left w:val="none" w:sz="0" w:space="0" w:color="auto"/>
                            <w:bottom w:val="none" w:sz="0" w:space="0" w:color="auto"/>
                            <w:right w:val="none" w:sz="0" w:space="0" w:color="auto"/>
                          </w:divBdr>
                          <w:divsChild>
                            <w:div w:id="1142040887">
                              <w:marLeft w:val="0"/>
                              <w:marRight w:val="0"/>
                              <w:marTop w:val="0"/>
                              <w:marBottom w:val="0"/>
                              <w:divBdr>
                                <w:top w:val="none" w:sz="0" w:space="0" w:color="auto"/>
                                <w:left w:val="none" w:sz="0" w:space="0" w:color="auto"/>
                                <w:bottom w:val="none" w:sz="0" w:space="0" w:color="auto"/>
                                <w:right w:val="none" w:sz="0" w:space="0" w:color="auto"/>
                              </w:divBdr>
                            </w:div>
                          </w:divsChild>
                        </w:div>
                        <w:div w:id="1633438003">
                          <w:marLeft w:val="0"/>
                          <w:marRight w:val="0"/>
                          <w:marTop w:val="0"/>
                          <w:marBottom w:val="0"/>
                          <w:divBdr>
                            <w:top w:val="none" w:sz="0" w:space="0" w:color="auto"/>
                            <w:left w:val="none" w:sz="0" w:space="0" w:color="auto"/>
                            <w:bottom w:val="none" w:sz="0" w:space="0" w:color="auto"/>
                            <w:right w:val="none" w:sz="0" w:space="0" w:color="auto"/>
                          </w:divBdr>
                          <w:divsChild>
                            <w:div w:id="20566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907">
                      <w:marLeft w:val="441"/>
                      <w:marRight w:val="0"/>
                      <w:marTop w:val="0"/>
                      <w:marBottom w:val="0"/>
                      <w:divBdr>
                        <w:top w:val="none" w:sz="0" w:space="0" w:color="auto"/>
                        <w:left w:val="none" w:sz="0" w:space="0" w:color="auto"/>
                        <w:bottom w:val="none" w:sz="0" w:space="0" w:color="auto"/>
                        <w:right w:val="none" w:sz="0" w:space="0" w:color="auto"/>
                      </w:divBdr>
                      <w:divsChild>
                        <w:div w:id="257642991">
                          <w:marLeft w:val="0"/>
                          <w:marRight w:val="0"/>
                          <w:marTop w:val="0"/>
                          <w:marBottom w:val="0"/>
                          <w:divBdr>
                            <w:top w:val="none" w:sz="0" w:space="0" w:color="auto"/>
                            <w:left w:val="none" w:sz="0" w:space="0" w:color="auto"/>
                            <w:bottom w:val="none" w:sz="0" w:space="0" w:color="auto"/>
                            <w:right w:val="none" w:sz="0" w:space="0" w:color="auto"/>
                          </w:divBdr>
                          <w:divsChild>
                            <w:div w:id="1755786680">
                              <w:marLeft w:val="0"/>
                              <w:marRight w:val="0"/>
                              <w:marTop w:val="0"/>
                              <w:marBottom w:val="0"/>
                              <w:divBdr>
                                <w:top w:val="none" w:sz="0" w:space="0" w:color="auto"/>
                                <w:left w:val="none" w:sz="0" w:space="0" w:color="auto"/>
                                <w:bottom w:val="none" w:sz="0" w:space="0" w:color="auto"/>
                                <w:right w:val="none" w:sz="0" w:space="0" w:color="auto"/>
                              </w:divBdr>
                            </w:div>
                          </w:divsChild>
                        </w:div>
                        <w:div w:id="1109007100">
                          <w:marLeft w:val="0"/>
                          <w:marRight w:val="0"/>
                          <w:marTop w:val="0"/>
                          <w:marBottom w:val="0"/>
                          <w:divBdr>
                            <w:top w:val="none" w:sz="0" w:space="0" w:color="auto"/>
                            <w:left w:val="none" w:sz="0" w:space="0" w:color="auto"/>
                            <w:bottom w:val="none" w:sz="0" w:space="0" w:color="auto"/>
                            <w:right w:val="none" w:sz="0" w:space="0" w:color="auto"/>
                          </w:divBdr>
                          <w:divsChild>
                            <w:div w:id="1243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082">
                      <w:marLeft w:val="441"/>
                      <w:marRight w:val="0"/>
                      <w:marTop w:val="0"/>
                      <w:marBottom w:val="0"/>
                      <w:divBdr>
                        <w:top w:val="none" w:sz="0" w:space="0" w:color="auto"/>
                        <w:left w:val="none" w:sz="0" w:space="0" w:color="auto"/>
                        <w:bottom w:val="none" w:sz="0" w:space="0" w:color="auto"/>
                        <w:right w:val="none" w:sz="0" w:space="0" w:color="auto"/>
                      </w:divBdr>
                      <w:divsChild>
                        <w:div w:id="1081175395">
                          <w:marLeft w:val="0"/>
                          <w:marRight w:val="0"/>
                          <w:marTop w:val="0"/>
                          <w:marBottom w:val="0"/>
                          <w:divBdr>
                            <w:top w:val="none" w:sz="0" w:space="0" w:color="auto"/>
                            <w:left w:val="none" w:sz="0" w:space="0" w:color="auto"/>
                            <w:bottom w:val="none" w:sz="0" w:space="0" w:color="auto"/>
                            <w:right w:val="none" w:sz="0" w:space="0" w:color="auto"/>
                          </w:divBdr>
                          <w:divsChild>
                            <w:div w:id="589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645">
                  <w:marLeft w:val="676"/>
                  <w:marRight w:val="0"/>
                  <w:marTop w:val="0"/>
                  <w:marBottom w:val="0"/>
                  <w:divBdr>
                    <w:top w:val="none" w:sz="0" w:space="0" w:color="auto"/>
                    <w:left w:val="none" w:sz="0" w:space="0" w:color="auto"/>
                    <w:bottom w:val="none" w:sz="0" w:space="0" w:color="auto"/>
                    <w:right w:val="none" w:sz="0" w:space="0" w:color="auto"/>
                  </w:divBdr>
                  <w:divsChild>
                    <w:div w:id="1964922849">
                      <w:marLeft w:val="0"/>
                      <w:marRight w:val="0"/>
                      <w:marTop w:val="0"/>
                      <w:marBottom w:val="0"/>
                      <w:divBdr>
                        <w:top w:val="none" w:sz="0" w:space="0" w:color="auto"/>
                        <w:left w:val="none" w:sz="0" w:space="0" w:color="auto"/>
                        <w:bottom w:val="none" w:sz="0" w:space="0" w:color="auto"/>
                        <w:right w:val="none" w:sz="0" w:space="0" w:color="auto"/>
                      </w:divBdr>
                      <w:divsChild>
                        <w:div w:id="1248226131">
                          <w:marLeft w:val="0"/>
                          <w:marRight w:val="0"/>
                          <w:marTop w:val="0"/>
                          <w:marBottom w:val="0"/>
                          <w:divBdr>
                            <w:top w:val="none" w:sz="0" w:space="0" w:color="auto"/>
                            <w:left w:val="none" w:sz="0" w:space="0" w:color="auto"/>
                            <w:bottom w:val="none" w:sz="0" w:space="0" w:color="auto"/>
                            <w:right w:val="none" w:sz="0" w:space="0" w:color="auto"/>
                          </w:divBdr>
                        </w:div>
                      </w:divsChild>
                    </w:div>
                    <w:div w:id="910311260">
                      <w:marLeft w:val="0"/>
                      <w:marRight w:val="0"/>
                      <w:marTop w:val="0"/>
                      <w:marBottom w:val="0"/>
                      <w:divBdr>
                        <w:top w:val="single" w:sz="6" w:space="15" w:color="444647"/>
                        <w:left w:val="single" w:sz="6" w:space="30" w:color="444647"/>
                        <w:bottom w:val="single" w:sz="6" w:space="15" w:color="444647"/>
                        <w:right w:val="single" w:sz="6" w:space="30" w:color="444647"/>
                      </w:divBdr>
                      <w:divsChild>
                        <w:div w:id="1723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32278">
          <w:marLeft w:val="0"/>
          <w:marRight w:val="0"/>
          <w:marTop w:val="0"/>
          <w:marBottom w:val="0"/>
          <w:divBdr>
            <w:top w:val="none" w:sz="0" w:space="0" w:color="auto"/>
            <w:left w:val="none" w:sz="0" w:space="0" w:color="auto"/>
            <w:bottom w:val="none" w:sz="0" w:space="0" w:color="auto"/>
            <w:right w:val="none" w:sz="0" w:space="0" w:color="auto"/>
          </w:divBdr>
          <w:divsChild>
            <w:div w:id="217979625">
              <w:marLeft w:val="0"/>
              <w:marRight w:val="0"/>
              <w:marTop w:val="0"/>
              <w:marBottom w:val="0"/>
              <w:divBdr>
                <w:top w:val="none" w:sz="0" w:space="0" w:color="auto"/>
                <w:left w:val="none" w:sz="0" w:space="0" w:color="auto"/>
                <w:bottom w:val="none" w:sz="0" w:space="0" w:color="auto"/>
                <w:right w:val="none" w:sz="0" w:space="0" w:color="auto"/>
              </w:divBdr>
              <w:divsChild>
                <w:div w:id="1455058832">
                  <w:marLeft w:val="0"/>
                  <w:marRight w:val="0"/>
                  <w:marTop w:val="0"/>
                  <w:marBottom w:val="0"/>
                  <w:divBdr>
                    <w:top w:val="none" w:sz="0" w:space="0" w:color="auto"/>
                    <w:left w:val="none" w:sz="0" w:space="0" w:color="auto"/>
                    <w:bottom w:val="none" w:sz="0" w:space="0" w:color="auto"/>
                    <w:right w:val="none" w:sz="0" w:space="0" w:color="auto"/>
                  </w:divBdr>
                  <w:divsChild>
                    <w:div w:id="1310554151">
                      <w:marLeft w:val="0"/>
                      <w:marRight w:val="0"/>
                      <w:marTop w:val="180"/>
                      <w:marBottom w:val="180"/>
                      <w:divBdr>
                        <w:top w:val="none" w:sz="0" w:space="0" w:color="auto"/>
                        <w:left w:val="none" w:sz="0" w:space="0" w:color="auto"/>
                        <w:bottom w:val="none" w:sz="0" w:space="0" w:color="auto"/>
                        <w:right w:val="none" w:sz="0" w:space="0" w:color="auto"/>
                      </w:divBdr>
                    </w:div>
                    <w:div w:id="531192400">
                      <w:marLeft w:val="0"/>
                      <w:marRight w:val="0"/>
                      <w:marTop w:val="270"/>
                      <w:marBottom w:val="225"/>
                      <w:divBdr>
                        <w:top w:val="none" w:sz="0" w:space="0" w:color="auto"/>
                        <w:left w:val="none" w:sz="0" w:space="0" w:color="auto"/>
                        <w:bottom w:val="none" w:sz="0" w:space="0" w:color="auto"/>
                        <w:right w:val="none" w:sz="0" w:space="0" w:color="auto"/>
                      </w:divBdr>
                      <w:divsChild>
                        <w:div w:id="902327268">
                          <w:marLeft w:val="0"/>
                          <w:marRight w:val="0"/>
                          <w:marTop w:val="0"/>
                          <w:marBottom w:val="0"/>
                          <w:divBdr>
                            <w:top w:val="none" w:sz="0" w:space="0" w:color="auto"/>
                            <w:left w:val="none" w:sz="0" w:space="0" w:color="auto"/>
                            <w:bottom w:val="none" w:sz="0" w:space="0" w:color="auto"/>
                            <w:right w:val="none" w:sz="0" w:space="0" w:color="auto"/>
                          </w:divBdr>
                          <w:divsChild>
                            <w:div w:id="328139787">
                              <w:marLeft w:val="0"/>
                              <w:marRight w:val="355"/>
                              <w:marTop w:val="0"/>
                              <w:marBottom w:val="0"/>
                              <w:divBdr>
                                <w:top w:val="none" w:sz="0" w:space="0" w:color="auto"/>
                                <w:left w:val="none" w:sz="0" w:space="0" w:color="auto"/>
                                <w:bottom w:val="none" w:sz="0" w:space="0" w:color="auto"/>
                                <w:right w:val="none" w:sz="0" w:space="0" w:color="auto"/>
                              </w:divBdr>
                            </w:div>
                            <w:div w:id="1439721054">
                              <w:marLeft w:val="0"/>
                              <w:marRight w:val="0"/>
                              <w:marTop w:val="0"/>
                              <w:marBottom w:val="0"/>
                              <w:divBdr>
                                <w:top w:val="none" w:sz="0" w:space="0" w:color="auto"/>
                                <w:left w:val="none" w:sz="0" w:space="0" w:color="auto"/>
                                <w:bottom w:val="none" w:sz="0" w:space="0" w:color="auto"/>
                                <w:right w:val="none" w:sz="0" w:space="0" w:color="auto"/>
                              </w:divBdr>
                              <w:divsChild>
                                <w:div w:id="1782072217">
                                  <w:marLeft w:val="0"/>
                                  <w:marRight w:val="0"/>
                                  <w:marTop w:val="0"/>
                                  <w:marBottom w:val="0"/>
                                  <w:divBdr>
                                    <w:top w:val="none" w:sz="0" w:space="0" w:color="auto"/>
                                    <w:left w:val="none" w:sz="0" w:space="0" w:color="auto"/>
                                    <w:bottom w:val="none" w:sz="0" w:space="0" w:color="auto"/>
                                    <w:right w:val="none" w:sz="0" w:space="0" w:color="auto"/>
                                  </w:divBdr>
                                </w:div>
                              </w:divsChild>
                            </w:div>
                            <w:div w:id="12640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83921">
          <w:marLeft w:val="0"/>
          <w:marRight w:val="0"/>
          <w:marTop w:val="0"/>
          <w:marBottom w:val="0"/>
          <w:divBdr>
            <w:top w:val="none" w:sz="0" w:space="0" w:color="auto"/>
            <w:left w:val="none" w:sz="0" w:space="0" w:color="auto"/>
            <w:bottom w:val="none" w:sz="0" w:space="0" w:color="auto"/>
            <w:right w:val="none" w:sz="0" w:space="0" w:color="auto"/>
          </w:divBdr>
          <w:divsChild>
            <w:div w:id="1044402083">
              <w:marLeft w:val="0"/>
              <w:marRight w:val="0"/>
              <w:marTop w:val="0"/>
              <w:marBottom w:val="0"/>
              <w:divBdr>
                <w:top w:val="none" w:sz="0" w:space="0" w:color="auto"/>
                <w:left w:val="none" w:sz="0" w:space="0" w:color="auto"/>
                <w:bottom w:val="none" w:sz="0" w:space="0" w:color="auto"/>
                <w:right w:val="none" w:sz="0" w:space="0" w:color="auto"/>
              </w:divBdr>
              <w:divsChild>
                <w:div w:id="1251086469">
                  <w:marLeft w:val="0"/>
                  <w:marRight w:val="0"/>
                  <w:marTop w:val="0"/>
                  <w:marBottom w:val="0"/>
                  <w:divBdr>
                    <w:top w:val="single" w:sz="48" w:space="0" w:color="000000"/>
                    <w:left w:val="single" w:sz="48" w:space="0" w:color="000000"/>
                    <w:bottom w:val="single" w:sz="48" w:space="0" w:color="000000"/>
                    <w:right w:val="single" w:sz="48" w:space="0" w:color="000000"/>
                  </w:divBdr>
                  <w:divsChild>
                    <w:div w:id="1065419991">
                      <w:marLeft w:val="0"/>
                      <w:marRight w:val="0"/>
                      <w:marTop w:val="0"/>
                      <w:marBottom w:val="0"/>
                      <w:divBdr>
                        <w:top w:val="none" w:sz="0" w:space="0" w:color="auto"/>
                        <w:left w:val="none" w:sz="0" w:space="0" w:color="auto"/>
                        <w:bottom w:val="none" w:sz="0" w:space="0" w:color="auto"/>
                        <w:right w:val="none" w:sz="0" w:space="0" w:color="auto"/>
                      </w:divBdr>
                      <w:divsChild>
                        <w:div w:id="2091927308">
                          <w:marLeft w:val="0"/>
                          <w:marRight w:val="0"/>
                          <w:marTop w:val="0"/>
                          <w:marBottom w:val="0"/>
                          <w:divBdr>
                            <w:top w:val="none" w:sz="0" w:space="0" w:color="auto"/>
                            <w:left w:val="none" w:sz="0" w:space="0" w:color="auto"/>
                            <w:bottom w:val="none" w:sz="0" w:space="0" w:color="auto"/>
                            <w:right w:val="none" w:sz="0" w:space="0" w:color="auto"/>
                          </w:divBdr>
                          <w:divsChild>
                            <w:div w:id="1962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0142">
                      <w:marLeft w:val="0"/>
                      <w:marRight w:val="0"/>
                      <w:marTop w:val="0"/>
                      <w:marBottom w:val="0"/>
                      <w:divBdr>
                        <w:top w:val="single" w:sz="6" w:space="23" w:color="BBBBBB"/>
                        <w:left w:val="none" w:sz="0" w:space="15" w:color="auto"/>
                        <w:bottom w:val="none" w:sz="0" w:space="23" w:color="auto"/>
                        <w:right w:val="none" w:sz="0" w:space="15" w:color="auto"/>
                      </w:divBdr>
                      <w:divsChild>
                        <w:div w:id="817649090">
                          <w:marLeft w:val="0"/>
                          <w:marRight w:val="0"/>
                          <w:marTop w:val="0"/>
                          <w:marBottom w:val="0"/>
                          <w:divBdr>
                            <w:top w:val="none" w:sz="0" w:space="0" w:color="auto"/>
                            <w:left w:val="none" w:sz="0" w:space="0" w:color="auto"/>
                            <w:bottom w:val="none" w:sz="0" w:space="0" w:color="auto"/>
                            <w:right w:val="none" w:sz="0" w:space="0" w:color="auto"/>
                          </w:divBdr>
                          <w:divsChild>
                            <w:div w:id="1427071574">
                              <w:marLeft w:val="0"/>
                              <w:marRight w:val="0"/>
                              <w:marTop w:val="0"/>
                              <w:marBottom w:val="0"/>
                              <w:divBdr>
                                <w:top w:val="none" w:sz="0" w:space="0" w:color="auto"/>
                                <w:left w:val="none" w:sz="0" w:space="0" w:color="auto"/>
                                <w:bottom w:val="none" w:sz="0" w:space="0" w:color="auto"/>
                                <w:right w:val="none" w:sz="0" w:space="0" w:color="auto"/>
                              </w:divBdr>
                              <w:divsChild>
                                <w:div w:id="1084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829417">
      <w:bodyDiv w:val="1"/>
      <w:marLeft w:val="0"/>
      <w:marRight w:val="0"/>
      <w:marTop w:val="0"/>
      <w:marBottom w:val="0"/>
      <w:divBdr>
        <w:top w:val="none" w:sz="0" w:space="0" w:color="auto"/>
        <w:left w:val="none" w:sz="0" w:space="0" w:color="auto"/>
        <w:bottom w:val="none" w:sz="0" w:space="0" w:color="auto"/>
        <w:right w:val="none" w:sz="0" w:space="0" w:color="auto"/>
      </w:divBdr>
    </w:div>
    <w:div w:id="1250770818">
      <w:bodyDiv w:val="1"/>
      <w:marLeft w:val="0"/>
      <w:marRight w:val="0"/>
      <w:marTop w:val="0"/>
      <w:marBottom w:val="0"/>
      <w:divBdr>
        <w:top w:val="none" w:sz="0" w:space="0" w:color="auto"/>
        <w:left w:val="none" w:sz="0" w:space="0" w:color="auto"/>
        <w:bottom w:val="none" w:sz="0" w:space="0" w:color="auto"/>
        <w:right w:val="none" w:sz="0" w:space="0" w:color="auto"/>
      </w:divBdr>
      <w:divsChild>
        <w:div w:id="1606113181">
          <w:marLeft w:val="0"/>
          <w:marRight w:val="0"/>
          <w:marTop w:val="0"/>
          <w:marBottom w:val="0"/>
          <w:divBdr>
            <w:top w:val="none" w:sz="0" w:space="0" w:color="auto"/>
            <w:left w:val="none" w:sz="0" w:space="0" w:color="auto"/>
            <w:bottom w:val="none" w:sz="0" w:space="0" w:color="auto"/>
            <w:right w:val="none" w:sz="0" w:space="0" w:color="auto"/>
          </w:divBdr>
          <w:divsChild>
            <w:div w:id="7518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493">
      <w:bodyDiv w:val="1"/>
      <w:marLeft w:val="0"/>
      <w:marRight w:val="0"/>
      <w:marTop w:val="0"/>
      <w:marBottom w:val="0"/>
      <w:divBdr>
        <w:top w:val="none" w:sz="0" w:space="0" w:color="auto"/>
        <w:left w:val="none" w:sz="0" w:space="0" w:color="auto"/>
        <w:bottom w:val="none" w:sz="0" w:space="0" w:color="auto"/>
        <w:right w:val="none" w:sz="0" w:space="0" w:color="auto"/>
      </w:divBdr>
    </w:div>
    <w:div w:id="1397819816">
      <w:bodyDiv w:val="1"/>
      <w:marLeft w:val="0"/>
      <w:marRight w:val="0"/>
      <w:marTop w:val="0"/>
      <w:marBottom w:val="0"/>
      <w:divBdr>
        <w:top w:val="none" w:sz="0" w:space="0" w:color="auto"/>
        <w:left w:val="none" w:sz="0" w:space="0" w:color="auto"/>
        <w:bottom w:val="none" w:sz="0" w:space="0" w:color="auto"/>
        <w:right w:val="none" w:sz="0" w:space="0" w:color="auto"/>
      </w:divBdr>
    </w:div>
    <w:div w:id="1445343114">
      <w:bodyDiv w:val="1"/>
      <w:marLeft w:val="0"/>
      <w:marRight w:val="0"/>
      <w:marTop w:val="0"/>
      <w:marBottom w:val="0"/>
      <w:divBdr>
        <w:top w:val="none" w:sz="0" w:space="0" w:color="auto"/>
        <w:left w:val="none" w:sz="0" w:space="0" w:color="auto"/>
        <w:bottom w:val="none" w:sz="0" w:space="0" w:color="auto"/>
        <w:right w:val="none" w:sz="0" w:space="0" w:color="auto"/>
      </w:divBdr>
    </w:div>
    <w:div w:id="1454788796">
      <w:bodyDiv w:val="1"/>
      <w:marLeft w:val="0"/>
      <w:marRight w:val="0"/>
      <w:marTop w:val="0"/>
      <w:marBottom w:val="0"/>
      <w:divBdr>
        <w:top w:val="none" w:sz="0" w:space="0" w:color="auto"/>
        <w:left w:val="none" w:sz="0" w:space="0" w:color="auto"/>
        <w:bottom w:val="none" w:sz="0" w:space="0" w:color="auto"/>
        <w:right w:val="none" w:sz="0" w:space="0" w:color="auto"/>
      </w:divBdr>
      <w:divsChild>
        <w:div w:id="1260331833">
          <w:marLeft w:val="0"/>
          <w:marRight w:val="0"/>
          <w:marTop w:val="0"/>
          <w:marBottom w:val="0"/>
          <w:divBdr>
            <w:top w:val="none" w:sz="0" w:space="0" w:color="auto"/>
            <w:left w:val="none" w:sz="0" w:space="0" w:color="auto"/>
            <w:bottom w:val="none" w:sz="0" w:space="0" w:color="auto"/>
            <w:right w:val="none" w:sz="0" w:space="0" w:color="auto"/>
          </w:divBdr>
          <w:divsChild>
            <w:div w:id="333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4013">
      <w:bodyDiv w:val="1"/>
      <w:marLeft w:val="0"/>
      <w:marRight w:val="0"/>
      <w:marTop w:val="0"/>
      <w:marBottom w:val="0"/>
      <w:divBdr>
        <w:top w:val="none" w:sz="0" w:space="0" w:color="auto"/>
        <w:left w:val="none" w:sz="0" w:space="0" w:color="auto"/>
        <w:bottom w:val="none" w:sz="0" w:space="0" w:color="auto"/>
        <w:right w:val="none" w:sz="0" w:space="0" w:color="auto"/>
      </w:divBdr>
    </w:div>
    <w:div w:id="1496726253">
      <w:bodyDiv w:val="1"/>
      <w:marLeft w:val="0"/>
      <w:marRight w:val="0"/>
      <w:marTop w:val="0"/>
      <w:marBottom w:val="0"/>
      <w:divBdr>
        <w:top w:val="none" w:sz="0" w:space="0" w:color="auto"/>
        <w:left w:val="none" w:sz="0" w:space="0" w:color="auto"/>
        <w:bottom w:val="none" w:sz="0" w:space="0" w:color="auto"/>
        <w:right w:val="none" w:sz="0" w:space="0" w:color="auto"/>
      </w:divBdr>
    </w:div>
    <w:div w:id="1512642762">
      <w:bodyDiv w:val="1"/>
      <w:marLeft w:val="0"/>
      <w:marRight w:val="0"/>
      <w:marTop w:val="0"/>
      <w:marBottom w:val="0"/>
      <w:divBdr>
        <w:top w:val="none" w:sz="0" w:space="0" w:color="auto"/>
        <w:left w:val="none" w:sz="0" w:space="0" w:color="auto"/>
        <w:bottom w:val="none" w:sz="0" w:space="0" w:color="auto"/>
        <w:right w:val="none" w:sz="0" w:space="0" w:color="auto"/>
      </w:divBdr>
    </w:div>
    <w:div w:id="1521164217">
      <w:bodyDiv w:val="1"/>
      <w:marLeft w:val="0"/>
      <w:marRight w:val="0"/>
      <w:marTop w:val="0"/>
      <w:marBottom w:val="0"/>
      <w:divBdr>
        <w:top w:val="none" w:sz="0" w:space="0" w:color="auto"/>
        <w:left w:val="none" w:sz="0" w:space="0" w:color="auto"/>
        <w:bottom w:val="none" w:sz="0" w:space="0" w:color="auto"/>
        <w:right w:val="none" w:sz="0" w:space="0" w:color="auto"/>
      </w:divBdr>
      <w:divsChild>
        <w:div w:id="506360022">
          <w:marLeft w:val="0"/>
          <w:marRight w:val="0"/>
          <w:marTop w:val="0"/>
          <w:marBottom w:val="0"/>
          <w:divBdr>
            <w:top w:val="none" w:sz="0" w:space="0" w:color="auto"/>
            <w:left w:val="none" w:sz="0" w:space="0" w:color="auto"/>
            <w:bottom w:val="none" w:sz="0" w:space="0" w:color="auto"/>
            <w:right w:val="none" w:sz="0" w:space="0" w:color="auto"/>
          </w:divBdr>
        </w:div>
      </w:divsChild>
    </w:div>
    <w:div w:id="1524128239">
      <w:bodyDiv w:val="1"/>
      <w:marLeft w:val="0"/>
      <w:marRight w:val="0"/>
      <w:marTop w:val="0"/>
      <w:marBottom w:val="0"/>
      <w:divBdr>
        <w:top w:val="none" w:sz="0" w:space="0" w:color="auto"/>
        <w:left w:val="none" w:sz="0" w:space="0" w:color="auto"/>
        <w:bottom w:val="none" w:sz="0" w:space="0" w:color="auto"/>
        <w:right w:val="none" w:sz="0" w:space="0" w:color="auto"/>
      </w:divBdr>
      <w:divsChild>
        <w:div w:id="349532551">
          <w:marLeft w:val="1614"/>
          <w:marRight w:val="1487"/>
          <w:marTop w:val="0"/>
          <w:marBottom w:val="0"/>
          <w:divBdr>
            <w:top w:val="none" w:sz="0" w:space="0" w:color="auto"/>
            <w:left w:val="none" w:sz="0" w:space="0" w:color="auto"/>
            <w:bottom w:val="none" w:sz="0" w:space="0" w:color="auto"/>
            <w:right w:val="none" w:sz="0" w:space="0" w:color="auto"/>
          </w:divBdr>
        </w:div>
        <w:div w:id="1836264116">
          <w:marLeft w:val="1238"/>
          <w:marRight w:val="0"/>
          <w:marTop w:val="0"/>
          <w:marBottom w:val="0"/>
          <w:divBdr>
            <w:top w:val="none" w:sz="0" w:space="0" w:color="auto"/>
            <w:left w:val="none" w:sz="0" w:space="0" w:color="auto"/>
            <w:bottom w:val="none" w:sz="0" w:space="0" w:color="auto"/>
            <w:right w:val="none" w:sz="0" w:space="0" w:color="auto"/>
          </w:divBdr>
        </w:div>
      </w:divsChild>
    </w:div>
    <w:div w:id="1539121534">
      <w:bodyDiv w:val="1"/>
      <w:marLeft w:val="0"/>
      <w:marRight w:val="0"/>
      <w:marTop w:val="0"/>
      <w:marBottom w:val="0"/>
      <w:divBdr>
        <w:top w:val="none" w:sz="0" w:space="0" w:color="auto"/>
        <w:left w:val="none" w:sz="0" w:space="0" w:color="auto"/>
        <w:bottom w:val="none" w:sz="0" w:space="0" w:color="auto"/>
        <w:right w:val="none" w:sz="0" w:space="0" w:color="auto"/>
      </w:divBdr>
      <w:divsChild>
        <w:div w:id="543762143">
          <w:marLeft w:val="0"/>
          <w:marRight w:val="0"/>
          <w:marTop w:val="0"/>
          <w:marBottom w:val="0"/>
          <w:divBdr>
            <w:top w:val="none" w:sz="0" w:space="0" w:color="auto"/>
            <w:left w:val="none" w:sz="0" w:space="0" w:color="auto"/>
            <w:bottom w:val="none" w:sz="0" w:space="0" w:color="auto"/>
            <w:right w:val="none" w:sz="0" w:space="0" w:color="auto"/>
          </w:divBdr>
        </w:div>
        <w:div w:id="1593660696">
          <w:marLeft w:val="0"/>
          <w:marRight w:val="0"/>
          <w:marTop w:val="0"/>
          <w:marBottom w:val="0"/>
          <w:divBdr>
            <w:top w:val="none" w:sz="0" w:space="0" w:color="auto"/>
            <w:left w:val="none" w:sz="0" w:space="0" w:color="auto"/>
            <w:bottom w:val="none" w:sz="0" w:space="0" w:color="auto"/>
            <w:right w:val="none" w:sz="0" w:space="0" w:color="auto"/>
          </w:divBdr>
        </w:div>
        <w:div w:id="659502936">
          <w:marLeft w:val="0"/>
          <w:marRight w:val="0"/>
          <w:marTop w:val="0"/>
          <w:marBottom w:val="0"/>
          <w:divBdr>
            <w:top w:val="none" w:sz="0" w:space="0" w:color="auto"/>
            <w:left w:val="none" w:sz="0" w:space="0" w:color="auto"/>
            <w:bottom w:val="none" w:sz="0" w:space="0" w:color="auto"/>
            <w:right w:val="none" w:sz="0" w:space="0" w:color="auto"/>
          </w:divBdr>
        </w:div>
        <w:div w:id="1153838717">
          <w:marLeft w:val="0"/>
          <w:marRight w:val="0"/>
          <w:marTop w:val="0"/>
          <w:marBottom w:val="0"/>
          <w:divBdr>
            <w:top w:val="none" w:sz="0" w:space="0" w:color="auto"/>
            <w:left w:val="none" w:sz="0" w:space="0" w:color="auto"/>
            <w:bottom w:val="none" w:sz="0" w:space="0" w:color="auto"/>
            <w:right w:val="none" w:sz="0" w:space="0" w:color="auto"/>
          </w:divBdr>
        </w:div>
        <w:div w:id="56586339">
          <w:marLeft w:val="0"/>
          <w:marRight w:val="0"/>
          <w:marTop w:val="0"/>
          <w:marBottom w:val="0"/>
          <w:divBdr>
            <w:top w:val="none" w:sz="0" w:space="0" w:color="auto"/>
            <w:left w:val="none" w:sz="0" w:space="0" w:color="auto"/>
            <w:bottom w:val="none" w:sz="0" w:space="0" w:color="auto"/>
            <w:right w:val="none" w:sz="0" w:space="0" w:color="auto"/>
          </w:divBdr>
        </w:div>
        <w:div w:id="905804511">
          <w:marLeft w:val="0"/>
          <w:marRight w:val="0"/>
          <w:marTop w:val="0"/>
          <w:marBottom w:val="0"/>
          <w:divBdr>
            <w:top w:val="none" w:sz="0" w:space="0" w:color="auto"/>
            <w:left w:val="none" w:sz="0" w:space="0" w:color="auto"/>
            <w:bottom w:val="none" w:sz="0" w:space="0" w:color="auto"/>
            <w:right w:val="none" w:sz="0" w:space="0" w:color="auto"/>
          </w:divBdr>
        </w:div>
      </w:divsChild>
    </w:div>
    <w:div w:id="1567495116">
      <w:bodyDiv w:val="1"/>
      <w:marLeft w:val="0"/>
      <w:marRight w:val="0"/>
      <w:marTop w:val="0"/>
      <w:marBottom w:val="0"/>
      <w:divBdr>
        <w:top w:val="none" w:sz="0" w:space="0" w:color="auto"/>
        <w:left w:val="none" w:sz="0" w:space="0" w:color="auto"/>
        <w:bottom w:val="none" w:sz="0" w:space="0" w:color="auto"/>
        <w:right w:val="none" w:sz="0" w:space="0" w:color="auto"/>
      </w:divBdr>
    </w:div>
    <w:div w:id="1595867370">
      <w:bodyDiv w:val="1"/>
      <w:marLeft w:val="0"/>
      <w:marRight w:val="0"/>
      <w:marTop w:val="0"/>
      <w:marBottom w:val="0"/>
      <w:divBdr>
        <w:top w:val="none" w:sz="0" w:space="0" w:color="auto"/>
        <w:left w:val="none" w:sz="0" w:space="0" w:color="auto"/>
        <w:bottom w:val="none" w:sz="0" w:space="0" w:color="auto"/>
        <w:right w:val="none" w:sz="0" w:space="0" w:color="auto"/>
      </w:divBdr>
    </w:div>
    <w:div w:id="1617639775">
      <w:bodyDiv w:val="1"/>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sChild>
            <w:div w:id="909265459">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 w:id="1723291505">
      <w:bodyDiv w:val="1"/>
      <w:marLeft w:val="0"/>
      <w:marRight w:val="0"/>
      <w:marTop w:val="0"/>
      <w:marBottom w:val="0"/>
      <w:divBdr>
        <w:top w:val="none" w:sz="0" w:space="0" w:color="auto"/>
        <w:left w:val="none" w:sz="0" w:space="0" w:color="auto"/>
        <w:bottom w:val="none" w:sz="0" w:space="0" w:color="auto"/>
        <w:right w:val="none" w:sz="0" w:space="0" w:color="auto"/>
      </w:divBdr>
    </w:div>
    <w:div w:id="1828669024">
      <w:bodyDiv w:val="1"/>
      <w:marLeft w:val="0"/>
      <w:marRight w:val="0"/>
      <w:marTop w:val="0"/>
      <w:marBottom w:val="0"/>
      <w:divBdr>
        <w:top w:val="none" w:sz="0" w:space="0" w:color="auto"/>
        <w:left w:val="none" w:sz="0" w:space="0" w:color="auto"/>
        <w:bottom w:val="none" w:sz="0" w:space="0" w:color="auto"/>
        <w:right w:val="none" w:sz="0" w:space="0" w:color="auto"/>
      </w:divBdr>
    </w:div>
    <w:div w:id="1843809937">
      <w:bodyDiv w:val="1"/>
      <w:marLeft w:val="0"/>
      <w:marRight w:val="0"/>
      <w:marTop w:val="0"/>
      <w:marBottom w:val="0"/>
      <w:divBdr>
        <w:top w:val="none" w:sz="0" w:space="0" w:color="auto"/>
        <w:left w:val="none" w:sz="0" w:space="0" w:color="auto"/>
        <w:bottom w:val="none" w:sz="0" w:space="0" w:color="auto"/>
        <w:right w:val="none" w:sz="0" w:space="0" w:color="auto"/>
      </w:divBdr>
    </w:div>
    <w:div w:id="1860508987">
      <w:bodyDiv w:val="1"/>
      <w:marLeft w:val="0"/>
      <w:marRight w:val="0"/>
      <w:marTop w:val="0"/>
      <w:marBottom w:val="0"/>
      <w:divBdr>
        <w:top w:val="none" w:sz="0" w:space="0" w:color="auto"/>
        <w:left w:val="none" w:sz="0" w:space="0" w:color="auto"/>
        <w:bottom w:val="none" w:sz="0" w:space="0" w:color="auto"/>
        <w:right w:val="none" w:sz="0" w:space="0" w:color="auto"/>
      </w:divBdr>
      <w:divsChild>
        <w:div w:id="280573896">
          <w:marLeft w:val="1613"/>
          <w:marRight w:val="1487"/>
          <w:marTop w:val="0"/>
          <w:marBottom w:val="0"/>
          <w:divBdr>
            <w:top w:val="none" w:sz="0" w:space="0" w:color="auto"/>
            <w:left w:val="none" w:sz="0" w:space="0" w:color="auto"/>
            <w:bottom w:val="none" w:sz="0" w:space="0" w:color="auto"/>
            <w:right w:val="none" w:sz="0" w:space="0" w:color="auto"/>
          </w:divBdr>
        </w:div>
      </w:divsChild>
    </w:div>
    <w:div w:id="1862278461">
      <w:bodyDiv w:val="1"/>
      <w:marLeft w:val="0"/>
      <w:marRight w:val="0"/>
      <w:marTop w:val="0"/>
      <w:marBottom w:val="0"/>
      <w:divBdr>
        <w:top w:val="none" w:sz="0" w:space="0" w:color="auto"/>
        <w:left w:val="none" w:sz="0" w:space="0" w:color="auto"/>
        <w:bottom w:val="none" w:sz="0" w:space="0" w:color="auto"/>
        <w:right w:val="none" w:sz="0" w:space="0" w:color="auto"/>
      </w:divBdr>
      <w:divsChild>
        <w:div w:id="1840391631">
          <w:marLeft w:val="0"/>
          <w:marRight w:val="0"/>
          <w:marTop w:val="0"/>
          <w:marBottom w:val="0"/>
          <w:divBdr>
            <w:top w:val="none" w:sz="0" w:space="0" w:color="auto"/>
            <w:left w:val="none" w:sz="0" w:space="0" w:color="auto"/>
            <w:bottom w:val="none" w:sz="0" w:space="0" w:color="auto"/>
            <w:right w:val="none" w:sz="0" w:space="0" w:color="auto"/>
          </w:divBdr>
        </w:div>
      </w:divsChild>
    </w:div>
    <w:div w:id="1930580327">
      <w:bodyDiv w:val="1"/>
      <w:marLeft w:val="0"/>
      <w:marRight w:val="0"/>
      <w:marTop w:val="0"/>
      <w:marBottom w:val="0"/>
      <w:divBdr>
        <w:top w:val="none" w:sz="0" w:space="0" w:color="auto"/>
        <w:left w:val="none" w:sz="0" w:space="0" w:color="auto"/>
        <w:bottom w:val="none" w:sz="0" w:space="0" w:color="auto"/>
        <w:right w:val="none" w:sz="0" w:space="0" w:color="auto"/>
      </w:divBdr>
      <w:divsChild>
        <w:div w:id="140850876">
          <w:marLeft w:val="0"/>
          <w:marRight w:val="0"/>
          <w:marTop w:val="150"/>
          <w:marBottom w:val="75"/>
          <w:divBdr>
            <w:top w:val="none" w:sz="0" w:space="0" w:color="auto"/>
            <w:left w:val="none" w:sz="0" w:space="0" w:color="auto"/>
            <w:bottom w:val="none" w:sz="0" w:space="0" w:color="auto"/>
            <w:right w:val="none" w:sz="0" w:space="0" w:color="auto"/>
          </w:divBdr>
        </w:div>
        <w:div w:id="1163283003">
          <w:marLeft w:val="240"/>
          <w:marRight w:val="0"/>
          <w:marTop w:val="0"/>
          <w:marBottom w:val="0"/>
          <w:divBdr>
            <w:top w:val="none" w:sz="0" w:space="0" w:color="auto"/>
            <w:left w:val="none" w:sz="0" w:space="0" w:color="auto"/>
            <w:bottom w:val="none" w:sz="0" w:space="0" w:color="auto"/>
            <w:right w:val="none" w:sz="0" w:space="0" w:color="auto"/>
          </w:divBdr>
        </w:div>
      </w:divsChild>
    </w:div>
    <w:div w:id="1971934003">
      <w:bodyDiv w:val="1"/>
      <w:marLeft w:val="0"/>
      <w:marRight w:val="0"/>
      <w:marTop w:val="0"/>
      <w:marBottom w:val="0"/>
      <w:divBdr>
        <w:top w:val="none" w:sz="0" w:space="0" w:color="auto"/>
        <w:left w:val="none" w:sz="0" w:space="0" w:color="auto"/>
        <w:bottom w:val="none" w:sz="0" w:space="0" w:color="auto"/>
        <w:right w:val="none" w:sz="0" w:space="0" w:color="auto"/>
      </w:divBdr>
    </w:div>
    <w:div w:id="1998730030">
      <w:bodyDiv w:val="1"/>
      <w:marLeft w:val="0"/>
      <w:marRight w:val="0"/>
      <w:marTop w:val="0"/>
      <w:marBottom w:val="0"/>
      <w:divBdr>
        <w:top w:val="none" w:sz="0" w:space="0" w:color="auto"/>
        <w:left w:val="none" w:sz="0" w:space="0" w:color="auto"/>
        <w:bottom w:val="none" w:sz="0" w:space="0" w:color="auto"/>
        <w:right w:val="none" w:sz="0" w:space="0" w:color="auto"/>
      </w:divBdr>
      <w:divsChild>
        <w:div w:id="1245648513">
          <w:marLeft w:val="0"/>
          <w:marRight w:val="0"/>
          <w:marTop w:val="150"/>
          <w:marBottom w:val="75"/>
          <w:divBdr>
            <w:top w:val="none" w:sz="0" w:space="0" w:color="auto"/>
            <w:left w:val="none" w:sz="0" w:space="0" w:color="auto"/>
            <w:bottom w:val="none" w:sz="0" w:space="0" w:color="auto"/>
            <w:right w:val="none" w:sz="0" w:space="0" w:color="auto"/>
          </w:divBdr>
        </w:div>
        <w:div w:id="1400858140">
          <w:marLeft w:val="240"/>
          <w:marRight w:val="0"/>
          <w:marTop w:val="0"/>
          <w:marBottom w:val="0"/>
          <w:divBdr>
            <w:top w:val="none" w:sz="0" w:space="0" w:color="auto"/>
            <w:left w:val="none" w:sz="0" w:space="0" w:color="auto"/>
            <w:bottom w:val="none" w:sz="0" w:space="0" w:color="auto"/>
            <w:right w:val="none" w:sz="0" w:space="0" w:color="auto"/>
          </w:divBdr>
        </w:div>
      </w:divsChild>
    </w:div>
    <w:div w:id="2002537641">
      <w:bodyDiv w:val="1"/>
      <w:marLeft w:val="0"/>
      <w:marRight w:val="0"/>
      <w:marTop w:val="0"/>
      <w:marBottom w:val="0"/>
      <w:divBdr>
        <w:top w:val="none" w:sz="0" w:space="0" w:color="auto"/>
        <w:left w:val="none" w:sz="0" w:space="0" w:color="auto"/>
        <w:bottom w:val="none" w:sz="0" w:space="0" w:color="auto"/>
        <w:right w:val="none" w:sz="0" w:space="0" w:color="auto"/>
      </w:divBdr>
    </w:div>
    <w:div w:id="2002998858">
      <w:bodyDiv w:val="1"/>
      <w:marLeft w:val="0"/>
      <w:marRight w:val="0"/>
      <w:marTop w:val="0"/>
      <w:marBottom w:val="0"/>
      <w:divBdr>
        <w:top w:val="none" w:sz="0" w:space="0" w:color="auto"/>
        <w:left w:val="none" w:sz="0" w:space="0" w:color="auto"/>
        <w:bottom w:val="none" w:sz="0" w:space="0" w:color="auto"/>
        <w:right w:val="none" w:sz="0" w:space="0" w:color="auto"/>
      </w:divBdr>
      <w:divsChild>
        <w:div w:id="1437290022">
          <w:marLeft w:val="0"/>
          <w:marRight w:val="0"/>
          <w:marTop w:val="0"/>
          <w:marBottom w:val="0"/>
          <w:divBdr>
            <w:top w:val="none" w:sz="0" w:space="0" w:color="auto"/>
            <w:left w:val="none" w:sz="0" w:space="0" w:color="auto"/>
            <w:bottom w:val="none" w:sz="0" w:space="0" w:color="auto"/>
            <w:right w:val="none" w:sz="0" w:space="0" w:color="auto"/>
          </w:divBdr>
          <w:divsChild>
            <w:div w:id="2911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9283">
      <w:bodyDiv w:val="1"/>
      <w:marLeft w:val="0"/>
      <w:marRight w:val="0"/>
      <w:marTop w:val="0"/>
      <w:marBottom w:val="0"/>
      <w:divBdr>
        <w:top w:val="none" w:sz="0" w:space="0" w:color="auto"/>
        <w:left w:val="none" w:sz="0" w:space="0" w:color="auto"/>
        <w:bottom w:val="none" w:sz="0" w:space="0" w:color="auto"/>
        <w:right w:val="none" w:sz="0" w:space="0" w:color="auto"/>
      </w:divBdr>
      <w:divsChild>
        <w:div w:id="1700088397">
          <w:marLeft w:val="0"/>
          <w:marRight w:val="0"/>
          <w:marTop w:val="0"/>
          <w:marBottom w:val="0"/>
          <w:divBdr>
            <w:top w:val="none" w:sz="0" w:space="0" w:color="auto"/>
            <w:left w:val="none" w:sz="0" w:space="0" w:color="auto"/>
            <w:bottom w:val="none" w:sz="0" w:space="0" w:color="auto"/>
            <w:right w:val="none" w:sz="0" w:space="0" w:color="auto"/>
          </w:divBdr>
        </w:div>
      </w:divsChild>
    </w:div>
    <w:div w:id="2020885350">
      <w:bodyDiv w:val="1"/>
      <w:marLeft w:val="0"/>
      <w:marRight w:val="0"/>
      <w:marTop w:val="0"/>
      <w:marBottom w:val="0"/>
      <w:divBdr>
        <w:top w:val="none" w:sz="0" w:space="0" w:color="auto"/>
        <w:left w:val="none" w:sz="0" w:space="0" w:color="auto"/>
        <w:bottom w:val="none" w:sz="0" w:space="0" w:color="auto"/>
        <w:right w:val="none" w:sz="0" w:space="0" w:color="auto"/>
      </w:divBdr>
    </w:div>
    <w:div w:id="2029988332">
      <w:bodyDiv w:val="1"/>
      <w:marLeft w:val="0"/>
      <w:marRight w:val="0"/>
      <w:marTop w:val="0"/>
      <w:marBottom w:val="0"/>
      <w:divBdr>
        <w:top w:val="none" w:sz="0" w:space="0" w:color="auto"/>
        <w:left w:val="none" w:sz="0" w:space="0" w:color="auto"/>
        <w:bottom w:val="none" w:sz="0" w:space="0" w:color="auto"/>
        <w:right w:val="none" w:sz="0" w:space="0" w:color="auto"/>
      </w:divBdr>
      <w:divsChild>
        <w:div w:id="1788086946">
          <w:marLeft w:val="0"/>
          <w:marRight w:val="0"/>
          <w:marTop w:val="0"/>
          <w:marBottom w:val="0"/>
          <w:divBdr>
            <w:top w:val="none" w:sz="0" w:space="0" w:color="auto"/>
            <w:left w:val="none" w:sz="0" w:space="0" w:color="auto"/>
            <w:bottom w:val="none" w:sz="0" w:space="0" w:color="auto"/>
            <w:right w:val="none" w:sz="0" w:space="0" w:color="auto"/>
          </w:divBdr>
        </w:div>
      </w:divsChild>
    </w:div>
    <w:div w:id="2062167003">
      <w:bodyDiv w:val="1"/>
      <w:marLeft w:val="0"/>
      <w:marRight w:val="0"/>
      <w:marTop w:val="0"/>
      <w:marBottom w:val="0"/>
      <w:divBdr>
        <w:top w:val="none" w:sz="0" w:space="0" w:color="auto"/>
        <w:left w:val="none" w:sz="0" w:space="0" w:color="auto"/>
        <w:bottom w:val="none" w:sz="0" w:space="0" w:color="auto"/>
        <w:right w:val="none" w:sz="0" w:space="0" w:color="auto"/>
      </w:divBdr>
    </w:div>
    <w:div w:id="207732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25CE-E677-493F-90BB-72AB282C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36</Pages>
  <Words>16152</Words>
  <Characters>92071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32</cp:revision>
  <cp:lastPrinted>2019-08-30T12:27:00Z</cp:lastPrinted>
  <dcterms:created xsi:type="dcterms:W3CDTF">2019-08-22T13:28:00Z</dcterms:created>
  <dcterms:modified xsi:type="dcterms:W3CDTF">2019-10-22T15:09:00Z</dcterms:modified>
</cp:coreProperties>
</file>