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A082" w14:textId="1767A433" w:rsidR="00694F16" w:rsidRPr="000902C4" w:rsidRDefault="00AD7D06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9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 w:rsidR="00CE4F3B">
        <w:rPr>
          <w:rFonts w:ascii="Garamond" w:hAnsi="Garamond"/>
          <w:b/>
          <w:smallCaps/>
          <w:sz w:val="28"/>
        </w:rPr>
        <w:t>Edition (202</w:t>
      </w:r>
      <w:r>
        <w:rPr>
          <w:rFonts w:ascii="Garamond" w:hAnsi="Garamond"/>
          <w:b/>
          <w:smallCaps/>
          <w:sz w:val="28"/>
        </w:rPr>
        <w:t>6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14:paraId="30296DB9" w14:textId="77777777"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6"/>
        <w:gridCol w:w="2124"/>
      </w:tblGrid>
      <w:tr w:rsidR="00694F16" w:rsidRPr="000902C4" w14:paraId="37897AF0" w14:textId="77777777" w:rsidTr="00F47361">
        <w:tc>
          <w:tcPr>
            <w:tcW w:w="5000" w:type="pct"/>
            <w:gridSpan w:val="2"/>
            <w:shd w:val="clear" w:color="auto" w:fill="auto"/>
          </w:tcPr>
          <w:p w14:paraId="40632B86" w14:textId="03B9532E" w:rsidR="00694F16" w:rsidRPr="00F47361" w:rsidRDefault="00B65CBF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  <w:vertAlign w:val="superscript"/>
              </w:rPr>
              <w:t>9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 w:rsidR="00CE4F3B">
              <w:rPr>
                <w:rFonts w:ascii="Garamond" w:hAnsi="Garamond"/>
                <w:b/>
                <w:smallCaps/>
              </w:rPr>
              <w:t>202</w:t>
            </w:r>
            <w:r>
              <w:rPr>
                <w:rFonts w:ascii="Garamond" w:hAnsi="Garamond"/>
                <w:b/>
                <w:smallCaps/>
              </w:rPr>
              <w:t>6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14:paraId="111E34EA" w14:textId="77777777" w:rsidTr="00F47361">
        <w:tc>
          <w:tcPr>
            <w:tcW w:w="3864" w:type="pct"/>
            <w:shd w:val="clear" w:color="auto" w:fill="auto"/>
          </w:tcPr>
          <w:p w14:paraId="303E1910" w14:textId="77777777"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14:paraId="5954466A" w14:textId="77777777"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14:paraId="213CC3EE" w14:textId="77777777" w:rsidTr="00F47361">
        <w:tc>
          <w:tcPr>
            <w:tcW w:w="3864" w:type="pct"/>
            <w:shd w:val="clear" w:color="auto" w:fill="auto"/>
          </w:tcPr>
          <w:p w14:paraId="4EE0B7C5" w14:textId="77777777"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14:paraId="1DF6D457" w14:textId="77777777"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14:paraId="10D850B8" w14:textId="77777777" w:rsidTr="00F47361">
        <w:tc>
          <w:tcPr>
            <w:tcW w:w="3864" w:type="pct"/>
            <w:shd w:val="clear" w:color="auto" w:fill="auto"/>
          </w:tcPr>
          <w:p w14:paraId="33354F63" w14:textId="387022F7"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</w:t>
            </w:r>
            <w:r w:rsidR="00AD7D06">
              <w:rPr>
                <w:rFonts w:ascii="Garamond" w:hAnsi="Garamond"/>
              </w:rPr>
              <w:t>3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14:paraId="1F335F36" w14:textId="75320763" w:rsidR="00694F16" w:rsidRPr="000902C4" w:rsidRDefault="00AD7D0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Available</w:t>
            </w:r>
          </w:p>
        </w:tc>
      </w:tr>
      <w:tr w:rsidR="00694F16" w:rsidRPr="000902C4" w14:paraId="18A0792B" w14:textId="77777777" w:rsidTr="00F47361">
        <w:tc>
          <w:tcPr>
            <w:tcW w:w="3864" w:type="pct"/>
            <w:shd w:val="clear" w:color="auto" w:fill="auto"/>
          </w:tcPr>
          <w:p w14:paraId="12853C0F" w14:textId="5D7B30DE" w:rsidR="00694F16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</w:t>
            </w:r>
            <w:r w:rsidR="00AD7D06">
              <w:rPr>
                <w:rFonts w:ascii="Garamond" w:hAnsi="Garamond"/>
              </w:rPr>
              <w:t>4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</w:t>
            </w:r>
            <w:r w:rsidR="00AD7D06">
              <w:rPr>
                <w:rFonts w:ascii="Garamond" w:hAnsi="Garamond"/>
              </w:rPr>
              <w:t xml:space="preserve">. </w:t>
            </w:r>
          </w:p>
          <w:p w14:paraId="559D5BDD" w14:textId="439BAE19" w:rsidR="00AD7D06" w:rsidRPr="000902C4" w:rsidRDefault="00AD7D06" w:rsidP="00F7004C">
            <w:pPr>
              <w:rPr>
                <w:rFonts w:ascii="Garamond" w:hAnsi="Garamond"/>
              </w:rPr>
            </w:pPr>
            <w:r w:rsidRPr="00A840F9">
              <w:rPr>
                <w:rFonts w:ascii="Garamond" w:hAnsi="Garamond"/>
                <w:color w:val="FF0000"/>
              </w:rPr>
              <w:t xml:space="preserve">Note – 2024 IECC </w:t>
            </w:r>
            <w:r w:rsidR="007E0D51">
              <w:rPr>
                <w:rFonts w:ascii="Garamond" w:hAnsi="Garamond"/>
                <w:color w:val="FF0000"/>
              </w:rPr>
              <w:t>is</w:t>
            </w:r>
            <w:r w:rsidRPr="00A840F9">
              <w:rPr>
                <w:rFonts w:ascii="Garamond" w:hAnsi="Garamond"/>
                <w:color w:val="FF0000"/>
              </w:rPr>
              <w:t xml:space="preserve"> not available yet </w:t>
            </w:r>
            <w:r>
              <w:rPr>
                <w:rFonts w:ascii="Garamond" w:hAnsi="Garamond"/>
              </w:rPr>
              <w:t>– Projected availability April</w:t>
            </w:r>
            <w:r w:rsidR="00BA4FCC">
              <w:rPr>
                <w:rFonts w:ascii="Garamond" w:hAnsi="Garamond"/>
              </w:rPr>
              <w:t>/Ma</w:t>
            </w:r>
            <w:r w:rsidR="007E0D51">
              <w:rPr>
                <w:rFonts w:ascii="Garamond" w:hAnsi="Garamond"/>
              </w:rPr>
              <w:t>y</w:t>
            </w:r>
            <w:r>
              <w:rPr>
                <w:rFonts w:ascii="Garamond" w:hAnsi="Garamond"/>
              </w:rPr>
              <w:t xml:space="preserve"> 2024.</w:t>
            </w:r>
          </w:p>
        </w:tc>
        <w:tc>
          <w:tcPr>
            <w:tcW w:w="1136" w:type="pct"/>
            <w:shd w:val="clear" w:color="auto" w:fill="auto"/>
          </w:tcPr>
          <w:p w14:paraId="10DA0FE5" w14:textId="2B821941" w:rsidR="00694F16" w:rsidRPr="000902C4" w:rsidRDefault="00AD7D0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Available</w:t>
            </w:r>
          </w:p>
        </w:tc>
      </w:tr>
      <w:tr w:rsidR="00694F16" w:rsidRPr="000902C4" w14:paraId="22ECA1AF" w14:textId="77777777" w:rsidTr="00F47361">
        <w:tc>
          <w:tcPr>
            <w:tcW w:w="3864" w:type="pct"/>
            <w:shd w:val="clear" w:color="auto" w:fill="auto"/>
          </w:tcPr>
          <w:p w14:paraId="3AD863AB" w14:textId="77777777" w:rsidR="00694F16" w:rsidRDefault="00ED0AD6" w:rsidP="00B4538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 xml:space="preserve">Commission selects </w:t>
            </w:r>
            <w:r w:rsidR="00AD7D06">
              <w:rPr>
                <w:rFonts w:ascii="Garamond" w:hAnsi="Garamond"/>
              </w:rPr>
              <w:t xml:space="preserve">available </w:t>
            </w:r>
            <w:r w:rsidR="00CE4F3B">
              <w:rPr>
                <w:rFonts w:ascii="Garamond" w:hAnsi="Garamond"/>
              </w:rPr>
              <w:t>202</w:t>
            </w:r>
            <w:r w:rsidR="00AD7D06">
              <w:rPr>
                <w:rFonts w:ascii="Garamond" w:hAnsi="Garamond"/>
              </w:rPr>
              <w:t>4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</w:t>
            </w:r>
            <w:r w:rsidR="00120F45">
              <w:rPr>
                <w:rFonts w:ascii="Garamond" w:hAnsi="Garamond"/>
              </w:rPr>
              <w:t xml:space="preserve">(IBC, IMC, IPC, IFGC, IEBC) </w:t>
            </w:r>
            <w:r w:rsidR="00CE4F3B">
              <w:rPr>
                <w:rFonts w:ascii="Garamond" w:hAnsi="Garamond"/>
              </w:rPr>
              <w:t>and 202</w:t>
            </w:r>
            <w:r w:rsidR="00120F45">
              <w:rPr>
                <w:rFonts w:ascii="Garamond" w:hAnsi="Garamond"/>
              </w:rPr>
              <w:t>3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  <w:p w14:paraId="5F552A34" w14:textId="6D7589A6" w:rsidR="007E0D51" w:rsidRPr="007E0D51" w:rsidRDefault="007E0D51" w:rsidP="00B4538D">
            <w:pPr>
              <w:rPr>
                <w:rFonts w:ascii="Garamond" w:hAnsi="Garamond"/>
                <w:iCs/>
              </w:rPr>
            </w:pPr>
            <w:r w:rsidRPr="007E0D51">
              <w:rPr>
                <w:rFonts w:ascii="Garamond" w:hAnsi="Garamond"/>
                <w:iCs/>
                <w:color w:val="FF0000"/>
              </w:rPr>
              <w:t>2024 IECC</w:t>
            </w:r>
          </w:p>
        </w:tc>
        <w:tc>
          <w:tcPr>
            <w:tcW w:w="1136" w:type="pct"/>
            <w:shd w:val="clear" w:color="auto" w:fill="auto"/>
          </w:tcPr>
          <w:p w14:paraId="614106F2" w14:textId="5DAB5CC7" w:rsidR="00694F16" w:rsidRPr="00EE6667" w:rsidRDefault="00C74C62" w:rsidP="00F7004C">
            <w:pPr>
              <w:rPr>
                <w:rFonts w:ascii="Garamond" w:hAnsi="Garamond"/>
              </w:rPr>
            </w:pPr>
            <w:r w:rsidRPr="00EE6667">
              <w:rPr>
                <w:rFonts w:ascii="Garamond" w:hAnsi="Garamond"/>
              </w:rPr>
              <w:t>2/</w:t>
            </w:r>
            <w:r w:rsidR="00120F45" w:rsidRPr="00EE6667">
              <w:rPr>
                <w:rFonts w:ascii="Garamond" w:hAnsi="Garamond"/>
              </w:rPr>
              <w:t>13</w:t>
            </w:r>
            <w:r w:rsidR="001F4535" w:rsidRPr="00EE6667">
              <w:rPr>
                <w:rFonts w:ascii="Garamond" w:hAnsi="Garamond"/>
              </w:rPr>
              <w:t>/202</w:t>
            </w:r>
            <w:r w:rsidR="00120F45" w:rsidRPr="00EE6667">
              <w:rPr>
                <w:rFonts w:ascii="Garamond" w:hAnsi="Garamond"/>
              </w:rPr>
              <w:t>4</w:t>
            </w:r>
          </w:p>
          <w:p w14:paraId="05EC39D7" w14:textId="77777777" w:rsidR="000E3F9F" w:rsidRDefault="000E3F9F" w:rsidP="00F7004C">
            <w:pPr>
              <w:rPr>
                <w:rFonts w:ascii="Garamond" w:hAnsi="Garamond"/>
              </w:rPr>
            </w:pPr>
          </w:p>
          <w:p w14:paraId="16B46E00" w14:textId="3EC15F00" w:rsidR="007E0D51" w:rsidRPr="000E3F9F" w:rsidRDefault="007E0D51" w:rsidP="00F7004C">
            <w:pPr>
              <w:rPr>
                <w:rFonts w:ascii="Garamond" w:hAnsi="Garamond"/>
              </w:rPr>
            </w:pPr>
            <w:r w:rsidRPr="00294CCD">
              <w:rPr>
                <w:rFonts w:ascii="Garamond" w:hAnsi="Garamond"/>
              </w:rPr>
              <w:t>8/13/2024</w:t>
            </w:r>
          </w:p>
        </w:tc>
      </w:tr>
      <w:tr w:rsidR="00745FAB" w:rsidRPr="000902C4" w14:paraId="79C145F8" w14:textId="77777777" w:rsidTr="00F47361">
        <w:tc>
          <w:tcPr>
            <w:tcW w:w="3864" w:type="pct"/>
            <w:shd w:val="clear" w:color="auto" w:fill="auto"/>
          </w:tcPr>
          <w:p w14:paraId="6B038C71" w14:textId="77777777"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14:paraId="022FAB0A" w14:textId="77777777"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2948B0" w:rsidRPr="000902C4" w14:paraId="01E74CCD" w14:textId="77777777" w:rsidTr="00F47361">
        <w:tc>
          <w:tcPr>
            <w:tcW w:w="3864" w:type="pct"/>
            <w:shd w:val="clear" w:color="auto" w:fill="auto"/>
          </w:tcPr>
          <w:p w14:paraId="1FC3B08A" w14:textId="5FCD077A"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</w:t>
            </w:r>
            <w:r w:rsidR="00B65CBF">
              <w:rPr>
                <w:rFonts w:ascii="Garamond" w:hAnsi="Garamond"/>
              </w:rPr>
              <w:t>4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</w:t>
            </w:r>
            <w:r w:rsidR="000363EF">
              <w:rPr>
                <w:rFonts w:ascii="Garamond" w:hAnsi="Garamond"/>
              </w:rPr>
              <w:t>of the</w:t>
            </w:r>
            <w:r w:rsidR="00F640A8">
              <w:rPr>
                <w:rFonts w:ascii="Garamond" w:hAnsi="Garamond"/>
              </w:rPr>
              <w:t xml:space="preserve"> following:</w:t>
            </w:r>
          </w:p>
          <w:p w14:paraId="3158519C" w14:textId="77777777" w:rsidR="00F640A8" w:rsidRDefault="00F640A8" w:rsidP="00F7004C">
            <w:pPr>
              <w:rPr>
                <w:rFonts w:ascii="Garamond" w:hAnsi="Garamond"/>
              </w:rPr>
            </w:pPr>
          </w:p>
          <w:p w14:paraId="243F9F59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 which overlap with the provisions of the FBC</w:t>
            </w:r>
          </w:p>
          <w:p w14:paraId="37D0CC5C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correlate directly with the provisions of the FBC</w:t>
            </w:r>
          </w:p>
          <w:p w14:paraId="603CB3A5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provide for energy efficiency standards that meet or</w:t>
            </w:r>
          </w:p>
          <w:p w14:paraId="13C4B30F" w14:textId="77777777"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>exceed the national energy standards mandated by Title III of the Energy</w:t>
            </w:r>
          </w:p>
          <w:p w14:paraId="7C16126C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14:paraId="75CDC07A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are necessary to maintain eligibility for federal funding</w:t>
            </w:r>
          </w:p>
          <w:p w14:paraId="715E0346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14:paraId="3EB0977B" w14:textId="77777777"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14:paraId="17B017B0" w14:textId="77777777" w:rsidR="00F640A8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14:paraId="6850D8FD" w14:textId="71E82BF0" w:rsidR="000363EF" w:rsidRDefault="000363EF" w:rsidP="00F7004C">
            <w:pPr>
              <w:rPr>
                <w:rFonts w:ascii="Garamond" w:hAnsi="Garamond"/>
              </w:rPr>
            </w:pPr>
          </w:p>
          <w:p w14:paraId="2D6462F8" w14:textId="37ED4FC6" w:rsidR="000363EF" w:rsidRDefault="000363EF" w:rsidP="00F7004C">
            <w:pPr>
              <w:rPr>
                <w:rFonts w:ascii="Garamond" w:hAnsi="Garamond"/>
              </w:rPr>
            </w:pPr>
            <w:r w:rsidRPr="001A6395">
              <w:rPr>
                <w:rFonts w:ascii="Garamond" w:hAnsi="Garamond"/>
                <w:color w:val="FF0000"/>
              </w:rPr>
              <w:t>Staff post on the Commission website analysis of the 2024 IECC</w:t>
            </w:r>
          </w:p>
          <w:p w14:paraId="598971C9" w14:textId="77777777"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08DF045D" w14:textId="1B6653A0" w:rsidR="002948B0" w:rsidRPr="000226E6" w:rsidRDefault="00502EC6" w:rsidP="00F7004C">
            <w:pPr>
              <w:rPr>
                <w:rFonts w:ascii="Garamond" w:hAnsi="Garamond"/>
              </w:rPr>
            </w:pPr>
            <w:r w:rsidRPr="000226E6">
              <w:rPr>
                <w:rFonts w:ascii="Garamond" w:hAnsi="Garamond"/>
              </w:rPr>
              <w:t>5/1</w:t>
            </w:r>
            <w:r w:rsidR="006E35D5" w:rsidRPr="000226E6">
              <w:rPr>
                <w:rFonts w:ascii="Garamond" w:hAnsi="Garamond"/>
              </w:rPr>
              <w:t>8</w:t>
            </w:r>
            <w:r w:rsidRPr="000226E6">
              <w:rPr>
                <w:rFonts w:ascii="Garamond" w:hAnsi="Garamond"/>
              </w:rPr>
              <w:t>/2024</w:t>
            </w:r>
          </w:p>
          <w:p w14:paraId="6E150EE4" w14:textId="0A163C93" w:rsidR="007E0D51" w:rsidRPr="007D1662" w:rsidRDefault="007E0D51" w:rsidP="00F7004C">
            <w:pPr>
              <w:rPr>
                <w:rFonts w:ascii="Garamond" w:hAnsi="Garamond"/>
                <w:i/>
                <w:iCs/>
                <w:color w:val="FF0000"/>
              </w:rPr>
            </w:pPr>
            <w:r w:rsidRPr="007D1662">
              <w:rPr>
                <w:rFonts w:ascii="Garamond" w:hAnsi="Garamond"/>
                <w:i/>
                <w:iCs/>
                <w:color w:val="FF0000"/>
              </w:rPr>
              <w:t xml:space="preserve">Completed </w:t>
            </w:r>
          </w:p>
          <w:p w14:paraId="2AFFA5E2" w14:textId="77777777" w:rsidR="000363EF" w:rsidRPr="000226E6" w:rsidRDefault="000363EF" w:rsidP="00F7004C">
            <w:pPr>
              <w:rPr>
                <w:rFonts w:ascii="Garamond" w:hAnsi="Garamond"/>
                <w:i/>
                <w:iCs/>
              </w:rPr>
            </w:pPr>
          </w:p>
          <w:p w14:paraId="0AC25145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color w:val="FF0000"/>
                <w:sz w:val="16"/>
                <w:szCs w:val="16"/>
                <w:vertAlign w:val="subscript"/>
              </w:rPr>
            </w:pPr>
          </w:p>
          <w:p w14:paraId="3757AA47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color w:val="FF0000"/>
                <w:sz w:val="16"/>
                <w:szCs w:val="16"/>
                <w:vertAlign w:val="subscript"/>
              </w:rPr>
            </w:pPr>
          </w:p>
          <w:p w14:paraId="716C9D34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color w:val="FF0000"/>
                <w:sz w:val="16"/>
                <w:szCs w:val="16"/>
                <w:vertAlign w:val="subscript"/>
              </w:rPr>
            </w:pPr>
          </w:p>
          <w:p w14:paraId="6566F720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7EFB5011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28B4EBF9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4A7AE165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2CB30EEF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6F278082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34CF9DD1" w14:textId="4567C4DE" w:rsidR="000363EF" w:rsidRPr="000226E6" w:rsidRDefault="000363EF" w:rsidP="007E0D51">
            <w:pPr>
              <w:rPr>
                <w:i/>
                <w:iCs/>
                <w:szCs w:val="24"/>
                <w:vertAlign w:val="subscript"/>
              </w:rPr>
            </w:pPr>
          </w:p>
          <w:p w14:paraId="1860F65E" w14:textId="1E531990" w:rsidR="000363EF" w:rsidRPr="00294CCD" w:rsidRDefault="000226E6" w:rsidP="007E0D51">
            <w:pPr>
              <w:rPr>
                <w:sz w:val="28"/>
                <w:szCs w:val="28"/>
                <w:vertAlign w:val="subscript"/>
              </w:rPr>
            </w:pPr>
            <w:r w:rsidRPr="00294CCD">
              <w:rPr>
                <w:sz w:val="28"/>
                <w:szCs w:val="28"/>
                <w:vertAlign w:val="subscript"/>
              </w:rPr>
              <w:t>July 27, 2024</w:t>
            </w:r>
          </w:p>
          <w:p w14:paraId="018FE692" w14:textId="5EB52BDD" w:rsidR="000226E6" w:rsidRPr="007D1662" w:rsidRDefault="000226E6" w:rsidP="007E0D51">
            <w:pPr>
              <w:rPr>
                <w:color w:val="FF0000"/>
                <w:sz w:val="28"/>
                <w:szCs w:val="28"/>
                <w:vertAlign w:val="subscript"/>
              </w:rPr>
            </w:pPr>
            <w:r w:rsidRPr="007D1662">
              <w:rPr>
                <w:color w:val="FF0000"/>
                <w:sz w:val="28"/>
                <w:szCs w:val="28"/>
                <w:vertAlign w:val="subscript"/>
              </w:rPr>
              <w:t xml:space="preserve">Completed </w:t>
            </w:r>
          </w:p>
          <w:p w14:paraId="6EB71D2D" w14:textId="3FA2E5AF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</w:tc>
      </w:tr>
      <w:tr w:rsidR="006B231B" w:rsidRPr="000902C4" w14:paraId="78E2DDDD" w14:textId="77777777" w:rsidTr="00F47361">
        <w:tc>
          <w:tcPr>
            <w:tcW w:w="3864" w:type="pct"/>
            <w:shd w:val="clear" w:color="auto" w:fill="auto"/>
          </w:tcPr>
          <w:p w14:paraId="2179F4EB" w14:textId="050A65DB"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</w:t>
            </w:r>
            <w:r w:rsidR="00CE7DFD">
              <w:rPr>
                <w:rFonts w:ascii="Garamond" w:hAnsi="Garamond"/>
              </w:rPr>
              <w:t>4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14:paraId="5EB5A7CC" w14:textId="77777777" w:rsidR="006B231B" w:rsidRPr="005F3D70" w:rsidRDefault="006B231B" w:rsidP="006B231B">
            <w:pPr>
              <w:rPr>
                <w:rFonts w:ascii="Garamond" w:hAnsi="Garamond"/>
              </w:rPr>
            </w:pPr>
          </w:p>
          <w:p w14:paraId="79F33870" w14:textId="1D1D3327"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 xml:space="preserve">RCCIWG meeting – </w:t>
            </w:r>
            <w:r w:rsidR="00EF1415">
              <w:rPr>
                <w:rFonts w:ascii="Garamond" w:hAnsi="Garamond"/>
              </w:rPr>
              <w:t>Conference call/Webinar</w:t>
            </w:r>
          </w:p>
        </w:tc>
        <w:tc>
          <w:tcPr>
            <w:tcW w:w="1136" w:type="pct"/>
            <w:shd w:val="clear" w:color="auto" w:fill="auto"/>
          </w:tcPr>
          <w:p w14:paraId="3917CCAD" w14:textId="77777777" w:rsidR="006B231B" w:rsidRDefault="00042F71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6/28/2024</w:t>
            </w:r>
          </w:p>
          <w:p w14:paraId="02C92025" w14:textId="03C11235" w:rsidR="007E0D51" w:rsidRPr="00952622" w:rsidRDefault="007E0D51" w:rsidP="00F7004C">
            <w:pPr>
              <w:rPr>
                <w:rFonts w:ascii="Garamond" w:hAnsi="Garamond"/>
              </w:rPr>
            </w:pPr>
            <w:r w:rsidRPr="007D1662">
              <w:rPr>
                <w:rFonts w:ascii="Garamond" w:hAnsi="Garamond"/>
                <w:color w:val="FF0000"/>
              </w:rPr>
              <w:t xml:space="preserve">Completed </w:t>
            </w:r>
          </w:p>
        </w:tc>
      </w:tr>
      <w:tr w:rsidR="005961D6" w:rsidRPr="000902C4" w14:paraId="440878B6" w14:textId="77777777" w:rsidTr="00F47361">
        <w:tc>
          <w:tcPr>
            <w:tcW w:w="3864" w:type="pct"/>
            <w:shd w:val="clear" w:color="auto" w:fill="auto"/>
          </w:tcPr>
          <w:p w14:paraId="786EE5B3" w14:textId="77777777" w:rsidR="005961D6" w:rsidRDefault="005961D6" w:rsidP="00F7004C">
            <w:pPr>
              <w:rPr>
                <w:rFonts w:ascii="Garamond" w:hAnsi="Garamond"/>
                <w:b/>
                <w:bCs/>
                <w:i/>
              </w:rPr>
            </w:pPr>
            <w:proofErr w:type="gramStart"/>
            <w:r>
              <w:rPr>
                <w:rFonts w:ascii="Garamond" w:hAnsi="Garamond"/>
                <w:bCs/>
              </w:rPr>
              <w:t>45 day</w:t>
            </w:r>
            <w:proofErr w:type="gramEnd"/>
            <w:r>
              <w:rPr>
                <w:rFonts w:ascii="Garamond" w:hAnsi="Garamond"/>
                <w:bCs/>
              </w:rPr>
              <w:t xml:space="preserve">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-45 day min before TAC review)</w:t>
            </w:r>
          </w:p>
          <w:p w14:paraId="290B13BD" w14:textId="77777777" w:rsidR="000226E6" w:rsidRDefault="000226E6" w:rsidP="00F7004C">
            <w:pPr>
              <w:rPr>
                <w:rFonts w:ascii="Garamond" w:hAnsi="Garamond"/>
                <w:iCs/>
              </w:rPr>
            </w:pPr>
          </w:p>
          <w:p w14:paraId="326670DB" w14:textId="75360484" w:rsidR="000226E6" w:rsidRPr="000226E6" w:rsidRDefault="000226E6" w:rsidP="00F7004C">
            <w:pPr>
              <w:rPr>
                <w:rFonts w:ascii="Garamond" w:hAnsi="Garamond"/>
                <w:iCs/>
              </w:rPr>
            </w:pPr>
            <w:r w:rsidRPr="002A1AFE">
              <w:rPr>
                <w:rFonts w:ascii="Garamond" w:hAnsi="Garamond"/>
                <w:iCs/>
                <w:color w:val="FF0000"/>
              </w:rPr>
              <w:t xml:space="preserve">2024 IECC - 45-day public review and comment period ends </w:t>
            </w:r>
          </w:p>
        </w:tc>
        <w:tc>
          <w:tcPr>
            <w:tcW w:w="1136" w:type="pct"/>
            <w:shd w:val="clear" w:color="auto" w:fill="auto"/>
          </w:tcPr>
          <w:p w14:paraId="0FB70843" w14:textId="77777777" w:rsidR="00B13B9F" w:rsidRDefault="00042F71" w:rsidP="002E646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7/</w:t>
            </w:r>
            <w:r w:rsidR="006E35D5" w:rsidRPr="007E0D51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/2024</w:t>
            </w:r>
          </w:p>
          <w:p w14:paraId="49E648C7" w14:textId="77777777" w:rsidR="007E0D51" w:rsidRPr="007D1662" w:rsidRDefault="007E0D51" w:rsidP="002E6464">
            <w:pPr>
              <w:rPr>
                <w:rFonts w:ascii="Garamond" w:hAnsi="Garamond"/>
                <w:color w:val="FF0000"/>
              </w:rPr>
            </w:pPr>
            <w:r w:rsidRPr="007D1662">
              <w:rPr>
                <w:rFonts w:ascii="Garamond" w:hAnsi="Garamond"/>
                <w:color w:val="FF0000"/>
              </w:rPr>
              <w:t xml:space="preserve">Completed </w:t>
            </w:r>
          </w:p>
          <w:p w14:paraId="0E985EF8" w14:textId="77777777" w:rsidR="000226E6" w:rsidRDefault="000226E6" w:rsidP="002E6464">
            <w:pPr>
              <w:rPr>
                <w:rFonts w:ascii="Garamond" w:hAnsi="Garamond"/>
              </w:rPr>
            </w:pPr>
          </w:p>
          <w:p w14:paraId="05BD2386" w14:textId="3844F2D6" w:rsidR="000226E6" w:rsidRPr="00B13B9F" w:rsidRDefault="000226E6" w:rsidP="002E6464">
            <w:pPr>
              <w:rPr>
                <w:rFonts w:ascii="Garamond" w:hAnsi="Garamond"/>
              </w:rPr>
            </w:pPr>
            <w:r w:rsidRPr="00294CCD">
              <w:rPr>
                <w:rFonts w:ascii="Garamond" w:hAnsi="Garamond"/>
              </w:rPr>
              <w:t>9/9/2024</w:t>
            </w:r>
          </w:p>
        </w:tc>
      </w:tr>
      <w:tr w:rsidR="002A1AFE" w:rsidRPr="000902C4" w14:paraId="382361D4" w14:textId="77777777" w:rsidTr="00F47361">
        <w:tc>
          <w:tcPr>
            <w:tcW w:w="3864" w:type="pct"/>
            <w:shd w:val="clear" w:color="auto" w:fill="auto"/>
          </w:tcPr>
          <w:p w14:paraId="587A4348" w14:textId="3D69FA1A" w:rsidR="002A1AFE" w:rsidRPr="005F3D70" w:rsidRDefault="002A1AFE" w:rsidP="002A1AFE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2024</w:t>
            </w:r>
            <w:r w:rsidRPr="005F3D70">
              <w:rPr>
                <w:rFonts w:ascii="Garamond" w:hAnsi="Garamond"/>
              </w:rPr>
              <w:t xml:space="preserve"> changes to the International </w:t>
            </w:r>
            <w:r>
              <w:rPr>
                <w:rFonts w:ascii="Garamond" w:hAnsi="Garamond"/>
              </w:rPr>
              <w:t>Energy Conservation</w:t>
            </w:r>
            <w:r w:rsidRPr="005F3D70">
              <w:rPr>
                <w:rFonts w:ascii="Garamond" w:hAnsi="Garamond"/>
              </w:rPr>
              <w:t xml:space="preserve"> Code (I</w:t>
            </w:r>
            <w:r>
              <w:rPr>
                <w:rFonts w:ascii="Garamond" w:hAnsi="Garamond"/>
              </w:rPr>
              <w:t>ECC</w:t>
            </w:r>
            <w:r w:rsidRPr="005F3D70">
              <w:rPr>
                <w:rFonts w:ascii="Garamond" w:hAnsi="Garamond"/>
              </w:rPr>
              <w:t>)</w:t>
            </w:r>
            <w:r>
              <w:rPr>
                <w:rFonts w:ascii="Garamond" w:hAnsi="Garamond"/>
              </w:rPr>
              <w:t xml:space="preserve"> – Residential Provisions </w:t>
            </w:r>
            <w:r w:rsidRPr="005F3D70">
              <w:rPr>
                <w:rFonts w:ascii="Garamond" w:hAnsi="Garamond"/>
              </w:rPr>
              <w:t>and provides comments to the Commission</w:t>
            </w:r>
            <w:r>
              <w:rPr>
                <w:rFonts w:ascii="Garamond" w:hAnsi="Garamond"/>
              </w:rPr>
              <w:t xml:space="preserve">’s Energy TAC </w:t>
            </w:r>
            <w:r w:rsidRPr="005F3D70">
              <w:rPr>
                <w:rFonts w:ascii="Garamond" w:hAnsi="Garamond"/>
              </w:rPr>
              <w:t>on impactful code changes.</w:t>
            </w:r>
          </w:p>
          <w:p w14:paraId="6574093B" w14:textId="77777777" w:rsidR="002A1AFE" w:rsidRPr="005F3D70" w:rsidRDefault="002A1AFE" w:rsidP="002A1AFE">
            <w:pPr>
              <w:rPr>
                <w:rFonts w:ascii="Garamond" w:hAnsi="Garamond"/>
              </w:rPr>
            </w:pPr>
          </w:p>
          <w:p w14:paraId="39066F9E" w14:textId="2F9301BD" w:rsidR="002A1AFE" w:rsidRDefault="002A1AFE" w:rsidP="002A1AFE">
            <w:pPr>
              <w:rPr>
                <w:rFonts w:ascii="Garamond" w:hAnsi="Garamond"/>
                <w:bCs/>
              </w:rPr>
            </w:pPr>
            <w:r w:rsidRPr="005F3D70">
              <w:rPr>
                <w:rFonts w:ascii="Garamond" w:hAnsi="Garamond"/>
              </w:rPr>
              <w:t xml:space="preserve">RCCIWG meeting – </w:t>
            </w:r>
            <w:r>
              <w:rPr>
                <w:rFonts w:ascii="Garamond" w:hAnsi="Garamond"/>
              </w:rPr>
              <w:t>Conference call/Webinar</w:t>
            </w:r>
          </w:p>
        </w:tc>
        <w:tc>
          <w:tcPr>
            <w:tcW w:w="1136" w:type="pct"/>
            <w:shd w:val="clear" w:color="auto" w:fill="auto"/>
          </w:tcPr>
          <w:p w14:paraId="5E49ABC8" w14:textId="77777777" w:rsidR="002A1AFE" w:rsidRDefault="002A1AFE" w:rsidP="002E646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8/20/2024</w:t>
            </w:r>
          </w:p>
          <w:p w14:paraId="46F4CB2D" w14:textId="0AD89EF9" w:rsidR="007D1662" w:rsidRDefault="007D1662" w:rsidP="002E6464">
            <w:pPr>
              <w:rPr>
                <w:rFonts w:ascii="Garamond" w:hAnsi="Garamond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584CB3" w:rsidRPr="000902C4" w14:paraId="529BDC4D" w14:textId="77777777" w:rsidTr="00F47361">
        <w:tc>
          <w:tcPr>
            <w:tcW w:w="3864" w:type="pct"/>
            <w:shd w:val="clear" w:color="auto" w:fill="auto"/>
          </w:tcPr>
          <w:p w14:paraId="140BBE54" w14:textId="69E040A5"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</w:t>
            </w:r>
            <w:r w:rsidR="00B65CBF">
              <w:rPr>
                <w:rFonts w:ascii="Garamond" w:hAnsi="Garamond"/>
              </w:rPr>
              <w:t>4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  <w:r w:rsidR="00A57702">
              <w:rPr>
                <w:rFonts w:ascii="Garamond" w:hAnsi="Garamond"/>
              </w:rPr>
              <w:t>.</w:t>
            </w:r>
          </w:p>
          <w:p w14:paraId="219158AF" w14:textId="77777777" w:rsidR="00584CB3" w:rsidRPr="00584CB3" w:rsidRDefault="00584CB3" w:rsidP="00584CB3">
            <w:pPr>
              <w:rPr>
                <w:rFonts w:ascii="Garamond" w:hAnsi="Garamond"/>
              </w:rPr>
            </w:pPr>
          </w:p>
          <w:p w14:paraId="600405F1" w14:textId="77777777"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lastRenderedPageBreak/>
              <w:t>(Tracking Charts and code change monographs)</w:t>
            </w:r>
          </w:p>
          <w:p w14:paraId="1564DCA0" w14:textId="77777777"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13A49C81" w14:textId="77777777" w:rsidR="00B13B9F" w:rsidRDefault="00363B0C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8/2/2024</w:t>
            </w:r>
          </w:p>
          <w:p w14:paraId="4EC765DE" w14:textId="6469FCF5" w:rsidR="000363EF" w:rsidRPr="002E6464" w:rsidRDefault="000363EF" w:rsidP="00F7004C">
            <w:pPr>
              <w:rPr>
                <w:rFonts w:ascii="Garamond" w:hAnsi="Garamond"/>
              </w:rPr>
            </w:pPr>
            <w:r w:rsidRPr="007D1662">
              <w:rPr>
                <w:rFonts w:ascii="Garamond" w:hAnsi="Garamond"/>
                <w:color w:val="FF0000"/>
              </w:rPr>
              <w:t xml:space="preserve">Completed </w:t>
            </w:r>
          </w:p>
        </w:tc>
      </w:tr>
      <w:tr w:rsidR="00570F13" w:rsidRPr="000902C4" w14:paraId="13EABD00" w14:textId="77777777" w:rsidTr="00F47361">
        <w:tc>
          <w:tcPr>
            <w:tcW w:w="3864" w:type="pct"/>
            <w:shd w:val="clear" w:color="auto" w:fill="auto"/>
          </w:tcPr>
          <w:p w14:paraId="405F49F8" w14:textId="2F0C2C0F"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</w:t>
            </w:r>
            <w:r w:rsidR="00B65CBF">
              <w:rPr>
                <w:rFonts w:ascii="Garamond" w:hAnsi="Garamond"/>
              </w:rPr>
              <w:t>4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14:paraId="22A57A53" w14:textId="77777777" w:rsidR="00FF12F0" w:rsidRDefault="00FF12F0" w:rsidP="00F7004C">
            <w:pPr>
              <w:rPr>
                <w:rFonts w:ascii="Garamond" w:hAnsi="Garamond"/>
              </w:rPr>
            </w:pPr>
          </w:p>
          <w:p w14:paraId="415283B7" w14:textId="77777777"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14:paraId="1593DADA" w14:textId="77777777"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14:paraId="643F88BA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14:paraId="746D35DD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health, safety, or general welfare provided by an existing Florida Building Code </w:t>
            </w:r>
          </w:p>
          <w:p w14:paraId="1CB84783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 or</w:t>
            </w:r>
          </w:p>
          <w:p w14:paraId="649C398A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14:paraId="585851E0" w14:textId="77777777"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14:paraId="4F49EA0C" w14:textId="77777777" w:rsidR="00CD1D6B" w:rsidRDefault="00CD1D6B" w:rsidP="00F7004C">
            <w:pPr>
              <w:rPr>
                <w:rFonts w:ascii="Garamond" w:hAnsi="Garamond"/>
              </w:rPr>
            </w:pPr>
          </w:p>
          <w:p w14:paraId="61A4A8DF" w14:textId="77777777"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14:paraId="04EF5D0A" w14:textId="77777777" w:rsidR="003F1934" w:rsidRDefault="003F1934" w:rsidP="00F7004C">
            <w:pPr>
              <w:rPr>
                <w:rFonts w:ascii="Garamond" w:hAnsi="Garamond"/>
              </w:rPr>
            </w:pPr>
          </w:p>
          <w:p w14:paraId="6DD0FCEE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14:paraId="05842E6D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14:paraId="3AF5B7BB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14:paraId="7F965A3F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provide for alternative design methods, improve the effectiveness of </w:t>
            </w:r>
          </w:p>
          <w:p w14:paraId="46111082" w14:textId="77777777"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the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 xml:space="preserve">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uncontroversial to affected stakeholders, or are required by law.)</w:t>
            </w:r>
          </w:p>
          <w:p w14:paraId="17B31B2E" w14:textId="77777777" w:rsidR="00E83017" w:rsidRDefault="00E83017" w:rsidP="00F7004C">
            <w:pPr>
              <w:rPr>
                <w:rFonts w:ascii="Garamond" w:hAnsi="Garamond"/>
              </w:rPr>
            </w:pPr>
          </w:p>
          <w:p w14:paraId="4D265FEB" w14:textId="77777777"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14:paraId="543A9AA7" w14:textId="77777777" w:rsidR="003F1934" w:rsidRDefault="003F1934" w:rsidP="00F7004C">
            <w:pPr>
              <w:rPr>
                <w:rFonts w:ascii="Garamond" w:hAnsi="Garamond"/>
              </w:rPr>
            </w:pPr>
          </w:p>
          <w:p w14:paraId="674BE22A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14:paraId="65305BDE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14:paraId="0B414219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14:paraId="61916284" w14:textId="77777777"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highly controversial to affected </w:t>
            </w:r>
            <w:proofErr w:type="gramStart"/>
            <w:r w:rsidR="00CD1D6B" w:rsidRPr="00E83017">
              <w:rPr>
                <w:rFonts w:ascii="Garamond" w:hAnsi="Garamond"/>
                <w:sz w:val="20"/>
              </w:rPr>
              <w:t>stakeholders, or</w:t>
            </w:r>
            <w:proofErr w:type="gramEnd"/>
            <w:r w:rsidR="00CD1D6B" w:rsidRPr="00E83017">
              <w:rPr>
                <w:rFonts w:ascii="Garamond" w:hAnsi="Garamond"/>
                <w:sz w:val="20"/>
              </w:rPr>
              <w:t xml:space="preserve"> requires further evaluation.)</w:t>
            </w:r>
          </w:p>
          <w:p w14:paraId="217D4CF4" w14:textId="77777777"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14:paraId="5EFDEECD" w14:textId="6B3952E3"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 xml:space="preserve">– </w:t>
            </w:r>
            <w:r w:rsidR="00A24145">
              <w:rPr>
                <w:rFonts w:ascii="Garamond" w:hAnsi="Garamond"/>
              </w:rPr>
              <w:t xml:space="preserve">See schedule </w:t>
            </w:r>
          </w:p>
        </w:tc>
        <w:tc>
          <w:tcPr>
            <w:tcW w:w="1136" w:type="pct"/>
            <w:shd w:val="clear" w:color="auto" w:fill="auto"/>
          </w:tcPr>
          <w:p w14:paraId="75E8C779" w14:textId="77777777" w:rsidR="00B13B9F" w:rsidRDefault="00363B0C" w:rsidP="00F7004C">
            <w:pPr>
              <w:rPr>
                <w:rFonts w:ascii="Garamond" w:hAnsi="Garamond"/>
                <w:sz w:val="20"/>
              </w:rPr>
            </w:pPr>
            <w:r w:rsidRPr="002C6878">
              <w:rPr>
                <w:rFonts w:ascii="Garamond" w:hAnsi="Garamond"/>
                <w:sz w:val="20"/>
              </w:rPr>
              <w:t>9/</w:t>
            </w:r>
            <w:r w:rsidR="006E5CA4" w:rsidRPr="00A24145">
              <w:rPr>
                <w:rFonts w:ascii="Garamond" w:hAnsi="Garamond"/>
                <w:sz w:val="20"/>
              </w:rPr>
              <w:t>12</w:t>
            </w:r>
            <w:r w:rsidR="002C6878" w:rsidRPr="00A57702">
              <w:rPr>
                <w:rFonts w:ascii="Garamond" w:hAnsi="Garamond"/>
                <w:sz w:val="20"/>
              </w:rPr>
              <w:t>-</w:t>
            </w:r>
            <w:r w:rsidR="00A24145">
              <w:rPr>
                <w:rFonts w:ascii="Garamond" w:hAnsi="Garamond"/>
                <w:sz w:val="20"/>
              </w:rPr>
              <w:t>20</w:t>
            </w:r>
            <w:r w:rsidRPr="002C6878">
              <w:rPr>
                <w:rFonts w:ascii="Garamond" w:hAnsi="Garamond"/>
                <w:sz w:val="20"/>
              </w:rPr>
              <w:t>/2024</w:t>
            </w:r>
          </w:p>
          <w:p w14:paraId="4EBF1739" w14:textId="01056555" w:rsidR="007D1662" w:rsidRPr="002C6878" w:rsidRDefault="007D1662" w:rsidP="00F7004C">
            <w:pPr>
              <w:rPr>
                <w:rFonts w:ascii="Garamond" w:hAnsi="Garamond"/>
                <w:color w:val="FF0000"/>
                <w:sz w:val="20"/>
              </w:rPr>
            </w:pPr>
            <w:r>
              <w:rPr>
                <w:rFonts w:ascii="Garamond" w:hAnsi="Garamond"/>
                <w:color w:val="FF0000"/>
                <w:sz w:val="20"/>
              </w:rPr>
              <w:t xml:space="preserve">Completed </w:t>
            </w:r>
          </w:p>
        </w:tc>
      </w:tr>
      <w:tr w:rsidR="00AF47E0" w:rsidRPr="000902C4" w14:paraId="1FA9B271" w14:textId="77777777" w:rsidTr="002E6464">
        <w:trPr>
          <w:trHeight w:val="467"/>
        </w:trPr>
        <w:tc>
          <w:tcPr>
            <w:tcW w:w="3864" w:type="pct"/>
            <w:shd w:val="clear" w:color="auto" w:fill="auto"/>
          </w:tcPr>
          <w:p w14:paraId="2F6173EE" w14:textId="77777777"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14:paraId="3DBE0E05" w14:textId="2C378C69" w:rsidR="00B13B9F" w:rsidRDefault="006027DD" w:rsidP="00F7004C">
            <w:pPr>
              <w:rPr>
                <w:rFonts w:ascii="Garamond" w:hAnsi="Garamond"/>
              </w:rPr>
            </w:pPr>
            <w:r w:rsidRPr="00EE6667">
              <w:rPr>
                <w:rFonts w:ascii="Garamond" w:hAnsi="Garamond"/>
              </w:rPr>
              <w:t>10/</w:t>
            </w:r>
            <w:r w:rsidR="00FB4571" w:rsidRPr="007D1662">
              <w:rPr>
                <w:rFonts w:ascii="Garamond" w:hAnsi="Garamond"/>
              </w:rPr>
              <w:t>8</w:t>
            </w:r>
            <w:r w:rsidRPr="00EE6667">
              <w:rPr>
                <w:rFonts w:ascii="Garamond" w:hAnsi="Garamond"/>
              </w:rPr>
              <w:t>/2024</w:t>
            </w:r>
          </w:p>
          <w:p w14:paraId="48A93D83" w14:textId="3F2CA8FD" w:rsidR="007D1662" w:rsidRPr="00885D90" w:rsidRDefault="007D1662" w:rsidP="00F7004C">
            <w:pPr>
              <w:rPr>
                <w:rFonts w:ascii="Garamond" w:hAnsi="Garamond"/>
                <w:color w:val="FF0000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FD00C2" w:rsidRPr="000902C4" w14:paraId="27392082" w14:textId="77777777" w:rsidTr="00F47361">
        <w:tc>
          <w:tcPr>
            <w:tcW w:w="3864" w:type="pct"/>
            <w:shd w:val="clear" w:color="auto" w:fill="auto"/>
          </w:tcPr>
          <w:p w14:paraId="4C2F6973" w14:textId="26CF3169"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</w:t>
            </w:r>
            <w:r w:rsidR="00B65CBF">
              <w:rPr>
                <w:rFonts w:ascii="Garamond" w:hAnsi="Garamond"/>
              </w:rPr>
              <w:t>4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14:paraId="51ED36CB" w14:textId="0627214A" w:rsidR="00FD00C2" w:rsidRPr="00EE6667" w:rsidRDefault="001B4E0D" w:rsidP="00F7004C">
            <w:pPr>
              <w:rPr>
                <w:rFonts w:ascii="Garamond" w:hAnsi="Garamond"/>
              </w:rPr>
            </w:pPr>
            <w:r w:rsidRPr="00EE6667">
              <w:rPr>
                <w:rFonts w:ascii="Garamond" w:hAnsi="Garamond"/>
              </w:rPr>
              <w:t>11/19/2024</w:t>
            </w:r>
          </w:p>
          <w:p w14:paraId="145BF7AB" w14:textId="77777777" w:rsidR="00B13B9F" w:rsidRPr="00952622" w:rsidRDefault="00B13B9F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AF47E0" w:rsidRPr="000902C4" w14:paraId="4291D9CC" w14:textId="77777777" w:rsidTr="00F47361">
        <w:tc>
          <w:tcPr>
            <w:tcW w:w="3864" w:type="pct"/>
            <w:shd w:val="clear" w:color="auto" w:fill="auto"/>
          </w:tcPr>
          <w:p w14:paraId="55A0D658" w14:textId="77777777"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14:paraId="164BD3E0" w14:textId="4733F140" w:rsidR="00AF47E0" w:rsidRPr="00EE6667" w:rsidRDefault="001B4E0D" w:rsidP="00F7004C">
            <w:pPr>
              <w:rPr>
                <w:rFonts w:ascii="Garamond" w:hAnsi="Garamond"/>
              </w:rPr>
            </w:pPr>
            <w:r w:rsidRPr="00EE6667">
              <w:rPr>
                <w:rFonts w:ascii="Garamond" w:hAnsi="Garamond"/>
              </w:rPr>
              <w:t>12/10-11/2024</w:t>
            </w:r>
          </w:p>
          <w:p w14:paraId="760BED0C" w14:textId="77777777" w:rsidR="00B13B9F" w:rsidRPr="00EE6667" w:rsidRDefault="00B13B9F" w:rsidP="00F7004C">
            <w:pPr>
              <w:rPr>
                <w:rFonts w:ascii="Garamond" w:hAnsi="Garamond"/>
              </w:rPr>
            </w:pPr>
          </w:p>
        </w:tc>
      </w:tr>
      <w:tr w:rsidR="00D6500C" w:rsidRPr="000902C4" w14:paraId="1CC7F47A" w14:textId="77777777" w:rsidTr="00F47361">
        <w:tc>
          <w:tcPr>
            <w:tcW w:w="3864" w:type="pct"/>
            <w:shd w:val="clear" w:color="auto" w:fill="auto"/>
          </w:tcPr>
          <w:p w14:paraId="705D4B70" w14:textId="77777777"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14:paraId="6ACEDB82" w14:textId="5A034EDC" w:rsidR="00B13B9F" w:rsidRDefault="001B4E0D" w:rsidP="002E646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1/3</w:t>
            </w:r>
            <w:r w:rsidR="00EE6667">
              <w:rPr>
                <w:rFonts w:ascii="Garamond" w:hAnsi="Garamond"/>
              </w:rPr>
              <w:t>/2025</w:t>
            </w:r>
          </w:p>
        </w:tc>
      </w:tr>
      <w:tr w:rsidR="00FD7E07" w:rsidRPr="000902C4" w14:paraId="051A6820" w14:textId="77777777" w:rsidTr="00F47361">
        <w:tc>
          <w:tcPr>
            <w:tcW w:w="3864" w:type="pct"/>
            <w:shd w:val="clear" w:color="auto" w:fill="auto"/>
          </w:tcPr>
          <w:p w14:paraId="3DFAB5AD" w14:textId="77777777"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14:paraId="56188104" w14:textId="77777777"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14:paraId="53C99045" w14:textId="77777777" w:rsidTr="00F47361">
        <w:tc>
          <w:tcPr>
            <w:tcW w:w="3864" w:type="pct"/>
            <w:shd w:val="clear" w:color="auto" w:fill="auto"/>
          </w:tcPr>
          <w:p w14:paraId="611935CA" w14:textId="0F814659" w:rsidR="00694F16" w:rsidRPr="000902C4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>Period for public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B65CBF">
              <w:rPr>
                <w:rFonts w:ascii="Garamond" w:hAnsi="Garamond"/>
                <w:bCs/>
              </w:rPr>
              <w:t>8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</w:t>
            </w:r>
            <w:r w:rsidR="00B65CBF">
              <w:rPr>
                <w:rFonts w:ascii="Garamond" w:hAnsi="Garamond"/>
                <w:bCs/>
              </w:rPr>
              <w:t>3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14:paraId="6811B665" w14:textId="529851B2" w:rsidR="00C042FE" w:rsidRPr="00C042FE" w:rsidRDefault="00C042FE" w:rsidP="00C042FE">
            <w:pPr>
              <w:rPr>
                <w:rFonts w:ascii="Garamond" w:hAnsi="Garamond"/>
                <w:b/>
                <w:color w:val="FF0000"/>
              </w:rPr>
            </w:pPr>
            <w:r w:rsidRPr="00C042FE">
              <w:rPr>
                <w:rFonts w:ascii="Garamond" w:hAnsi="Garamond"/>
                <w:b/>
                <w:color w:val="FF0000"/>
              </w:rPr>
              <w:t>1/</w:t>
            </w:r>
            <w:r>
              <w:rPr>
                <w:rFonts w:ascii="Garamond" w:hAnsi="Garamond"/>
                <w:b/>
                <w:color w:val="FF0000"/>
              </w:rPr>
              <w:t>3</w:t>
            </w:r>
            <w:r w:rsidRPr="00C042FE">
              <w:rPr>
                <w:rFonts w:ascii="Garamond" w:hAnsi="Garamond"/>
                <w:b/>
                <w:color w:val="FF0000"/>
              </w:rPr>
              <w:t>/2025 – 2/1</w:t>
            </w:r>
            <w:r>
              <w:rPr>
                <w:rFonts w:ascii="Garamond" w:hAnsi="Garamond"/>
                <w:b/>
                <w:color w:val="FF0000"/>
              </w:rPr>
              <w:t>7</w:t>
            </w:r>
            <w:r w:rsidRPr="00C042FE">
              <w:rPr>
                <w:rFonts w:ascii="Garamond" w:hAnsi="Garamond"/>
                <w:b/>
                <w:color w:val="FF0000"/>
              </w:rPr>
              <w:t>/2025</w:t>
            </w:r>
          </w:p>
          <w:p w14:paraId="4908058B" w14:textId="05A8EDEC" w:rsidR="00B13B9F" w:rsidRPr="002E6464" w:rsidRDefault="00B13B9F" w:rsidP="00C042FE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14:paraId="19D1DF40" w14:textId="77777777" w:rsidTr="00F47361">
        <w:tc>
          <w:tcPr>
            <w:tcW w:w="3864" w:type="pct"/>
            <w:shd w:val="clear" w:color="auto" w:fill="auto"/>
          </w:tcPr>
          <w:p w14:paraId="76B07AAF" w14:textId="77777777"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14:paraId="49D8B62E" w14:textId="3E73E212" w:rsidR="00B13B9F" w:rsidRPr="00111B29" w:rsidRDefault="00111B29" w:rsidP="002E6464">
            <w:pPr>
              <w:rPr>
                <w:rFonts w:ascii="Garamond" w:hAnsi="Garamond"/>
                <w:b/>
                <w:bCs/>
                <w:color w:val="FF0000"/>
              </w:rPr>
            </w:pPr>
            <w:r w:rsidRPr="00111B29">
              <w:rPr>
                <w:rFonts w:ascii="Garamond" w:hAnsi="Garamond"/>
                <w:b/>
                <w:bCs/>
                <w:color w:val="FF0000"/>
              </w:rPr>
              <w:t>3/3/2025</w:t>
            </w:r>
          </w:p>
        </w:tc>
      </w:tr>
      <w:tr w:rsidR="003963AE" w:rsidRPr="000902C4" w14:paraId="23246219" w14:textId="77777777" w:rsidTr="00F47361">
        <w:tc>
          <w:tcPr>
            <w:tcW w:w="3864" w:type="pct"/>
            <w:shd w:val="clear" w:color="auto" w:fill="auto"/>
          </w:tcPr>
          <w:p w14:paraId="236E5A3E" w14:textId="77777777"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lastRenderedPageBreak/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14:paraId="2686F9A8" w14:textId="36FB13B3" w:rsidR="00B13B9F" w:rsidRPr="00111B29" w:rsidRDefault="00111B29" w:rsidP="002E6464">
            <w:pPr>
              <w:rPr>
                <w:rFonts w:ascii="Garamond" w:hAnsi="Garamond"/>
                <w:b/>
                <w:bCs/>
                <w:color w:val="FF0000"/>
              </w:rPr>
            </w:pPr>
            <w:r w:rsidRPr="00111B29">
              <w:rPr>
                <w:rFonts w:ascii="Garamond" w:hAnsi="Garamond"/>
                <w:b/>
                <w:bCs/>
                <w:color w:val="FF0000"/>
              </w:rPr>
              <w:t>4/17/2025</w:t>
            </w:r>
          </w:p>
        </w:tc>
      </w:tr>
      <w:tr w:rsidR="003963AE" w:rsidRPr="000902C4" w14:paraId="6A32C1D2" w14:textId="77777777" w:rsidTr="00F47361">
        <w:tc>
          <w:tcPr>
            <w:tcW w:w="3864" w:type="pct"/>
            <w:shd w:val="clear" w:color="auto" w:fill="auto"/>
          </w:tcPr>
          <w:p w14:paraId="45D4182C" w14:textId="77777777"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</w:p>
        </w:tc>
        <w:tc>
          <w:tcPr>
            <w:tcW w:w="1136" w:type="pct"/>
            <w:shd w:val="clear" w:color="auto" w:fill="auto"/>
          </w:tcPr>
          <w:p w14:paraId="24EB1935" w14:textId="3AA56D13" w:rsidR="00B13B9F" w:rsidRPr="00111B29" w:rsidRDefault="00111B29" w:rsidP="002E6464">
            <w:pPr>
              <w:rPr>
                <w:rFonts w:ascii="Garamond" w:hAnsi="Garamond"/>
                <w:b/>
                <w:bCs/>
              </w:rPr>
            </w:pPr>
            <w:r w:rsidRPr="00111B29">
              <w:rPr>
                <w:rFonts w:ascii="Garamond" w:hAnsi="Garamond"/>
                <w:b/>
                <w:bCs/>
                <w:color w:val="FF0000"/>
              </w:rPr>
              <w:t>5/2/2025</w:t>
            </w:r>
          </w:p>
        </w:tc>
      </w:tr>
      <w:tr w:rsidR="00694F16" w:rsidRPr="000902C4" w14:paraId="31F57506" w14:textId="77777777" w:rsidTr="00F47361">
        <w:tc>
          <w:tcPr>
            <w:tcW w:w="3864" w:type="pct"/>
            <w:shd w:val="clear" w:color="auto" w:fill="auto"/>
          </w:tcPr>
          <w:p w14:paraId="38427EA4" w14:textId="77777777"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14:paraId="6A011BE3" w14:textId="35BF4AB4"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- </w:t>
            </w:r>
            <w:r w:rsidR="00004C1F">
              <w:rPr>
                <w:rFonts w:ascii="Garamond" w:hAnsi="Garamond"/>
              </w:rPr>
              <w:t>5</w:t>
            </w:r>
            <w:r w:rsidRPr="002948B0">
              <w:rPr>
                <w:rFonts w:ascii="Garamond" w:hAnsi="Garamond"/>
              </w:rPr>
              <w:t xml:space="preserve">-day on-site meetings </w:t>
            </w:r>
          </w:p>
        </w:tc>
        <w:tc>
          <w:tcPr>
            <w:tcW w:w="1136" w:type="pct"/>
            <w:shd w:val="clear" w:color="auto" w:fill="auto"/>
          </w:tcPr>
          <w:p w14:paraId="25330938" w14:textId="5ED0A256" w:rsidR="007928AD" w:rsidRPr="00004C1F" w:rsidRDefault="00004C1F" w:rsidP="002E6464">
            <w:pPr>
              <w:rPr>
                <w:rFonts w:ascii="Garamond" w:hAnsi="Garamond"/>
                <w:b/>
                <w:bCs/>
                <w:color w:val="FF0000"/>
              </w:rPr>
            </w:pPr>
            <w:r w:rsidRPr="00004C1F">
              <w:rPr>
                <w:rFonts w:ascii="Garamond" w:hAnsi="Garamond"/>
                <w:b/>
                <w:bCs/>
                <w:color w:val="FF0000"/>
              </w:rPr>
              <w:t>6/23-27/2025</w:t>
            </w:r>
          </w:p>
        </w:tc>
      </w:tr>
      <w:tr w:rsidR="003963AE" w:rsidRPr="000902C4" w14:paraId="322D5054" w14:textId="77777777" w:rsidTr="00F47361">
        <w:tc>
          <w:tcPr>
            <w:tcW w:w="3864" w:type="pct"/>
            <w:shd w:val="clear" w:color="auto" w:fill="auto"/>
          </w:tcPr>
          <w:p w14:paraId="30972C31" w14:textId="77777777"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45 day comment period</w:t>
            </w:r>
          </w:p>
        </w:tc>
        <w:tc>
          <w:tcPr>
            <w:tcW w:w="1136" w:type="pct"/>
            <w:shd w:val="clear" w:color="auto" w:fill="auto"/>
          </w:tcPr>
          <w:p w14:paraId="02DB4D33" w14:textId="2A0B4D54" w:rsidR="00B13B9F" w:rsidRPr="00B13B9F" w:rsidRDefault="00CD0E39" w:rsidP="002E6464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C60073" w:rsidRPr="000902C4" w14:paraId="51668319" w14:textId="77777777" w:rsidTr="00F47361">
        <w:tc>
          <w:tcPr>
            <w:tcW w:w="3864" w:type="pct"/>
            <w:shd w:val="clear" w:color="auto" w:fill="auto"/>
          </w:tcPr>
          <w:p w14:paraId="0F6F8634" w14:textId="77777777"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TACs’ recommendations with regard to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14:paraId="447C41A5" w14:textId="77777777" w:rsidR="005F3D70" w:rsidRPr="0023296B" w:rsidRDefault="005F3D70" w:rsidP="005F3D70">
            <w:pPr>
              <w:rPr>
                <w:rFonts w:ascii="Garamond" w:hAnsi="Garamond"/>
              </w:rPr>
            </w:pPr>
          </w:p>
          <w:p w14:paraId="6DEF3F17" w14:textId="77777777"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>RCCIWG meeting – on-site meeting</w:t>
            </w:r>
            <w:r w:rsidR="00946015">
              <w:rPr>
                <w:rFonts w:ascii="Garamond" w:hAnsi="Garamond"/>
              </w:rPr>
              <w:t xml:space="preserve"> (TBD</w:t>
            </w:r>
            <w:r w:rsidR="006A42FC" w:rsidRPr="0023296B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14:paraId="0E5441A1" w14:textId="17D38E6B" w:rsidR="00B13B9F" w:rsidRPr="00B13B9F" w:rsidRDefault="00CD0E39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14:paraId="52D580A5" w14:textId="77777777" w:rsidTr="00F47361">
        <w:tc>
          <w:tcPr>
            <w:tcW w:w="3864" w:type="pct"/>
            <w:shd w:val="clear" w:color="auto" w:fill="auto"/>
          </w:tcPr>
          <w:p w14:paraId="64C0261B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>(by law – 45 day min before Commission review)</w:t>
            </w:r>
          </w:p>
        </w:tc>
        <w:tc>
          <w:tcPr>
            <w:tcW w:w="1136" w:type="pct"/>
            <w:shd w:val="clear" w:color="auto" w:fill="auto"/>
          </w:tcPr>
          <w:p w14:paraId="4327397E" w14:textId="35F51B92" w:rsidR="00B13B9F" w:rsidRPr="00B13B9F" w:rsidRDefault="00CD0E39" w:rsidP="002E6464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14:paraId="457872D7" w14:textId="77777777" w:rsidTr="00F47361">
        <w:tc>
          <w:tcPr>
            <w:tcW w:w="3864" w:type="pct"/>
            <w:shd w:val="clear" w:color="auto" w:fill="auto"/>
          </w:tcPr>
          <w:p w14:paraId="63B52D08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14:paraId="23852210" w14:textId="391083EE" w:rsidR="00B13B9F" w:rsidRPr="00B13B9F" w:rsidRDefault="00CD0E39" w:rsidP="002E6464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7928AD" w:rsidRPr="000902C4" w14:paraId="166F7714" w14:textId="77777777" w:rsidTr="00F47361">
        <w:tc>
          <w:tcPr>
            <w:tcW w:w="3864" w:type="pct"/>
            <w:shd w:val="clear" w:color="auto" w:fill="auto"/>
          </w:tcPr>
          <w:p w14:paraId="38DA7055" w14:textId="77777777"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14:paraId="2F1438A2" w14:textId="77777777"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14:paraId="248827E6" w14:textId="6A14BFD7" w:rsidR="00B13B9F" w:rsidRPr="00B13B9F" w:rsidRDefault="00CD0E39" w:rsidP="002E6464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14:paraId="2CE9C508" w14:textId="77777777" w:rsidTr="008409D4">
        <w:trPr>
          <w:trHeight w:val="341"/>
        </w:trPr>
        <w:tc>
          <w:tcPr>
            <w:tcW w:w="3864" w:type="pct"/>
            <w:shd w:val="clear" w:color="auto" w:fill="auto"/>
          </w:tcPr>
          <w:p w14:paraId="4D37E98B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14:paraId="389E532D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94F16" w:rsidRPr="000902C4" w14:paraId="0E403FFC" w14:textId="77777777" w:rsidTr="00F47361">
        <w:tc>
          <w:tcPr>
            <w:tcW w:w="3864" w:type="pct"/>
            <w:shd w:val="clear" w:color="auto" w:fill="auto"/>
          </w:tcPr>
          <w:p w14:paraId="29EBE75B" w14:textId="77777777"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4BF19725" w14:textId="039A6E69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14:paraId="15634C0A" w14:textId="77777777" w:rsidTr="00F47361">
        <w:tc>
          <w:tcPr>
            <w:tcW w:w="3864" w:type="pct"/>
            <w:shd w:val="clear" w:color="auto" w:fill="auto"/>
          </w:tcPr>
          <w:p w14:paraId="51E35C58" w14:textId="0DED7CFC"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</w:t>
            </w:r>
            <w:r w:rsidR="00CD0E39">
              <w:rPr>
                <w:rFonts w:ascii="Garamond" w:hAnsi="Garamond"/>
              </w:rPr>
              <w:t>9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</w:t>
            </w:r>
            <w:r w:rsidR="00CD0E39">
              <w:rPr>
                <w:rFonts w:ascii="Garamond" w:hAnsi="Garamond"/>
              </w:rPr>
              <w:t>6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 w:rsidR="00CD0E39">
              <w:rPr>
                <w:rFonts w:ascii="Garamond" w:hAnsi="Garamond"/>
              </w:rPr>
              <w:t>8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</w:t>
            </w:r>
            <w:r w:rsidR="00CD0E39">
              <w:rPr>
                <w:rFonts w:ascii="Garamond" w:hAnsi="Garamond"/>
              </w:rPr>
              <w:t>3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14:paraId="1A5A85D8" w14:textId="77777777"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6F226400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14:paraId="26D12E4C" w14:textId="77777777" w:rsidTr="00F47361">
        <w:tc>
          <w:tcPr>
            <w:tcW w:w="3864" w:type="pct"/>
            <w:shd w:val="clear" w:color="auto" w:fill="auto"/>
          </w:tcPr>
          <w:p w14:paraId="1D68CED0" w14:textId="25C16777"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</w:t>
            </w:r>
            <w:r w:rsidR="00CD0E39">
              <w:rPr>
                <w:rFonts w:ascii="Garamond" w:hAnsi="Garamond"/>
                <w:b/>
                <w:bCs/>
                <w:i/>
                <w:color w:val="FF0000"/>
              </w:rPr>
              <w:t>9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</w:t>
            </w:r>
            <w:r w:rsidR="00CD0E39">
              <w:rPr>
                <w:rFonts w:ascii="Garamond" w:hAnsi="Garamond"/>
                <w:b/>
                <w:bCs/>
                <w:i/>
                <w:color w:val="FF0000"/>
              </w:rPr>
              <w:t>6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14:paraId="58D2B75C" w14:textId="77777777"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1C16CC" w:rsidRPr="000902C4" w14:paraId="5EFD0DD7" w14:textId="77777777" w:rsidTr="00F47361">
        <w:tc>
          <w:tcPr>
            <w:tcW w:w="3864" w:type="pct"/>
            <w:shd w:val="clear" w:color="auto" w:fill="auto"/>
          </w:tcPr>
          <w:p w14:paraId="41E9E656" w14:textId="203F853B" w:rsidR="001C16CC" w:rsidRPr="00F31EA6" w:rsidRDefault="001C16CC" w:rsidP="001C16CC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review comments</w:t>
            </w:r>
            <w:r w:rsidR="00C52200" w:rsidRPr="00F31EA6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to Rule Dev</w:t>
            </w:r>
            <w:r w:rsidR="00627F90">
              <w:rPr>
                <w:rFonts w:ascii="Garamond" w:hAnsi="Garamond"/>
              </w:rPr>
              <w:t xml:space="preserve">elopment Workshop of </w:t>
            </w:r>
            <w:proofErr w:type="gramStart"/>
            <w:r w:rsidR="00CD0E39">
              <w:rPr>
                <w:rFonts w:ascii="Garamond" w:hAnsi="Garamond"/>
              </w:rPr>
              <w:t>…..</w:t>
            </w:r>
            <w:proofErr w:type="gramEnd"/>
            <w:r w:rsidRPr="00F31EA6">
              <w:rPr>
                <w:rFonts w:ascii="Garamond" w:hAnsi="Garamond"/>
              </w:rPr>
              <w:t>and make recommendations to the C</w:t>
            </w:r>
            <w:r w:rsidR="00C52200" w:rsidRPr="00F31EA6">
              <w:rPr>
                <w:rFonts w:ascii="Garamond" w:hAnsi="Garamond"/>
              </w:rPr>
              <w:t xml:space="preserve">ommission </w:t>
            </w:r>
          </w:p>
          <w:p w14:paraId="45364B15" w14:textId="77777777" w:rsidR="00C52200" w:rsidRPr="00F31EA6" w:rsidRDefault="00C52200" w:rsidP="001C16CC">
            <w:pPr>
              <w:rPr>
                <w:rFonts w:ascii="Garamond" w:hAnsi="Garamond"/>
              </w:rPr>
            </w:pPr>
          </w:p>
          <w:p w14:paraId="4EEB364D" w14:textId="77777777"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>TACs meetings - 3</w:t>
            </w:r>
            <w:r w:rsidR="001C16CC" w:rsidRPr="00F31EA6">
              <w:rPr>
                <w:rFonts w:ascii="Garamond" w:hAnsi="Garamond"/>
              </w:rPr>
              <w:t xml:space="preserve">-day on-site meetings </w:t>
            </w:r>
            <w:r w:rsidRPr="00F31EA6">
              <w:rPr>
                <w:rFonts w:ascii="Garamond" w:hAnsi="Garamond"/>
              </w:rPr>
              <w:t>and 3-day conference call/webinar meetings</w:t>
            </w:r>
          </w:p>
        </w:tc>
        <w:tc>
          <w:tcPr>
            <w:tcW w:w="1136" w:type="pct"/>
            <w:shd w:val="clear" w:color="auto" w:fill="auto"/>
          </w:tcPr>
          <w:p w14:paraId="79341B02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C722B" w:rsidRPr="000902C4" w14:paraId="17A859CD" w14:textId="77777777" w:rsidTr="00F47361">
        <w:tc>
          <w:tcPr>
            <w:tcW w:w="3864" w:type="pct"/>
            <w:shd w:val="clear" w:color="auto" w:fill="auto"/>
          </w:tcPr>
          <w:p w14:paraId="2D08E386" w14:textId="77777777"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Rule development Workshop</w:t>
            </w:r>
          </w:p>
          <w:p w14:paraId="490D4D2B" w14:textId="77777777" w:rsidR="006C722B" w:rsidRDefault="006C722B" w:rsidP="001C16CC">
            <w:pPr>
              <w:rPr>
                <w:rFonts w:ascii="Garamond" w:hAnsi="Garamond"/>
                <w:b/>
              </w:rPr>
            </w:pPr>
          </w:p>
          <w:p w14:paraId="1E563B06" w14:textId="77777777"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14:paraId="6D2304D5" w14:textId="77777777"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290B486F" w14:textId="77777777" w:rsidR="00B13B9F" w:rsidRPr="00B13B9F" w:rsidRDefault="00B13B9F" w:rsidP="006C722B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  <w:p w14:paraId="30E68C7D" w14:textId="77777777" w:rsidR="006C722B" w:rsidRDefault="006C722B" w:rsidP="00F7004C">
            <w:pPr>
              <w:rPr>
                <w:rFonts w:ascii="Garamond" w:hAnsi="Garamond"/>
              </w:rPr>
            </w:pPr>
          </w:p>
        </w:tc>
      </w:tr>
      <w:tr w:rsidR="001C16CC" w:rsidRPr="000902C4" w14:paraId="312B2727" w14:textId="77777777" w:rsidTr="00F47361">
        <w:tc>
          <w:tcPr>
            <w:tcW w:w="3864" w:type="pct"/>
            <w:shd w:val="clear" w:color="auto" w:fill="auto"/>
          </w:tcPr>
          <w:p w14:paraId="3089BE67" w14:textId="736CCBF6" w:rsidR="00B13C03" w:rsidRPr="00F31EA6" w:rsidRDefault="00B13C03" w:rsidP="00B13C03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 xml:space="preserve"> TACs review comments to Rule</w:t>
            </w:r>
            <w:r w:rsidR="00627F90">
              <w:rPr>
                <w:rFonts w:ascii="Garamond" w:hAnsi="Garamond"/>
              </w:rPr>
              <w:t xml:space="preserve"> Development Workshop of </w:t>
            </w:r>
            <w:r w:rsidR="00CD0E39">
              <w:rPr>
                <w:rFonts w:ascii="Garamond" w:hAnsi="Garamond"/>
              </w:rPr>
              <w:t>……</w:t>
            </w:r>
            <w:r w:rsidRPr="00F31EA6">
              <w:rPr>
                <w:rFonts w:ascii="Garamond" w:hAnsi="Garamond"/>
              </w:rPr>
              <w:t xml:space="preserve">and make recommendations to the Commission </w:t>
            </w:r>
          </w:p>
          <w:p w14:paraId="2F5A4059" w14:textId="77777777" w:rsidR="00B13C03" w:rsidRPr="00F31EA6" w:rsidRDefault="00B13C03" w:rsidP="00B13C03">
            <w:pPr>
              <w:rPr>
                <w:rFonts w:ascii="Garamond" w:hAnsi="Garamond"/>
              </w:rPr>
            </w:pPr>
          </w:p>
          <w:p w14:paraId="34636263" w14:textId="77777777" w:rsidR="001C16CC" w:rsidRPr="00F31EA6" w:rsidRDefault="00B13C03" w:rsidP="00B13C03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meetings - 2-day conference call/webinar meetings</w:t>
            </w:r>
          </w:p>
        </w:tc>
        <w:tc>
          <w:tcPr>
            <w:tcW w:w="1136" w:type="pct"/>
            <w:shd w:val="clear" w:color="auto" w:fill="auto"/>
          </w:tcPr>
          <w:p w14:paraId="2BEFFF8A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C722B" w:rsidRPr="000902C4" w14:paraId="1E1E17C1" w14:textId="77777777" w:rsidTr="00F47361">
        <w:tc>
          <w:tcPr>
            <w:tcW w:w="3864" w:type="pct"/>
            <w:shd w:val="clear" w:color="auto" w:fill="auto"/>
          </w:tcPr>
          <w:p w14:paraId="5F89CAB9" w14:textId="77777777" w:rsidR="006C722B" w:rsidRDefault="006C722B" w:rsidP="00B13C03">
            <w:pPr>
              <w:rPr>
                <w:rFonts w:ascii="Garamond" w:hAnsi="Garamond"/>
                <w:b/>
              </w:rPr>
            </w:pPr>
            <w:r w:rsidRPr="003963AE">
              <w:rPr>
                <w:rFonts w:ascii="Garamond" w:hAnsi="Garamond"/>
                <w:b/>
              </w:rPr>
              <w:t>Rule development Workshops</w:t>
            </w:r>
          </w:p>
          <w:p w14:paraId="443306F4" w14:textId="77777777" w:rsidR="006C722B" w:rsidRDefault="006C722B" w:rsidP="00B13C03">
            <w:pPr>
              <w:rPr>
                <w:rFonts w:ascii="Garamond" w:hAnsi="Garamond"/>
                <w:b/>
              </w:rPr>
            </w:pPr>
          </w:p>
          <w:p w14:paraId="749EA01F" w14:textId="77777777"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14:paraId="0471AB2B" w14:textId="77777777" w:rsidR="006C722B" w:rsidRDefault="006C722B" w:rsidP="00B13C03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462F42AF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14:paraId="6034493A" w14:textId="77777777" w:rsidTr="00F47361">
        <w:tc>
          <w:tcPr>
            <w:tcW w:w="3864" w:type="pct"/>
            <w:shd w:val="clear" w:color="auto" w:fill="auto"/>
          </w:tcPr>
          <w:p w14:paraId="03821B56" w14:textId="44460195"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Integrated Draft </w:t>
            </w:r>
            <w:r w:rsidR="00CD0E39">
              <w:rPr>
                <w:rFonts w:ascii="Garamond" w:hAnsi="Garamond"/>
              </w:rPr>
              <w:t>9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</w:t>
            </w:r>
            <w:r w:rsidR="00CD0E39">
              <w:rPr>
                <w:rFonts w:ascii="Garamond" w:hAnsi="Garamond"/>
              </w:rPr>
              <w:t>6</w:t>
            </w:r>
            <w:r w:rsidR="001E5EB7">
              <w:rPr>
                <w:rFonts w:ascii="Garamond" w:hAnsi="Garamond"/>
              </w:rPr>
              <w:t>) FBC – Posted online</w:t>
            </w:r>
          </w:p>
          <w:p w14:paraId="315F6C03" w14:textId="77777777"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14:paraId="33370129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lastRenderedPageBreak/>
              <w:t>TBD</w:t>
            </w:r>
          </w:p>
        </w:tc>
      </w:tr>
      <w:tr w:rsidR="006C722B" w:rsidRPr="000902C4" w14:paraId="1C50642A" w14:textId="77777777" w:rsidTr="00F47361">
        <w:tc>
          <w:tcPr>
            <w:tcW w:w="3864" w:type="pct"/>
            <w:shd w:val="clear" w:color="auto" w:fill="auto"/>
          </w:tcPr>
          <w:p w14:paraId="50EA0CE9" w14:textId="78F68C8E" w:rsidR="006C722B" w:rsidRPr="00F31EA6" w:rsidRDefault="006C722B" w:rsidP="006C722B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 w:rsidR="003D44F6">
              <w:rPr>
                <w:rFonts w:ascii="Garamond" w:hAnsi="Garamond"/>
                <w:bCs/>
              </w:rPr>
              <w:t xml:space="preserve"> on </w:t>
            </w:r>
            <w:r w:rsidR="00CD0E39">
              <w:rPr>
                <w:rFonts w:ascii="Garamond" w:hAnsi="Garamond"/>
                <w:bCs/>
              </w:rPr>
              <w:t>9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</w:t>
            </w:r>
            <w:r w:rsidR="00CD0E39">
              <w:rPr>
                <w:rFonts w:ascii="Garamond" w:hAnsi="Garamond"/>
                <w:bCs/>
              </w:rPr>
              <w:t>6</w:t>
            </w:r>
            <w:r w:rsidRPr="00F31EA6">
              <w:rPr>
                <w:rFonts w:ascii="Garamond" w:hAnsi="Garamond"/>
                <w:bCs/>
              </w:rPr>
              <w:t>) FBC</w:t>
            </w:r>
            <w:r w:rsidR="0018262E" w:rsidRPr="00F31EA6">
              <w:rPr>
                <w:rFonts w:ascii="Garamond" w:hAnsi="Garamond"/>
                <w:bCs/>
              </w:rPr>
              <w:t xml:space="preserve"> to consider received comments</w:t>
            </w:r>
          </w:p>
          <w:p w14:paraId="3DFE347D" w14:textId="77777777" w:rsidR="006C722B" w:rsidRPr="00F31EA6" w:rsidRDefault="006C722B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5C308430" w14:textId="22330497" w:rsidR="006C722B" w:rsidRDefault="001A4F85" w:rsidP="00F7004C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  <w:r w:rsidRPr="00B13B9F">
              <w:rPr>
                <w:rFonts w:ascii="Garamond" w:hAnsi="Garamond"/>
                <w:strike/>
                <w:color w:val="FF0000"/>
              </w:rPr>
              <w:t xml:space="preserve"> </w:t>
            </w:r>
          </w:p>
          <w:p w14:paraId="4C4C0B0A" w14:textId="77777777" w:rsidR="001A4F85" w:rsidRPr="00B13B9F" w:rsidRDefault="001A4F85" w:rsidP="00F7004C">
            <w:pPr>
              <w:rPr>
                <w:rFonts w:ascii="Garamond" w:hAnsi="Garamond"/>
                <w:strike/>
              </w:rPr>
            </w:pPr>
          </w:p>
        </w:tc>
      </w:tr>
      <w:tr w:rsidR="001E5EB7" w:rsidRPr="000902C4" w14:paraId="0E457E6F" w14:textId="77777777" w:rsidTr="00F47361">
        <w:tc>
          <w:tcPr>
            <w:tcW w:w="3864" w:type="pct"/>
            <w:shd w:val="clear" w:color="auto" w:fill="auto"/>
          </w:tcPr>
          <w:p w14:paraId="531F5774" w14:textId="5950F39C" w:rsidR="001E5EB7" w:rsidRDefault="001E5EB7" w:rsidP="001E5EB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3D44F6">
              <w:rPr>
                <w:rFonts w:ascii="Garamond" w:hAnsi="Garamond"/>
                <w:bCs/>
              </w:rPr>
              <w:t xml:space="preserve"> on </w:t>
            </w:r>
            <w:r w:rsidR="00CD0E39">
              <w:rPr>
                <w:rFonts w:ascii="Garamond" w:hAnsi="Garamond"/>
                <w:bCs/>
              </w:rPr>
              <w:t>9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</w:t>
            </w:r>
            <w:r w:rsidR="00CD0E39">
              <w:rPr>
                <w:rFonts w:ascii="Garamond" w:hAnsi="Garamond"/>
                <w:bCs/>
              </w:rPr>
              <w:t>6</w:t>
            </w:r>
            <w:r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14:paraId="746ADFD1" w14:textId="14FD8505" w:rsidR="001E5EB7" w:rsidRPr="000F7E37" w:rsidRDefault="00CD0E39" w:rsidP="001E5EB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vertAlign w:val="superscript"/>
              </w:rPr>
              <w:t>9</w:t>
            </w:r>
            <w:r w:rsidR="001E5EB7" w:rsidRPr="000F7E37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</w:t>
            </w:r>
            <w:r>
              <w:rPr>
                <w:rFonts w:ascii="Garamond" w:hAnsi="Garamond"/>
                <w:bCs/>
              </w:rPr>
              <w:t>6</w:t>
            </w:r>
            <w:r w:rsidR="001E5EB7"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14:paraId="43195D98" w14:textId="77777777" w:rsidR="001E5EB7" w:rsidRDefault="001E5EB7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3F28760C" w14:textId="77777777" w:rsidR="001E5EB7" w:rsidRPr="00952622" w:rsidRDefault="003D44F6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14:paraId="48E588FC" w14:textId="77777777" w:rsidTr="00F47361">
        <w:tc>
          <w:tcPr>
            <w:tcW w:w="3864" w:type="pct"/>
            <w:shd w:val="clear" w:color="auto" w:fill="auto"/>
          </w:tcPr>
          <w:p w14:paraId="1B101429" w14:textId="77777777"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2C0C78"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 w:rsidR="001C4417">
              <w:rPr>
                <w:rFonts w:ascii="Garamond" w:hAnsi="Garamond"/>
                <w:bCs/>
              </w:rPr>
              <w:t xml:space="preserve"> 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14:paraId="52E22656" w14:textId="77777777" w:rsidR="00694F16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9D5FAB" w:rsidRPr="000902C4" w14:paraId="59479555" w14:textId="77777777" w:rsidTr="00F47361">
        <w:tc>
          <w:tcPr>
            <w:tcW w:w="3864" w:type="pct"/>
            <w:shd w:val="clear" w:color="auto" w:fill="auto"/>
          </w:tcPr>
          <w:p w14:paraId="28C4F9EC" w14:textId="77777777" w:rsidR="009D5FAB" w:rsidRPr="000902C4" w:rsidRDefault="009D5FAB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14:paraId="27B4AC6D" w14:textId="77777777" w:rsidR="009D5FAB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87490" w:rsidRPr="000902C4" w14:paraId="52E2A8F9" w14:textId="77777777" w:rsidTr="00F47361">
        <w:tc>
          <w:tcPr>
            <w:tcW w:w="3864" w:type="pct"/>
            <w:shd w:val="clear" w:color="auto" w:fill="auto"/>
          </w:tcPr>
          <w:p w14:paraId="2A38BF83" w14:textId="77777777"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="00E20760">
              <w:rPr>
                <w:rFonts w:ascii="Garamond" w:hAnsi="Garamond"/>
                <w:bCs/>
              </w:rPr>
              <w:t xml:space="preserve">Printed Code available </w:t>
            </w:r>
            <w:r>
              <w:rPr>
                <w:rFonts w:ascii="Garamond" w:hAnsi="Garamond"/>
                <w:bCs/>
              </w:rPr>
              <w:t xml:space="preserve"> </w:t>
            </w:r>
            <w:r w:rsidR="001C4417">
              <w:rPr>
                <w:rFonts w:ascii="Garamond" w:hAnsi="Garamond"/>
                <w:bCs/>
              </w:rPr>
              <w:t xml:space="preserve">-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14:paraId="5E17D210" w14:textId="77777777" w:rsidR="00587490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14:paraId="1B64589F" w14:textId="77777777" w:rsidTr="00F47361">
        <w:tc>
          <w:tcPr>
            <w:tcW w:w="3864" w:type="pct"/>
            <w:shd w:val="clear" w:color="auto" w:fill="auto"/>
          </w:tcPr>
          <w:p w14:paraId="5C792748" w14:textId="58FD8DED"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 w:rsidR="003D44F6">
              <w:rPr>
                <w:rFonts w:ascii="Garamond" w:hAnsi="Garamond"/>
              </w:rPr>
              <w:t>202</w:t>
            </w:r>
            <w:r w:rsidR="00CD0E39">
              <w:rPr>
                <w:rFonts w:ascii="Garamond" w:hAnsi="Garamond"/>
              </w:rPr>
              <w:t>6</w:t>
            </w:r>
            <w:r w:rsidR="003D44F6">
              <w:rPr>
                <w:rFonts w:ascii="Garamond" w:hAnsi="Garamond"/>
              </w:rPr>
              <w:t xml:space="preserve">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3D44F6">
              <w:rPr>
                <w:rFonts w:ascii="Garamond" w:hAnsi="Garamond"/>
                <w:b/>
              </w:rPr>
              <w:t>(</w:t>
            </w:r>
            <w:r w:rsidR="00CD0E39">
              <w:rPr>
                <w:rFonts w:ascii="Garamond" w:hAnsi="Garamond"/>
                <w:b/>
              </w:rPr>
              <w:t>9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(</w:t>
            </w:r>
            <w:r w:rsidR="005E0525" w:rsidRPr="005E0525">
              <w:rPr>
                <w:rFonts w:ascii="Garamond" w:hAnsi="Garamond"/>
                <w:sz w:val="20"/>
              </w:rPr>
              <w:t>6 – months after publication</w:t>
            </w:r>
            <w:r w:rsidR="005E0525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14:paraId="2EE4D24B" w14:textId="39D2E3BA" w:rsidR="00694F16" w:rsidRPr="003D44F6" w:rsidRDefault="003D44F6" w:rsidP="00F7004C">
            <w:pPr>
              <w:rPr>
                <w:rFonts w:ascii="Garamond" w:hAnsi="Garamond"/>
                <w:color w:val="FF0000"/>
              </w:rPr>
            </w:pPr>
            <w:r w:rsidRPr="003D44F6">
              <w:rPr>
                <w:rFonts w:ascii="Garamond" w:hAnsi="Garamond"/>
              </w:rPr>
              <w:t>12/31/202</w:t>
            </w:r>
            <w:r w:rsidR="00CD0E39">
              <w:rPr>
                <w:rFonts w:ascii="Garamond" w:hAnsi="Garamond"/>
              </w:rPr>
              <w:t>6</w:t>
            </w:r>
          </w:p>
        </w:tc>
      </w:tr>
      <w:tr w:rsidR="00694F16" w:rsidRPr="000902C4" w14:paraId="636EEA1E" w14:textId="77777777" w:rsidTr="00F47361">
        <w:tc>
          <w:tcPr>
            <w:tcW w:w="3864" w:type="pct"/>
            <w:shd w:val="clear" w:color="auto" w:fill="auto"/>
          </w:tcPr>
          <w:p w14:paraId="73A88946" w14:textId="77777777"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14:paraId="23A74781" w14:textId="77777777"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14:paraId="0E6675F3" w14:textId="77777777" w:rsidTr="00F47361">
        <w:tc>
          <w:tcPr>
            <w:tcW w:w="5000" w:type="pct"/>
            <w:gridSpan w:val="2"/>
            <w:shd w:val="clear" w:color="auto" w:fill="auto"/>
          </w:tcPr>
          <w:p w14:paraId="31185AF7" w14:textId="77777777"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553.73(7)(e)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effect immediately.</w:t>
            </w:r>
          </w:p>
        </w:tc>
      </w:tr>
    </w:tbl>
    <w:p w14:paraId="0BC791F2" w14:textId="77777777"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pt;height:13pt" o:bullet="t">
        <v:imagedata r:id="rId1" o:title="Green and Black Diamond"/>
      </v:shape>
    </w:pict>
  </w:numPicBullet>
  <w:abstractNum w:abstractNumId="0" w15:restartNumberingAfterBreak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40743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508329443">
    <w:abstractNumId w:val="1"/>
  </w:num>
  <w:num w:numId="3" w16cid:durableId="2037467475">
    <w:abstractNumId w:val="0"/>
  </w:num>
  <w:num w:numId="4" w16cid:durableId="128978779">
    <w:abstractNumId w:val="6"/>
  </w:num>
  <w:num w:numId="5" w16cid:durableId="1382290832">
    <w:abstractNumId w:val="19"/>
  </w:num>
  <w:num w:numId="6" w16cid:durableId="2083601260">
    <w:abstractNumId w:val="15"/>
  </w:num>
  <w:num w:numId="7" w16cid:durableId="669214594">
    <w:abstractNumId w:val="12"/>
  </w:num>
  <w:num w:numId="8" w16cid:durableId="2131511680">
    <w:abstractNumId w:val="3"/>
  </w:num>
  <w:num w:numId="9" w16cid:durableId="1245846825">
    <w:abstractNumId w:val="4"/>
  </w:num>
  <w:num w:numId="10" w16cid:durableId="714626386">
    <w:abstractNumId w:val="10"/>
  </w:num>
  <w:num w:numId="11" w16cid:durableId="1793673762">
    <w:abstractNumId w:val="18"/>
  </w:num>
  <w:num w:numId="12" w16cid:durableId="1664122418">
    <w:abstractNumId w:val="7"/>
  </w:num>
  <w:num w:numId="13" w16cid:durableId="367999301">
    <w:abstractNumId w:val="13"/>
  </w:num>
  <w:num w:numId="14" w16cid:durableId="1530295200">
    <w:abstractNumId w:val="8"/>
  </w:num>
  <w:num w:numId="15" w16cid:durableId="1260914179">
    <w:abstractNumId w:val="5"/>
  </w:num>
  <w:num w:numId="16" w16cid:durableId="675815300">
    <w:abstractNumId w:val="17"/>
  </w:num>
  <w:num w:numId="17" w16cid:durableId="781221007">
    <w:abstractNumId w:val="16"/>
  </w:num>
  <w:num w:numId="18" w16cid:durableId="72511383">
    <w:abstractNumId w:val="14"/>
  </w:num>
  <w:num w:numId="19" w16cid:durableId="1551380982">
    <w:abstractNumId w:val="9"/>
  </w:num>
  <w:num w:numId="20" w16cid:durableId="1097944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16"/>
    <w:rsid w:val="00002E3C"/>
    <w:rsid w:val="00004C1F"/>
    <w:rsid w:val="00012020"/>
    <w:rsid w:val="0002203E"/>
    <w:rsid w:val="000226E6"/>
    <w:rsid w:val="00024126"/>
    <w:rsid w:val="000273F4"/>
    <w:rsid w:val="000363EF"/>
    <w:rsid w:val="00042F71"/>
    <w:rsid w:val="00072AB5"/>
    <w:rsid w:val="0009127B"/>
    <w:rsid w:val="000A4052"/>
    <w:rsid w:val="000B0E04"/>
    <w:rsid w:val="000B524F"/>
    <w:rsid w:val="000D4EAE"/>
    <w:rsid w:val="000E3F9F"/>
    <w:rsid w:val="00111B29"/>
    <w:rsid w:val="00120F45"/>
    <w:rsid w:val="00147F6D"/>
    <w:rsid w:val="001512B1"/>
    <w:rsid w:val="001571CF"/>
    <w:rsid w:val="0015736B"/>
    <w:rsid w:val="00171863"/>
    <w:rsid w:val="0018262E"/>
    <w:rsid w:val="0019081A"/>
    <w:rsid w:val="001A4F85"/>
    <w:rsid w:val="001A6395"/>
    <w:rsid w:val="001B4E0D"/>
    <w:rsid w:val="001C16CC"/>
    <w:rsid w:val="001C2FCE"/>
    <w:rsid w:val="001C4417"/>
    <w:rsid w:val="001D482C"/>
    <w:rsid w:val="001E5EB7"/>
    <w:rsid w:val="001F4535"/>
    <w:rsid w:val="002017A5"/>
    <w:rsid w:val="0023296B"/>
    <w:rsid w:val="00264AAE"/>
    <w:rsid w:val="002921EA"/>
    <w:rsid w:val="002948B0"/>
    <w:rsid w:val="00294CCD"/>
    <w:rsid w:val="002A1AFE"/>
    <w:rsid w:val="002A724B"/>
    <w:rsid w:val="002C0C78"/>
    <w:rsid w:val="002C6878"/>
    <w:rsid w:val="002D50E6"/>
    <w:rsid w:val="002E6464"/>
    <w:rsid w:val="002F2E83"/>
    <w:rsid w:val="002F4A3A"/>
    <w:rsid w:val="00301300"/>
    <w:rsid w:val="00311F51"/>
    <w:rsid w:val="003310D2"/>
    <w:rsid w:val="00331C12"/>
    <w:rsid w:val="00363B0C"/>
    <w:rsid w:val="003759BE"/>
    <w:rsid w:val="003963AE"/>
    <w:rsid w:val="00397365"/>
    <w:rsid w:val="003B4250"/>
    <w:rsid w:val="003D44F6"/>
    <w:rsid w:val="003F1934"/>
    <w:rsid w:val="004601AD"/>
    <w:rsid w:val="00465A2C"/>
    <w:rsid w:val="004A54CB"/>
    <w:rsid w:val="004B313E"/>
    <w:rsid w:val="004D0E69"/>
    <w:rsid w:val="00502EC6"/>
    <w:rsid w:val="00564E28"/>
    <w:rsid w:val="00570F13"/>
    <w:rsid w:val="00584CB3"/>
    <w:rsid w:val="00587490"/>
    <w:rsid w:val="005961D6"/>
    <w:rsid w:val="005E0525"/>
    <w:rsid w:val="005F3D70"/>
    <w:rsid w:val="00601DD9"/>
    <w:rsid w:val="006027DD"/>
    <w:rsid w:val="00627F90"/>
    <w:rsid w:val="0064599E"/>
    <w:rsid w:val="00667C34"/>
    <w:rsid w:val="00694F16"/>
    <w:rsid w:val="006A33C0"/>
    <w:rsid w:val="006A42FC"/>
    <w:rsid w:val="006B231B"/>
    <w:rsid w:val="006B4242"/>
    <w:rsid w:val="006C722B"/>
    <w:rsid w:val="006D5FB9"/>
    <w:rsid w:val="006E35D5"/>
    <w:rsid w:val="006E5CA4"/>
    <w:rsid w:val="00745FAB"/>
    <w:rsid w:val="007542A3"/>
    <w:rsid w:val="00754A7F"/>
    <w:rsid w:val="007707F5"/>
    <w:rsid w:val="0077543B"/>
    <w:rsid w:val="007928AD"/>
    <w:rsid w:val="007A30B6"/>
    <w:rsid w:val="007D1662"/>
    <w:rsid w:val="007D70DC"/>
    <w:rsid w:val="007E0D51"/>
    <w:rsid w:val="007F2089"/>
    <w:rsid w:val="008243D8"/>
    <w:rsid w:val="008409D4"/>
    <w:rsid w:val="008572DC"/>
    <w:rsid w:val="00870C23"/>
    <w:rsid w:val="00877B13"/>
    <w:rsid w:val="00885D90"/>
    <w:rsid w:val="008A4E1D"/>
    <w:rsid w:val="008C45A4"/>
    <w:rsid w:val="008C5DCB"/>
    <w:rsid w:val="008E6248"/>
    <w:rsid w:val="009166F6"/>
    <w:rsid w:val="00946015"/>
    <w:rsid w:val="00952622"/>
    <w:rsid w:val="00964187"/>
    <w:rsid w:val="009A693E"/>
    <w:rsid w:val="009C38C0"/>
    <w:rsid w:val="009D5FAB"/>
    <w:rsid w:val="009E6CA5"/>
    <w:rsid w:val="009F34CF"/>
    <w:rsid w:val="00A023AA"/>
    <w:rsid w:val="00A24145"/>
    <w:rsid w:val="00A56D02"/>
    <w:rsid w:val="00A57702"/>
    <w:rsid w:val="00A840F9"/>
    <w:rsid w:val="00AD5CD4"/>
    <w:rsid w:val="00AD7D06"/>
    <w:rsid w:val="00AF47E0"/>
    <w:rsid w:val="00B13B9F"/>
    <w:rsid w:val="00B13C03"/>
    <w:rsid w:val="00B23F30"/>
    <w:rsid w:val="00B37087"/>
    <w:rsid w:val="00B4538D"/>
    <w:rsid w:val="00B5104F"/>
    <w:rsid w:val="00B65CBF"/>
    <w:rsid w:val="00B94757"/>
    <w:rsid w:val="00BA4FCC"/>
    <w:rsid w:val="00BA61B6"/>
    <w:rsid w:val="00BB337A"/>
    <w:rsid w:val="00BB3571"/>
    <w:rsid w:val="00BB4668"/>
    <w:rsid w:val="00BB7377"/>
    <w:rsid w:val="00BC076E"/>
    <w:rsid w:val="00BC7136"/>
    <w:rsid w:val="00BD0EA9"/>
    <w:rsid w:val="00C042FE"/>
    <w:rsid w:val="00C13599"/>
    <w:rsid w:val="00C41CF9"/>
    <w:rsid w:val="00C52200"/>
    <w:rsid w:val="00C55B9D"/>
    <w:rsid w:val="00C60073"/>
    <w:rsid w:val="00C62903"/>
    <w:rsid w:val="00C6506A"/>
    <w:rsid w:val="00C74C62"/>
    <w:rsid w:val="00C771E2"/>
    <w:rsid w:val="00CB6E1D"/>
    <w:rsid w:val="00CC0FEE"/>
    <w:rsid w:val="00CD0E39"/>
    <w:rsid w:val="00CD1D6B"/>
    <w:rsid w:val="00CE4F3B"/>
    <w:rsid w:val="00CE7DFD"/>
    <w:rsid w:val="00CF1536"/>
    <w:rsid w:val="00CF5049"/>
    <w:rsid w:val="00D10A7A"/>
    <w:rsid w:val="00D1436C"/>
    <w:rsid w:val="00D3499E"/>
    <w:rsid w:val="00D46DB2"/>
    <w:rsid w:val="00D6500C"/>
    <w:rsid w:val="00DB2C41"/>
    <w:rsid w:val="00DB6A75"/>
    <w:rsid w:val="00DC0493"/>
    <w:rsid w:val="00DD5848"/>
    <w:rsid w:val="00DE002A"/>
    <w:rsid w:val="00DF2356"/>
    <w:rsid w:val="00E06C2F"/>
    <w:rsid w:val="00E20760"/>
    <w:rsid w:val="00E26D9D"/>
    <w:rsid w:val="00E4611C"/>
    <w:rsid w:val="00E46BF4"/>
    <w:rsid w:val="00E46F1F"/>
    <w:rsid w:val="00E83017"/>
    <w:rsid w:val="00EC4653"/>
    <w:rsid w:val="00EC5C58"/>
    <w:rsid w:val="00ED0AD6"/>
    <w:rsid w:val="00ED1E8C"/>
    <w:rsid w:val="00EE6667"/>
    <w:rsid w:val="00EF1415"/>
    <w:rsid w:val="00EF380D"/>
    <w:rsid w:val="00F01C67"/>
    <w:rsid w:val="00F31EA6"/>
    <w:rsid w:val="00F47361"/>
    <w:rsid w:val="00F6402D"/>
    <w:rsid w:val="00F640A8"/>
    <w:rsid w:val="00F6586D"/>
    <w:rsid w:val="00F67F3B"/>
    <w:rsid w:val="00F7004C"/>
    <w:rsid w:val="00F86425"/>
    <w:rsid w:val="00F9472B"/>
    <w:rsid w:val="00F977AA"/>
    <w:rsid w:val="00FB2656"/>
    <w:rsid w:val="00FB4571"/>
    <w:rsid w:val="00FD00C2"/>
    <w:rsid w:val="00FD7E07"/>
    <w:rsid w:val="00FF1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338AB3"/>
  <w15:docId w15:val="{87A13CF0-1DAA-46F6-8CDA-618E8FED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19</cp:revision>
  <cp:lastPrinted>2018-04-03T13:59:00Z</cp:lastPrinted>
  <dcterms:created xsi:type="dcterms:W3CDTF">2024-03-29T14:16:00Z</dcterms:created>
  <dcterms:modified xsi:type="dcterms:W3CDTF">2024-12-04T14:51:00Z</dcterms:modified>
</cp:coreProperties>
</file>